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369" w:rsidRPr="002C4984" w:rsidRDefault="00BC5043" w:rsidP="002C4984">
      <w:pPr>
        <w:jc w:val="center"/>
        <w:rPr>
          <w:rFonts w:ascii="Times New Roman" w:eastAsia="Calibri" w:hAnsi="Times New Roman" w:cs="Times New Roman"/>
          <w:b/>
          <w:bCs/>
          <w:color w:val="000000"/>
          <w:sz w:val="28"/>
          <w:szCs w:val="28"/>
          <w:shd w:val="clear" w:color="auto" w:fill="FFFFFF"/>
        </w:rPr>
      </w:pPr>
      <w:r w:rsidRPr="002C4984">
        <w:rPr>
          <w:rFonts w:ascii="Times New Roman" w:eastAsia="Calibri" w:hAnsi="Times New Roman" w:cs="Times New Roman"/>
          <w:b/>
          <w:bCs/>
          <w:color w:val="000000"/>
          <w:sz w:val="28"/>
          <w:szCs w:val="28"/>
          <w:shd w:val="clear" w:color="auto" w:fill="FFFFFF"/>
        </w:rPr>
        <w:t>МИНИСТЕРСТВО </w:t>
      </w:r>
      <w:r w:rsidR="004546CA" w:rsidRPr="002C4984">
        <w:rPr>
          <w:rFonts w:ascii="Times New Roman" w:eastAsia="Calibri" w:hAnsi="Times New Roman" w:cs="Times New Roman"/>
          <w:b/>
          <w:bCs/>
          <w:color w:val="000000"/>
          <w:sz w:val="28"/>
          <w:szCs w:val="28"/>
          <w:shd w:val="clear" w:color="auto" w:fill="FFFFFF"/>
        </w:rPr>
        <w:t>ОБРАЗОВАНИЯ ПЕНЗЕНСКОЙ</w:t>
      </w:r>
      <w:r w:rsidR="00AA2369" w:rsidRPr="002C4984">
        <w:rPr>
          <w:rFonts w:ascii="Times New Roman" w:eastAsia="Calibri" w:hAnsi="Times New Roman" w:cs="Times New Roman"/>
          <w:b/>
          <w:bCs/>
          <w:color w:val="000000"/>
          <w:sz w:val="28"/>
          <w:szCs w:val="28"/>
          <w:shd w:val="clear" w:color="auto" w:fill="FFFFFF"/>
        </w:rPr>
        <w:t xml:space="preserve"> ОБЛАСТИ</w:t>
      </w:r>
      <w:r w:rsidR="00AA2369" w:rsidRPr="002C4984">
        <w:rPr>
          <w:rFonts w:ascii="Times New Roman" w:eastAsia="Calibri" w:hAnsi="Times New Roman" w:cs="Times New Roman"/>
          <w:bCs/>
          <w:color w:val="000000"/>
          <w:sz w:val="28"/>
          <w:szCs w:val="28"/>
          <w:shd w:val="clear" w:color="auto" w:fill="FFFFFF"/>
        </w:rPr>
        <w:br/>
      </w:r>
      <w:r w:rsidR="00AA2369" w:rsidRPr="002C4984">
        <w:rPr>
          <w:rFonts w:ascii="Times New Roman" w:eastAsia="Calibri" w:hAnsi="Times New Roman" w:cs="Times New Roman"/>
          <w:b/>
          <w:bCs/>
          <w:color w:val="000000"/>
          <w:sz w:val="28"/>
          <w:szCs w:val="28"/>
          <w:shd w:val="clear" w:color="auto" w:fill="FFFFFF"/>
        </w:rPr>
        <w:t xml:space="preserve">ГОСУДАРСТВЕННОЕ БЮДЖЕТНОЕ </w:t>
      </w:r>
      <w:r w:rsidR="002C4984" w:rsidRPr="002C4984">
        <w:rPr>
          <w:rFonts w:ascii="Times New Roman" w:eastAsia="Calibri" w:hAnsi="Times New Roman" w:cs="Times New Roman"/>
          <w:b/>
          <w:bCs/>
          <w:color w:val="000000"/>
          <w:sz w:val="28"/>
          <w:szCs w:val="28"/>
          <w:shd w:val="clear" w:color="auto" w:fill="FFFFFF"/>
        </w:rPr>
        <w:t xml:space="preserve">НЕТИПОВОЕ                                     </w:t>
      </w:r>
      <w:r w:rsidR="00AA2369" w:rsidRPr="002C4984">
        <w:rPr>
          <w:rFonts w:ascii="Times New Roman" w:eastAsia="Calibri" w:hAnsi="Times New Roman" w:cs="Times New Roman"/>
          <w:b/>
          <w:bCs/>
          <w:color w:val="000000"/>
          <w:sz w:val="28"/>
          <w:szCs w:val="28"/>
          <w:shd w:val="clear" w:color="auto" w:fill="FFFFFF"/>
        </w:rPr>
        <w:t>ОБЩЕОБРАЗОВАТЕЛЬНОЕ УЧРЕЖДЕНИЕ </w:t>
      </w:r>
      <w:r w:rsidR="00AA2369" w:rsidRPr="002C4984">
        <w:rPr>
          <w:rFonts w:ascii="Times New Roman" w:eastAsia="Calibri" w:hAnsi="Times New Roman" w:cs="Times New Roman"/>
          <w:b/>
          <w:bCs/>
          <w:color w:val="000000"/>
          <w:sz w:val="28"/>
          <w:szCs w:val="28"/>
          <w:shd w:val="clear" w:color="auto" w:fill="FFFFFF"/>
        </w:rPr>
        <w:br/>
        <w:t>ПЕНЗЕНСКОЙ ОБЛАСТИ «ГУБЕРНСКИЙ ЛИЦЕЙ»</w:t>
      </w:r>
    </w:p>
    <w:p w:rsidR="00E4787D" w:rsidRPr="001A12AB" w:rsidRDefault="00E4787D" w:rsidP="001A12AB">
      <w:pPr>
        <w:spacing w:line="360" w:lineRule="auto"/>
        <w:rPr>
          <w:rFonts w:ascii="Times New Roman" w:eastAsia="Calibri" w:hAnsi="Times New Roman" w:cs="Times New Roman"/>
          <w:szCs w:val="28"/>
        </w:rPr>
      </w:pPr>
    </w:p>
    <w:p w:rsidR="00E4787D" w:rsidRPr="001A12AB" w:rsidRDefault="00E4787D" w:rsidP="001A12AB">
      <w:pPr>
        <w:spacing w:line="360" w:lineRule="auto"/>
        <w:rPr>
          <w:rFonts w:ascii="Times New Roman" w:eastAsia="Calibri" w:hAnsi="Times New Roman" w:cs="Times New Roman"/>
          <w:szCs w:val="28"/>
        </w:rPr>
      </w:pPr>
    </w:p>
    <w:p w:rsidR="00E4787D" w:rsidRDefault="00E4787D" w:rsidP="001A12AB">
      <w:pPr>
        <w:spacing w:line="360" w:lineRule="auto"/>
        <w:rPr>
          <w:rFonts w:ascii="Times New Roman" w:eastAsia="Calibri" w:hAnsi="Times New Roman" w:cs="Times New Roman"/>
          <w:szCs w:val="28"/>
        </w:rPr>
      </w:pPr>
    </w:p>
    <w:p w:rsidR="00AA2369" w:rsidRDefault="00AA2369" w:rsidP="001A12AB">
      <w:pPr>
        <w:spacing w:line="360" w:lineRule="auto"/>
        <w:rPr>
          <w:rFonts w:ascii="Times New Roman" w:eastAsia="Calibri" w:hAnsi="Times New Roman" w:cs="Times New Roman"/>
          <w:szCs w:val="28"/>
        </w:rPr>
      </w:pPr>
    </w:p>
    <w:p w:rsidR="00AA2369" w:rsidRPr="001A12AB" w:rsidRDefault="00AA2369" w:rsidP="001A12AB">
      <w:pPr>
        <w:spacing w:line="360" w:lineRule="auto"/>
        <w:rPr>
          <w:rFonts w:ascii="Times New Roman" w:eastAsia="Calibri" w:hAnsi="Times New Roman" w:cs="Times New Roman"/>
          <w:szCs w:val="28"/>
        </w:rPr>
      </w:pPr>
    </w:p>
    <w:p w:rsidR="00E4787D" w:rsidRPr="001A12AB" w:rsidRDefault="00E4787D" w:rsidP="001A12AB">
      <w:pPr>
        <w:spacing w:line="360" w:lineRule="auto"/>
        <w:jc w:val="center"/>
        <w:rPr>
          <w:rFonts w:ascii="Times New Roman" w:eastAsia="Calibri" w:hAnsi="Times New Roman" w:cs="Times New Roman"/>
          <w:b/>
          <w:sz w:val="44"/>
          <w:szCs w:val="44"/>
        </w:rPr>
      </w:pPr>
      <w:r w:rsidRPr="001A12AB">
        <w:rPr>
          <w:rFonts w:ascii="Times New Roman" w:eastAsia="Calibri" w:hAnsi="Times New Roman" w:cs="Times New Roman"/>
          <w:b/>
          <w:sz w:val="40"/>
          <w:szCs w:val="40"/>
        </w:rPr>
        <w:t>ИССЛЕДОВАНИЕ ПОКАЗАТЕЛЕЙ БЕЗОПАСНОСТИ ИГРУШЕК, П</w:t>
      </w:r>
      <w:r w:rsidR="006A6593">
        <w:rPr>
          <w:rFonts w:ascii="Times New Roman" w:eastAsia="Calibri" w:hAnsi="Times New Roman" w:cs="Times New Roman"/>
          <w:b/>
          <w:sz w:val="40"/>
          <w:szCs w:val="40"/>
        </w:rPr>
        <w:t>РЕДНАЗНАЧЕННЫХ ДЛЯ ДЕТЕЙ ДО 3-х</w:t>
      </w:r>
      <w:r w:rsidRPr="001A12AB">
        <w:rPr>
          <w:rFonts w:ascii="Times New Roman" w:eastAsia="Calibri" w:hAnsi="Times New Roman" w:cs="Times New Roman"/>
          <w:b/>
          <w:sz w:val="40"/>
          <w:szCs w:val="40"/>
        </w:rPr>
        <w:t xml:space="preserve"> ЛЕТ</w:t>
      </w:r>
    </w:p>
    <w:p w:rsidR="00E4787D" w:rsidRPr="001A12AB" w:rsidRDefault="00E4787D" w:rsidP="001A12AB">
      <w:pPr>
        <w:spacing w:after="0" w:line="360" w:lineRule="auto"/>
        <w:ind w:left="4956" w:firstLine="708"/>
        <w:rPr>
          <w:rFonts w:ascii="Times New Roman" w:eastAsia="Times New Roman" w:hAnsi="Times New Roman" w:cs="Times New Roman"/>
          <w:szCs w:val="28"/>
          <w:lang w:eastAsia="ru-RU"/>
        </w:rPr>
      </w:pPr>
    </w:p>
    <w:p w:rsidR="00E4787D" w:rsidRPr="001A12AB" w:rsidRDefault="00E4787D" w:rsidP="001A12AB">
      <w:pPr>
        <w:spacing w:after="0" w:line="360" w:lineRule="auto"/>
        <w:ind w:left="4956" w:firstLine="708"/>
        <w:rPr>
          <w:rFonts w:ascii="Times New Roman" w:eastAsia="Times New Roman" w:hAnsi="Times New Roman" w:cs="Times New Roman"/>
          <w:szCs w:val="28"/>
          <w:lang w:eastAsia="ru-RU"/>
        </w:rPr>
      </w:pPr>
    </w:p>
    <w:p w:rsidR="00E4787D" w:rsidRPr="001A12AB" w:rsidRDefault="00E4787D" w:rsidP="00AA2369">
      <w:pPr>
        <w:spacing w:after="0" w:line="360" w:lineRule="auto"/>
        <w:rPr>
          <w:rFonts w:ascii="Times New Roman" w:eastAsia="Times New Roman" w:hAnsi="Times New Roman" w:cs="Times New Roman"/>
          <w:szCs w:val="28"/>
          <w:lang w:eastAsia="ru-RU"/>
        </w:rPr>
      </w:pPr>
    </w:p>
    <w:p w:rsidR="00A00D63" w:rsidRPr="00A00D63" w:rsidRDefault="00A00D63" w:rsidP="00A00D63">
      <w:pPr>
        <w:spacing w:after="0" w:line="360" w:lineRule="auto"/>
        <w:jc w:val="right"/>
        <w:rPr>
          <w:rFonts w:ascii="Times New Roman" w:eastAsia="Times New Roman" w:hAnsi="Times New Roman" w:cs="Times New Roman"/>
          <w:color w:val="000000" w:themeColor="text1"/>
          <w:sz w:val="28"/>
          <w:szCs w:val="28"/>
          <w:lang w:eastAsia="ru-RU"/>
        </w:rPr>
      </w:pPr>
      <w:r w:rsidRPr="00A00D63">
        <w:rPr>
          <w:rFonts w:ascii="Times New Roman" w:eastAsia="Times New Roman" w:hAnsi="Times New Roman" w:cs="Times New Roman"/>
          <w:b/>
          <w:color w:val="000000" w:themeColor="text1"/>
          <w:sz w:val="28"/>
          <w:szCs w:val="28"/>
          <w:lang w:eastAsia="ru-RU"/>
        </w:rPr>
        <w:t>Выполнила</w:t>
      </w:r>
      <w:r w:rsidR="002C113C">
        <w:rPr>
          <w:rFonts w:ascii="Times New Roman" w:eastAsia="Times New Roman" w:hAnsi="Times New Roman" w:cs="Times New Roman"/>
          <w:color w:val="000000" w:themeColor="text1"/>
          <w:sz w:val="28"/>
          <w:szCs w:val="28"/>
          <w:lang w:eastAsia="ru-RU"/>
        </w:rPr>
        <w:t>: учащаяся 9</w:t>
      </w:r>
      <w:r w:rsidRPr="00A00D63">
        <w:rPr>
          <w:rFonts w:ascii="Times New Roman" w:eastAsia="Times New Roman" w:hAnsi="Times New Roman" w:cs="Times New Roman"/>
          <w:color w:val="000000" w:themeColor="text1"/>
          <w:sz w:val="28"/>
          <w:szCs w:val="28"/>
          <w:lang w:eastAsia="ru-RU"/>
        </w:rPr>
        <w:t xml:space="preserve"> х/б класса</w:t>
      </w:r>
    </w:p>
    <w:p w:rsidR="00A00D63" w:rsidRPr="00A00D63" w:rsidRDefault="00A00D63" w:rsidP="00A00D63">
      <w:pPr>
        <w:spacing w:after="0" w:line="360" w:lineRule="auto"/>
        <w:jc w:val="righ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Груздова</w:t>
      </w:r>
      <w:r w:rsidRPr="00A00D63">
        <w:rPr>
          <w:rFonts w:ascii="Times New Roman" w:eastAsia="Times New Roman" w:hAnsi="Times New Roman" w:cs="Times New Roman"/>
          <w:color w:val="000000" w:themeColor="text1"/>
          <w:sz w:val="28"/>
          <w:szCs w:val="28"/>
          <w:lang w:eastAsia="ru-RU"/>
        </w:rPr>
        <w:t xml:space="preserve"> Полина</w:t>
      </w:r>
    </w:p>
    <w:p w:rsidR="00A00D63" w:rsidRPr="00A00D63" w:rsidRDefault="00A00D63" w:rsidP="002C4984">
      <w:pPr>
        <w:spacing w:after="0" w:line="360" w:lineRule="auto"/>
        <w:jc w:val="right"/>
        <w:rPr>
          <w:rFonts w:ascii="Times New Roman" w:eastAsia="Times New Roman" w:hAnsi="Times New Roman" w:cs="Times New Roman"/>
          <w:color w:val="000000" w:themeColor="text1"/>
          <w:sz w:val="28"/>
          <w:szCs w:val="28"/>
          <w:lang w:eastAsia="ru-RU"/>
        </w:rPr>
      </w:pPr>
      <w:r w:rsidRPr="00A00D63">
        <w:rPr>
          <w:rFonts w:ascii="Times New Roman" w:eastAsia="Times New Roman" w:hAnsi="Times New Roman" w:cs="Times New Roman"/>
          <w:b/>
          <w:color w:val="000000" w:themeColor="text1"/>
          <w:sz w:val="28"/>
          <w:szCs w:val="28"/>
          <w:lang w:eastAsia="ru-RU"/>
        </w:rPr>
        <w:t>Научный руководитель</w:t>
      </w:r>
      <w:r w:rsidRPr="00A00D63">
        <w:rPr>
          <w:rFonts w:ascii="Times New Roman" w:eastAsia="Times New Roman" w:hAnsi="Times New Roman" w:cs="Times New Roman"/>
          <w:color w:val="000000" w:themeColor="text1"/>
          <w:sz w:val="28"/>
          <w:szCs w:val="28"/>
          <w:lang w:eastAsia="ru-RU"/>
        </w:rPr>
        <w:t xml:space="preserve">: </w:t>
      </w:r>
      <w:r w:rsidR="002C113C">
        <w:rPr>
          <w:rFonts w:ascii="Times New Roman" w:eastAsia="Times New Roman" w:hAnsi="Times New Roman" w:cs="Times New Roman"/>
          <w:color w:val="000000" w:themeColor="text1"/>
          <w:sz w:val="28"/>
          <w:szCs w:val="28"/>
          <w:lang w:eastAsia="ru-RU"/>
        </w:rPr>
        <w:t>Ерофеева Светлана Николаевна</w:t>
      </w:r>
    </w:p>
    <w:p w:rsidR="00A00D63" w:rsidRPr="00A00D63" w:rsidRDefault="00A00D63" w:rsidP="00A00D63">
      <w:pPr>
        <w:spacing w:after="0" w:line="360" w:lineRule="auto"/>
        <w:jc w:val="right"/>
        <w:rPr>
          <w:rFonts w:ascii="Times New Roman" w:eastAsia="Times New Roman" w:hAnsi="Times New Roman" w:cs="Times New Roman"/>
          <w:color w:val="000000" w:themeColor="text1"/>
          <w:sz w:val="28"/>
          <w:szCs w:val="28"/>
          <w:lang w:eastAsia="ru-RU"/>
        </w:rPr>
      </w:pPr>
      <w:r w:rsidRPr="00A00D63">
        <w:rPr>
          <w:rFonts w:ascii="Times New Roman" w:eastAsia="Times New Roman" w:hAnsi="Times New Roman" w:cs="Times New Roman"/>
          <w:b/>
          <w:color w:val="000000" w:themeColor="text1"/>
          <w:sz w:val="28"/>
          <w:szCs w:val="28"/>
          <w:lang w:eastAsia="ru-RU"/>
        </w:rPr>
        <w:t>Научный консультант</w:t>
      </w:r>
      <w:r w:rsidRPr="00A00D63">
        <w:rPr>
          <w:rFonts w:ascii="Times New Roman" w:eastAsia="Times New Roman" w:hAnsi="Times New Roman" w:cs="Times New Roman"/>
          <w:color w:val="000000" w:themeColor="text1"/>
          <w:sz w:val="28"/>
          <w:szCs w:val="28"/>
          <w:lang w:eastAsia="ru-RU"/>
        </w:rPr>
        <w:t xml:space="preserve">: химик-эксперт ФБУЗ </w:t>
      </w:r>
    </w:p>
    <w:p w:rsidR="00A00D63" w:rsidRPr="00A00D63" w:rsidRDefault="00A00D63" w:rsidP="00A00D63">
      <w:pPr>
        <w:spacing w:after="0" w:line="360" w:lineRule="auto"/>
        <w:jc w:val="right"/>
        <w:rPr>
          <w:rFonts w:ascii="Times New Roman" w:eastAsia="Times New Roman" w:hAnsi="Times New Roman" w:cs="Times New Roman"/>
          <w:color w:val="000000" w:themeColor="text1"/>
          <w:sz w:val="28"/>
          <w:szCs w:val="28"/>
          <w:lang w:eastAsia="ru-RU"/>
        </w:rPr>
      </w:pPr>
      <w:r w:rsidRPr="00A00D63">
        <w:rPr>
          <w:rFonts w:ascii="Times New Roman" w:eastAsia="Times New Roman" w:hAnsi="Times New Roman" w:cs="Times New Roman"/>
          <w:color w:val="000000" w:themeColor="text1"/>
          <w:sz w:val="28"/>
          <w:szCs w:val="28"/>
          <w:lang w:eastAsia="ru-RU"/>
        </w:rPr>
        <w:t>«Центра гигиены и эпидемиологии в Пензенской области»</w:t>
      </w:r>
    </w:p>
    <w:p w:rsidR="00A00D63" w:rsidRPr="00A00D63" w:rsidRDefault="00A00D63" w:rsidP="00A00D63">
      <w:pPr>
        <w:spacing w:after="0" w:line="360" w:lineRule="auto"/>
        <w:jc w:val="right"/>
        <w:rPr>
          <w:rFonts w:ascii="Times New Roman" w:eastAsia="Times New Roman" w:hAnsi="Times New Roman" w:cs="Times New Roman"/>
          <w:color w:val="000000" w:themeColor="text1"/>
          <w:sz w:val="28"/>
          <w:szCs w:val="28"/>
          <w:lang w:eastAsia="ru-RU"/>
        </w:rPr>
      </w:pPr>
      <w:r w:rsidRPr="00A00D63">
        <w:rPr>
          <w:rFonts w:ascii="Times New Roman" w:eastAsia="Times New Roman" w:hAnsi="Times New Roman" w:cs="Times New Roman"/>
          <w:color w:val="000000" w:themeColor="text1"/>
          <w:sz w:val="28"/>
          <w:szCs w:val="28"/>
          <w:lang w:eastAsia="ru-RU"/>
        </w:rPr>
        <w:t xml:space="preserve"> Моисеева Анна Алексеевна</w:t>
      </w:r>
    </w:p>
    <w:p w:rsidR="00A00D63" w:rsidRPr="00A00D63" w:rsidRDefault="00A00D63" w:rsidP="00A00D63">
      <w:pPr>
        <w:spacing w:after="0" w:line="360" w:lineRule="auto"/>
        <w:ind w:firstLine="708"/>
        <w:jc w:val="center"/>
        <w:rPr>
          <w:rFonts w:ascii="Times New Roman" w:eastAsia="Times New Roman" w:hAnsi="Times New Roman" w:cs="Times New Roman"/>
          <w:color w:val="000000" w:themeColor="text1"/>
          <w:sz w:val="28"/>
          <w:szCs w:val="28"/>
          <w:lang w:eastAsia="ru-RU"/>
        </w:rPr>
      </w:pPr>
    </w:p>
    <w:p w:rsidR="00E4787D" w:rsidRPr="001A12AB" w:rsidRDefault="00E4787D" w:rsidP="001A12AB">
      <w:pPr>
        <w:spacing w:after="0" w:line="360" w:lineRule="auto"/>
        <w:ind w:firstLine="708"/>
        <w:jc w:val="center"/>
        <w:rPr>
          <w:rFonts w:ascii="Times New Roman" w:eastAsia="Times New Roman" w:hAnsi="Times New Roman" w:cs="Times New Roman"/>
          <w:szCs w:val="28"/>
          <w:lang w:eastAsia="ru-RU"/>
        </w:rPr>
      </w:pPr>
    </w:p>
    <w:p w:rsidR="00E4787D" w:rsidRDefault="00E4787D" w:rsidP="001A12AB">
      <w:pPr>
        <w:spacing w:after="0" w:line="360" w:lineRule="auto"/>
        <w:ind w:firstLine="708"/>
        <w:jc w:val="center"/>
        <w:rPr>
          <w:rFonts w:ascii="Times New Roman" w:eastAsia="Times New Roman" w:hAnsi="Times New Roman" w:cs="Times New Roman"/>
          <w:szCs w:val="28"/>
          <w:lang w:eastAsia="ru-RU"/>
        </w:rPr>
      </w:pPr>
    </w:p>
    <w:p w:rsidR="004546CA" w:rsidRDefault="004546CA" w:rsidP="001A12AB">
      <w:pPr>
        <w:spacing w:after="0" w:line="360" w:lineRule="auto"/>
        <w:ind w:firstLine="708"/>
        <w:jc w:val="center"/>
        <w:rPr>
          <w:rFonts w:ascii="Times New Roman" w:eastAsia="Times New Roman" w:hAnsi="Times New Roman" w:cs="Times New Roman"/>
          <w:szCs w:val="28"/>
          <w:lang w:eastAsia="ru-RU"/>
        </w:rPr>
      </w:pPr>
    </w:p>
    <w:p w:rsidR="00FA73D2" w:rsidRPr="001A12AB" w:rsidRDefault="00FA73D2" w:rsidP="001A12AB">
      <w:pPr>
        <w:spacing w:after="0" w:line="360" w:lineRule="auto"/>
        <w:ind w:firstLine="708"/>
        <w:jc w:val="center"/>
        <w:rPr>
          <w:rFonts w:ascii="Times New Roman" w:eastAsia="Times New Roman" w:hAnsi="Times New Roman" w:cs="Times New Roman"/>
          <w:szCs w:val="28"/>
          <w:lang w:eastAsia="ru-RU"/>
        </w:rPr>
      </w:pPr>
    </w:p>
    <w:p w:rsidR="00E4787D" w:rsidRDefault="00E4787D" w:rsidP="001A12AB">
      <w:pPr>
        <w:spacing w:after="0" w:line="360" w:lineRule="auto"/>
        <w:rPr>
          <w:rFonts w:ascii="Times New Roman" w:eastAsia="Times New Roman" w:hAnsi="Times New Roman" w:cs="Times New Roman"/>
          <w:szCs w:val="28"/>
          <w:lang w:eastAsia="ru-RU"/>
        </w:rPr>
      </w:pPr>
    </w:p>
    <w:p w:rsidR="002C4984" w:rsidRPr="001A12AB" w:rsidRDefault="002C4984" w:rsidP="001A12AB">
      <w:pPr>
        <w:spacing w:after="0" w:line="360" w:lineRule="auto"/>
        <w:rPr>
          <w:rFonts w:ascii="Times New Roman" w:eastAsia="Times New Roman" w:hAnsi="Times New Roman" w:cs="Times New Roman"/>
          <w:szCs w:val="28"/>
          <w:lang w:eastAsia="ru-RU"/>
        </w:rPr>
      </w:pPr>
    </w:p>
    <w:p w:rsidR="00A00D63" w:rsidRPr="002C113C" w:rsidRDefault="00841467" w:rsidP="002C113C">
      <w:pPr>
        <w:spacing w:after="0" w:line="360" w:lineRule="auto"/>
        <w:jc w:val="center"/>
        <w:rPr>
          <w:rFonts w:ascii="Times New Roman" w:eastAsia="Times New Roman" w:hAnsi="Times New Roman" w:cs="Times New Roman"/>
          <w:b/>
          <w:sz w:val="28"/>
          <w:szCs w:val="28"/>
          <w:lang w:eastAsia="ru-RU"/>
        </w:rPr>
      </w:pPr>
      <w:r w:rsidRPr="002C4984">
        <w:rPr>
          <w:rFonts w:ascii="Times New Roman" w:eastAsia="Times New Roman" w:hAnsi="Times New Roman" w:cs="Times New Roman"/>
          <w:b/>
          <w:sz w:val="28"/>
          <w:szCs w:val="28"/>
          <w:lang w:eastAsia="ru-RU"/>
        </w:rPr>
        <w:t>Пенза, 201</w:t>
      </w:r>
      <w:r w:rsidR="002C113C">
        <w:rPr>
          <w:rFonts w:ascii="Times New Roman" w:eastAsia="Times New Roman" w:hAnsi="Times New Roman" w:cs="Times New Roman"/>
          <w:b/>
          <w:sz w:val="28"/>
          <w:szCs w:val="28"/>
          <w:lang w:eastAsia="ru-RU"/>
        </w:rPr>
        <w:t>9</w:t>
      </w:r>
    </w:p>
    <w:p w:rsidR="00AA2369" w:rsidRPr="00A67D56" w:rsidRDefault="00AA2369" w:rsidP="00942BF6">
      <w:pPr>
        <w:widowControl w:val="0"/>
        <w:tabs>
          <w:tab w:val="left" w:pos="450"/>
        </w:tabs>
        <w:spacing w:after="0" w:line="360" w:lineRule="auto"/>
        <w:ind w:left="80" w:right="-2"/>
        <w:jc w:val="center"/>
        <w:rPr>
          <w:rFonts w:ascii="Times New Roman" w:hAnsi="Times New Roman" w:cs="Times New Roman"/>
          <w:b/>
          <w:sz w:val="28"/>
          <w:szCs w:val="28"/>
          <w:lang w:eastAsia="ru-RU" w:bidi="ru-RU"/>
        </w:rPr>
      </w:pPr>
      <w:r w:rsidRPr="00A67D56">
        <w:rPr>
          <w:rFonts w:ascii="Times New Roman" w:hAnsi="Times New Roman" w:cs="Times New Roman"/>
          <w:b/>
          <w:sz w:val="28"/>
          <w:szCs w:val="28"/>
          <w:lang w:eastAsia="ru-RU" w:bidi="ru-RU"/>
        </w:rPr>
        <w:lastRenderedPageBreak/>
        <w:t>Содержание</w:t>
      </w:r>
    </w:p>
    <w:p w:rsidR="00AA2369" w:rsidRPr="002C113C" w:rsidRDefault="00FE2E12" w:rsidP="002C113C">
      <w:pPr>
        <w:widowControl w:val="0"/>
        <w:tabs>
          <w:tab w:val="left" w:pos="450"/>
        </w:tabs>
        <w:spacing w:after="0"/>
        <w:ind w:left="-567" w:right="-2"/>
        <w:jc w:val="both"/>
        <w:rPr>
          <w:rFonts w:ascii="Times New Roman" w:hAnsi="Times New Roman" w:cs="Times New Roman"/>
          <w:sz w:val="24"/>
          <w:szCs w:val="24"/>
          <w:lang w:eastAsia="ru-RU" w:bidi="ru-RU"/>
        </w:rPr>
      </w:pPr>
      <w:r w:rsidRPr="002C113C">
        <w:rPr>
          <w:rFonts w:ascii="Times New Roman" w:hAnsi="Times New Roman" w:cs="Times New Roman"/>
          <w:sz w:val="24"/>
          <w:szCs w:val="24"/>
          <w:lang w:eastAsia="ru-RU" w:bidi="ru-RU"/>
        </w:rPr>
        <w:t>Введение</w:t>
      </w:r>
      <w:r w:rsidR="00B84913" w:rsidRPr="002C113C">
        <w:rPr>
          <w:rFonts w:ascii="Times New Roman" w:hAnsi="Times New Roman" w:cs="Times New Roman"/>
          <w:sz w:val="24"/>
          <w:szCs w:val="24"/>
          <w:lang w:eastAsia="ru-RU" w:bidi="ru-RU"/>
        </w:rPr>
        <w:t>……………………………</w:t>
      </w:r>
      <w:r w:rsidRPr="002C113C">
        <w:rPr>
          <w:rFonts w:ascii="Times New Roman" w:hAnsi="Times New Roman" w:cs="Times New Roman"/>
          <w:sz w:val="24"/>
          <w:szCs w:val="24"/>
          <w:lang w:eastAsia="ru-RU" w:bidi="ru-RU"/>
        </w:rPr>
        <w:t>…..</w:t>
      </w:r>
      <w:r w:rsidR="00B84913" w:rsidRPr="002C113C">
        <w:rPr>
          <w:rFonts w:ascii="Times New Roman" w:hAnsi="Times New Roman" w:cs="Times New Roman"/>
          <w:sz w:val="24"/>
          <w:szCs w:val="24"/>
          <w:lang w:eastAsia="ru-RU" w:bidi="ru-RU"/>
        </w:rPr>
        <w:t>……………………………………</w:t>
      </w:r>
      <w:r w:rsidR="002D129B" w:rsidRPr="002C113C">
        <w:rPr>
          <w:rFonts w:ascii="Times New Roman" w:hAnsi="Times New Roman" w:cs="Times New Roman"/>
          <w:sz w:val="24"/>
          <w:szCs w:val="24"/>
          <w:lang w:eastAsia="ru-RU" w:bidi="ru-RU"/>
        </w:rPr>
        <w:t>……</w:t>
      </w:r>
      <w:r w:rsidR="00256A95" w:rsidRPr="002C113C">
        <w:rPr>
          <w:rFonts w:ascii="Times New Roman" w:hAnsi="Times New Roman" w:cs="Times New Roman"/>
          <w:sz w:val="24"/>
          <w:szCs w:val="24"/>
          <w:lang w:eastAsia="ru-RU" w:bidi="ru-RU"/>
        </w:rPr>
        <w:t>.</w:t>
      </w:r>
      <w:r w:rsidR="00B84913" w:rsidRPr="002C113C">
        <w:rPr>
          <w:rFonts w:ascii="Times New Roman" w:hAnsi="Times New Roman" w:cs="Times New Roman"/>
          <w:sz w:val="24"/>
          <w:szCs w:val="24"/>
          <w:lang w:eastAsia="ru-RU" w:bidi="ru-RU"/>
        </w:rPr>
        <w:t>….</w:t>
      </w:r>
      <w:r w:rsidR="002D129B" w:rsidRPr="002C113C">
        <w:rPr>
          <w:rFonts w:ascii="Times New Roman" w:hAnsi="Times New Roman" w:cs="Times New Roman"/>
          <w:sz w:val="24"/>
          <w:szCs w:val="24"/>
          <w:lang w:eastAsia="ru-RU" w:bidi="ru-RU"/>
        </w:rPr>
        <w:t>.</w:t>
      </w:r>
      <w:r w:rsidR="00B84913" w:rsidRPr="002C113C">
        <w:rPr>
          <w:rFonts w:ascii="Times New Roman" w:hAnsi="Times New Roman" w:cs="Times New Roman"/>
          <w:sz w:val="24"/>
          <w:szCs w:val="24"/>
          <w:lang w:eastAsia="ru-RU" w:bidi="ru-RU"/>
        </w:rPr>
        <w:t>.</w:t>
      </w:r>
      <w:r w:rsidR="002C4984" w:rsidRPr="002C113C">
        <w:rPr>
          <w:rFonts w:ascii="Times New Roman" w:hAnsi="Times New Roman" w:cs="Times New Roman"/>
          <w:sz w:val="24"/>
          <w:szCs w:val="24"/>
          <w:lang w:eastAsia="ru-RU" w:bidi="ru-RU"/>
        </w:rPr>
        <w:t>..</w:t>
      </w:r>
      <w:r w:rsidR="001D36D8" w:rsidRPr="002C113C">
        <w:rPr>
          <w:rFonts w:ascii="Times New Roman" w:hAnsi="Times New Roman" w:cs="Times New Roman"/>
          <w:sz w:val="24"/>
          <w:szCs w:val="24"/>
          <w:lang w:eastAsia="ru-RU" w:bidi="ru-RU"/>
        </w:rPr>
        <w:t>...</w:t>
      </w:r>
      <w:r w:rsidR="002C113C">
        <w:rPr>
          <w:rFonts w:ascii="Times New Roman" w:hAnsi="Times New Roman" w:cs="Times New Roman"/>
          <w:sz w:val="24"/>
          <w:szCs w:val="24"/>
          <w:lang w:eastAsia="ru-RU" w:bidi="ru-RU"/>
        </w:rPr>
        <w:t>....................</w:t>
      </w:r>
      <w:r w:rsidR="00AA2369" w:rsidRPr="002C113C">
        <w:rPr>
          <w:rFonts w:ascii="Times New Roman" w:hAnsi="Times New Roman" w:cs="Times New Roman"/>
          <w:sz w:val="24"/>
          <w:szCs w:val="24"/>
          <w:lang w:eastAsia="ru-RU" w:bidi="ru-RU"/>
        </w:rPr>
        <w:t>3</w:t>
      </w:r>
    </w:p>
    <w:p w:rsidR="00AA2369" w:rsidRPr="002C113C" w:rsidRDefault="00942BF6" w:rsidP="002C113C">
      <w:pPr>
        <w:widowControl w:val="0"/>
        <w:tabs>
          <w:tab w:val="left" w:pos="450"/>
        </w:tabs>
        <w:spacing w:after="0"/>
        <w:ind w:left="-567" w:right="-2"/>
        <w:jc w:val="both"/>
        <w:rPr>
          <w:rFonts w:ascii="Times New Roman" w:hAnsi="Times New Roman" w:cs="Times New Roman"/>
          <w:sz w:val="24"/>
          <w:szCs w:val="24"/>
          <w:lang w:eastAsia="ru-RU" w:bidi="ru-RU"/>
        </w:rPr>
      </w:pPr>
      <w:r w:rsidRPr="002C113C">
        <w:rPr>
          <w:rFonts w:ascii="Times New Roman" w:hAnsi="Times New Roman" w:cs="Times New Roman"/>
          <w:sz w:val="24"/>
          <w:szCs w:val="24"/>
          <w:lang w:eastAsia="ru-RU" w:bidi="ru-RU"/>
        </w:rPr>
        <w:t xml:space="preserve">Глава </w:t>
      </w:r>
      <w:r w:rsidR="00B84913" w:rsidRPr="002C113C">
        <w:rPr>
          <w:rFonts w:ascii="Times New Roman" w:hAnsi="Times New Roman" w:cs="Times New Roman"/>
          <w:sz w:val="24"/>
          <w:szCs w:val="24"/>
          <w:lang w:eastAsia="ru-RU" w:bidi="ru-RU"/>
        </w:rPr>
        <w:t>1</w:t>
      </w:r>
      <w:r w:rsidR="00AA2369" w:rsidRPr="002C113C">
        <w:rPr>
          <w:rFonts w:ascii="Times New Roman" w:hAnsi="Times New Roman" w:cs="Times New Roman"/>
          <w:sz w:val="24"/>
          <w:szCs w:val="24"/>
          <w:lang w:eastAsia="ru-RU" w:bidi="ru-RU"/>
        </w:rPr>
        <w:t xml:space="preserve">. </w:t>
      </w:r>
      <w:r w:rsidR="00B84913" w:rsidRPr="002C113C">
        <w:rPr>
          <w:rFonts w:ascii="Times New Roman" w:hAnsi="Times New Roman" w:cs="Times New Roman"/>
          <w:sz w:val="24"/>
          <w:szCs w:val="24"/>
          <w:lang w:eastAsia="ru-RU" w:bidi="ru-RU"/>
        </w:rPr>
        <w:t>Обзор литературы</w:t>
      </w:r>
      <w:r w:rsidRPr="002C113C">
        <w:rPr>
          <w:rFonts w:ascii="Times New Roman" w:hAnsi="Times New Roman" w:cs="Times New Roman"/>
          <w:sz w:val="24"/>
          <w:szCs w:val="24"/>
          <w:lang w:eastAsia="ru-RU" w:bidi="ru-RU"/>
        </w:rPr>
        <w:t>……………………………….</w:t>
      </w:r>
      <w:r w:rsidR="00AA2369" w:rsidRPr="002C113C">
        <w:rPr>
          <w:rFonts w:ascii="Times New Roman" w:hAnsi="Times New Roman" w:cs="Times New Roman"/>
          <w:sz w:val="24"/>
          <w:szCs w:val="24"/>
          <w:lang w:eastAsia="ru-RU" w:bidi="ru-RU"/>
        </w:rPr>
        <w:t>………</w:t>
      </w:r>
      <w:r w:rsidR="00FE2E12" w:rsidRPr="002C113C">
        <w:rPr>
          <w:rFonts w:ascii="Times New Roman" w:hAnsi="Times New Roman" w:cs="Times New Roman"/>
          <w:sz w:val="24"/>
          <w:szCs w:val="24"/>
          <w:lang w:eastAsia="ru-RU" w:bidi="ru-RU"/>
        </w:rPr>
        <w:t>…</w:t>
      </w:r>
      <w:r w:rsidR="00AA2369" w:rsidRPr="002C113C">
        <w:rPr>
          <w:rFonts w:ascii="Times New Roman" w:hAnsi="Times New Roman" w:cs="Times New Roman"/>
          <w:sz w:val="24"/>
          <w:szCs w:val="24"/>
          <w:lang w:eastAsia="ru-RU" w:bidi="ru-RU"/>
        </w:rPr>
        <w:t>………</w:t>
      </w:r>
      <w:r w:rsidR="00B84913" w:rsidRPr="002C113C">
        <w:rPr>
          <w:rFonts w:ascii="Times New Roman" w:hAnsi="Times New Roman" w:cs="Times New Roman"/>
          <w:sz w:val="24"/>
          <w:szCs w:val="24"/>
          <w:lang w:eastAsia="ru-RU" w:bidi="ru-RU"/>
        </w:rPr>
        <w:t>……</w:t>
      </w:r>
      <w:r w:rsidR="002C4984" w:rsidRPr="002C113C">
        <w:rPr>
          <w:rFonts w:ascii="Times New Roman" w:hAnsi="Times New Roman" w:cs="Times New Roman"/>
          <w:sz w:val="24"/>
          <w:szCs w:val="24"/>
          <w:lang w:eastAsia="ru-RU" w:bidi="ru-RU"/>
        </w:rPr>
        <w:t>….…</w:t>
      </w:r>
      <w:r w:rsidR="001D36D8" w:rsidRPr="002C113C">
        <w:rPr>
          <w:rFonts w:ascii="Times New Roman" w:hAnsi="Times New Roman" w:cs="Times New Roman"/>
          <w:sz w:val="24"/>
          <w:szCs w:val="24"/>
          <w:lang w:eastAsia="ru-RU" w:bidi="ru-RU"/>
        </w:rPr>
        <w:t>...</w:t>
      </w:r>
      <w:r w:rsidR="002C113C">
        <w:rPr>
          <w:rFonts w:ascii="Times New Roman" w:hAnsi="Times New Roman" w:cs="Times New Roman"/>
          <w:sz w:val="24"/>
          <w:szCs w:val="24"/>
          <w:lang w:eastAsia="ru-RU" w:bidi="ru-RU"/>
        </w:rPr>
        <w:t>...................4</w:t>
      </w:r>
    </w:p>
    <w:p w:rsidR="00AA2369" w:rsidRPr="002C113C" w:rsidRDefault="002D129B" w:rsidP="002C113C">
      <w:pPr>
        <w:pStyle w:val="a7"/>
        <w:widowControl w:val="0"/>
        <w:tabs>
          <w:tab w:val="left" w:pos="450"/>
        </w:tabs>
        <w:spacing w:after="0"/>
        <w:ind w:left="-567" w:right="-2"/>
        <w:jc w:val="both"/>
        <w:rPr>
          <w:rFonts w:ascii="Times New Roman" w:hAnsi="Times New Roman" w:cs="Times New Roman"/>
          <w:sz w:val="24"/>
          <w:szCs w:val="24"/>
          <w:lang w:eastAsia="ru-RU" w:bidi="ru-RU"/>
        </w:rPr>
      </w:pPr>
      <w:r w:rsidRPr="002C113C">
        <w:rPr>
          <w:rFonts w:ascii="Times New Roman" w:hAnsi="Times New Roman" w:cs="Times New Roman"/>
          <w:sz w:val="24"/>
          <w:szCs w:val="24"/>
          <w:lang w:eastAsia="ru-RU" w:bidi="ru-RU"/>
        </w:rPr>
        <w:t>1.1.</w:t>
      </w:r>
      <w:r w:rsidR="00AA2369" w:rsidRPr="002C113C">
        <w:rPr>
          <w:rFonts w:ascii="Times New Roman" w:hAnsi="Times New Roman" w:cs="Times New Roman"/>
          <w:sz w:val="24"/>
          <w:szCs w:val="24"/>
          <w:lang w:eastAsia="ru-RU" w:bidi="ru-RU"/>
        </w:rPr>
        <w:t xml:space="preserve"> История игруш</w:t>
      </w:r>
      <w:r w:rsidR="00BA18CB" w:rsidRPr="002C113C">
        <w:rPr>
          <w:rFonts w:ascii="Times New Roman" w:hAnsi="Times New Roman" w:cs="Times New Roman"/>
          <w:sz w:val="24"/>
          <w:szCs w:val="24"/>
          <w:lang w:eastAsia="ru-RU" w:bidi="ru-RU"/>
        </w:rPr>
        <w:t>ки</w:t>
      </w:r>
      <w:r w:rsidR="00AA2369" w:rsidRPr="002C113C">
        <w:rPr>
          <w:rFonts w:ascii="Times New Roman" w:hAnsi="Times New Roman" w:cs="Times New Roman"/>
          <w:sz w:val="24"/>
          <w:szCs w:val="24"/>
          <w:lang w:eastAsia="ru-RU" w:bidi="ru-RU"/>
        </w:rPr>
        <w:t>………………………………………</w:t>
      </w:r>
      <w:r w:rsidRPr="002C113C">
        <w:rPr>
          <w:rFonts w:ascii="Times New Roman" w:hAnsi="Times New Roman" w:cs="Times New Roman"/>
          <w:sz w:val="24"/>
          <w:szCs w:val="24"/>
          <w:lang w:eastAsia="ru-RU" w:bidi="ru-RU"/>
        </w:rPr>
        <w:t>…….</w:t>
      </w:r>
      <w:r w:rsidR="00AA2369" w:rsidRPr="002C113C">
        <w:rPr>
          <w:rFonts w:ascii="Times New Roman" w:hAnsi="Times New Roman" w:cs="Times New Roman"/>
          <w:sz w:val="24"/>
          <w:szCs w:val="24"/>
          <w:lang w:eastAsia="ru-RU" w:bidi="ru-RU"/>
        </w:rPr>
        <w:t>………………</w:t>
      </w:r>
      <w:r w:rsidR="00FE2E12" w:rsidRPr="002C113C">
        <w:rPr>
          <w:rFonts w:ascii="Times New Roman" w:hAnsi="Times New Roman" w:cs="Times New Roman"/>
          <w:sz w:val="24"/>
          <w:szCs w:val="24"/>
          <w:lang w:eastAsia="ru-RU" w:bidi="ru-RU"/>
        </w:rPr>
        <w:t>..</w:t>
      </w:r>
      <w:r w:rsidR="00AA2369" w:rsidRPr="002C113C">
        <w:rPr>
          <w:rFonts w:ascii="Times New Roman" w:hAnsi="Times New Roman" w:cs="Times New Roman"/>
          <w:sz w:val="24"/>
          <w:szCs w:val="24"/>
          <w:lang w:eastAsia="ru-RU" w:bidi="ru-RU"/>
        </w:rPr>
        <w:t>…</w:t>
      </w:r>
      <w:r w:rsidR="00A166E8" w:rsidRPr="002C113C">
        <w:rPr>
          <w:rFonts w:ascii="Times New Roman" w:hAnsi="Times New Roman" w:cs="Times New Roman"/>
          <w:sz w:val="24"/>
          <w:szCs w:val="24"/>
          <w:lang w:eastAsia="ru-RU" w:bidi="ru-RU"/>
        </w:rPr>
        <w:t>…</w:t>
      </w:r>
      <w:r w:rsidR="001D36D8" w:rsidRPr="002C113C">
        <w:rPr>
          <w:rFonts w:ascii="Times New Roman" w:hAnsi="Times New Roman" w:cs="Times New Roman"/>
          <w:sz w:val="24"/>
          <w:szCs w:val="24"/>
          <w:lang w:eastAsia="ru-RU" w:bidi="ru-RU"/>
        </w:rPr>
        <w:t>...</w:t>
      </w:r>
      <w:r w:rsidR="002C113C">
        <w:rPr>
          <w:rFonts w:ascii="Times New Roman" w:hAnsi="Times New Roman" w:cs="Times New Roman"/>
          <w:sz w:val="24"/>
          <w:szCs w:val="24"/>
          <w:lang w:eastAsia="ru-RU" w:bidi="ru-RU"/>
        </w:rPr>
        <w:t>..................4</w:t>
      </w:r>
    </w:p>
    <w:p w:rsidR="00AA2369" w:rsidRPr="002C113C" w:rsidRDefault="002D129B" w:rsidP="002C113C">
      <w:pPr>
        <w:pStyle w:val="a7"/>
        <w:widowControl w:val="0"/>
        <w:tabs>
          <w:tab w:val="left" w:pos="450"/>
        </w:tabs>
        <w:spacing w:after="0"/>
        <w:ind w:left="-567" w:right="-2"/>
        <w:jc w:val="both"/>
        <w:rPr>
          <w:rFonts w:ascii="Times New Roman" w:hAnsi="Times New Roman" w:cs="Times New Roman"/>
          <w:sz w:val="24"/>
          <w:szCs w:val="24"/>
          <w:lang w:eastAsia="ru-RU" w:bidi="ru-RU"/>
        </w:rPr>
      </w:pPr>
      <w:r w:rsidRPr="002C113C">
        <w:rPr>
          <w:rFonts w:ascii="Times New Roman" w:hAnsi="Times New Roman" w:cs="Times New Roman"/>
          <w:sz w:val="24"/>
          <w:szCs w:val="24"/>
          <w:lang w:eastAsia="ru-RU" w:bidi="ru-RU"/>
        </w:rPr>
        <w:t>1.2.</w:t>
      </w:r>
      <w:r w:rsidR="00AA2369" w:rsidRPr="002C113C">
        <w:rPr>
          <w:rFonts w:ascii="Times New Roman" w:hAnsi="Times New Roman" w:cs="Times New Roman"/>
          <w:sz w:val="24"/>
          <w:szCs w:val="24"/>
          <w:lang w:eastAsia="ru-RU" w:bidi="ru-RU"/>
        </w:rPr>
        <w:t xml:space="preserve">Основные токсические вещества, содержащиеся в </w:t>
      </w:r>
      <w:r w:rsidR="004546CA" w:rsidRPr="002C113C">
        <w:rPr>
          <w:rFonts w:ascii="Times New Roman" w:hAnsi="Times New Roman" w:cs="Times New Roman"/>
          <w:sz w:val="24"/>
          <w:szCs w:val="24"/>
          <w:lang w:eastAsia="ru-RU" w:bidi="ru-RU"/>
        </w:rPr>
        <w:t>игрушках и</w:t>
      </w:r>
      <w:r w:rsidR="00AA2369" w:rsidRPr="002C113C">
        <w:rPr>
          <w:rFonts w:ascii="Times New Roman" w:hAnsi="Times New Roman" w:cs="Times New Roman"/>
          <w:sz w:val="24"/>
          <w:szCs w:val="24"/>
          <w:lang w:eastAsia="ru-RU" w:bidi="ru-RU"/>
        </w:rPr>
        <w:t xml:space="preserve"> их влияние на организм </w:t>
      </w:r>
      <w:r w:rsidR="00343B3C" w:rsidRPr="002C113C">
        <w:rPr>
          <w:rFonts w:ascii="Times New Roman" w:hAnsi="Times New Roman" w:cs="Times New Roman"/>
          <w:sz w:val="24"/>
          <w:szCs w:val="24"/>
          <w:lang w:eastAsia="ru-RU" w:bidi="ru-RU"/>
        </w:rPr>
        <w:t>ребенка……………………………………………………………</w:t>
      </w:r>
      <w:r w:rsidR="000C66F2" w:rsidRPr="002C113C">
        <w:rPr>
          <w:rFonts w:ascii="Times New Roman" w:hAnsi="Times New Roman" w:cs="Times New Roman"/>
          <w:sz w:val="24"/>
          <w:szCs w:val="24"/>
          <w:lang w:eastAsia="ru-RU" w:bidi="ru-RU"/>
        </w:rPr>
        <w:t>…</w:t>
      </w:r>
      <w:r w:rsidRPr="002C113C">
        <w:rPr>
          <w:rFonts w:ascii="Times New Roman" w:hAnsi="Times New Roman" w:cs="Times New Roman"/>
          <w:sz w:val="24"/>
          <w:szCs w:val="24"/>
          <w:lang w:eastAsia="ru-RU" w:bidi="ru-RU"/>
        </w:rPr>
        <w:t>………</w:t>
      </w:r>
      <w:r w:rsidR="001D36D8" w:rsidRPr="002C113C">
        <w:rPr>
          <w:rFonts w:ascii="Times New Roman" w:hAnsi="Times New Roman" w:cs="Times New Roman"/>
          <w:sz w:val="24"/>
          <w:szCs w:val="24"/>
          <w:lang w:eastAsia="ru-RU" w:bidi="ru-RU"/>
        </w:rPr>
        <w:t>…</w:t>
      </w:r>
      <w:r w:rsidR="002C113C">
        <w:rPr>
          <w:rFonts w:ascii="Times New Roman" w:hAnsi="Times New Roman" w:cs="Times New Roman"/>
          <w:sz w:val="24"/>
          <w:szCs w:val="24"/>
          <w:lang w:eastAsia="ru-RU" w:bidi="ru-RU"/>
        </w:rPr>
        <w:t>………………………….6</w:t>
      </w:r>
    </w:p>
    <w:p w:rsidR="00AA2369" w:rsidRPr="002C113C" w:rsidRDefault="00942BF6" w:rsidP="002C113C">
      <w:pPr>
        <w:pStyle w:val="a7"/>
        <w:widowControl w:val="0"/>
        <w:tabs>
          <w:tab w:val="left" w:pos="450"/>
        </w:tabs>
        <w:spacing w:after="0"/>
        <w:ind w:left="-567" w:right="-2"/>
        <w:jc w:val="both"/>
        <w:rPr>
          <w:rFonts w:ascii="Times New Roman" w:hAnsi="Times New Roman" w:cs="Times New Roman"/>
          <w:sz w:val="24"/>
          <w:szCs w:val="24"/>
          <w:lang w:eastAsia="ru-RU" w:bidi="ru-RU"/>
        </w:rPr>
      </w:pPr>
      <w:r w:rsidRPr="002C113C">
        <w:rPr>
          <w:rFonts w:ascii="Times New Roman" w:hAnsi="Times New Roman" w:cs="Times New Roman"/>
          <w:sz w:val="24"/>
          <w:szCs w:val="24"/>
          <w:lang w:eastAsia="ru-RU" w:bidi="ru-RU"/>
        </w:rPr>
        <w:t xml:space="preserve">Глава </w:t>
      </w:r>
      <w:r w:rsidR="00B84913" w:rsidRPr="002C113C">
        <w:rPr>
          <w:rFonts w:ascii="Times New Roman" w:hAnsi="Times New Roman" w:cs="Times New Roman"/>
          <w:sz w:val="24"/>
          <w:szCs w:val="24"/>
          <w:lang w:eastAsia="ru-RU" w:bidi="ru-RU"/>
        </w:rPr>
        <w:t>2. Материалы и методы исследований……………..</w:t>
      </w:r>
      <w:r w:rsidRPr="002C113C">
        <w:rPr>
          <w:rFonts w:ascii="Times New Roman" w:hAnsi="Times New Roman" w:cs="Times New Roman"/>
          <w:sz w:val="24"/>
          <w:szCs w:val="24"/>
          <w:lang w:eastAsia="ru-RU" w:bidi="ru-RU"/>
        </w:rPr>
        <w:t>……………</w:t>
      </w:r>
      <w:r w:rsidR="002D129B" w:rsidRPr="002C113C">
        <w:rPr>
          <w:rFonts w:ascii="Times New Roman" w:hAnsi="Times New Roman" w:cs="Times New Roman"/>
          <w:sz w:val="24"/>
          <w:szCs w:val="24"/>
          <w:lang w:eastAsia="ru-RU" w:bidi="ru-RU"/>
        </w:rPr>
        <w:t>…….</w:t>
      </w:r>
      <w:r w:rsidRPr="002C113C">
        <w:rPr>
          <w:rFonts w:ascii="Times New Roman" w:hAnsi="Times New Roman" w:cs="Times New Roman"/>
          <w:sz w:val="24"/>
          <w:szCs w:val="24"/>
          <w:lang w:eastAsia="ru-RU" w:bidi="ru-RU"/>
        </w:rPr>
        <w:t>……</w:t>
      </w:r>
      <w:r w:rsidR="00BA18CB" w:rsidRPr="002C113C">
        <w:rPr>
          <w:rFonts w:ascii="Times New Roman" w:hAnsi="Times New Roman" w:cs="Times New Roman"/>
          <w:sz w:val="24"/>
          <w:szCs w:val="24"/>
          <w:lang w:eastAsia="ru-RU" w:bidi="ru-RU"/>
        </w:rPr>
        <w:t>…</w:t>
      </w:r>
      <w:r w:rsidRPr="002C113C">
        <w:rPr>
          <w:rFonts w:ascii="Times New Roman" w:hAnsi="Times New Roman" w:cs="Times New Roman"/>
          <w:sz w:val="24"/>
          <w:szCs w:val="24"/>
          <w:lang w:eastAsia="ru-RU" w:bidi="ru-RU"/>
        </w:rPr>
        <w:t>..</w:t>
      </w:r>
      <w:r w:rsidR="001D36D8" w:rsidRPr="002C113C">
        <w:rPr>
          <w:rFonts w:ascii="Times New Roman" w:hAnsi="Times New Roman" w:cs="Times New Roman"/>
          <w:sz w:val="24"/>
          <w:szCs w:val="24"/>
          <w:lang w:eastAsia="ru-RU" w:bidi="ru-RU"/>
        </w:rPr>
        <w:t>.</w:t>
      </w:r>
      <w:r w:rsidR="002C113C">
        <w:rPr>
          <w:rFonts w:ascii="Times New Roman" w:hAnsi="Times New Roman" w:cs="Times New Roman"/>
          <w:sz w:val="24"/>
          <w:szCs w:val="24"/>
          <w:lang w:eastAsia="ru-RU" w:bidi="ru-RU"/>
        </w:rPr>
        <w:t>....................9</w:t>
      </w:r>
    </w:p>
    <w:p w:rsidR="00AA2369" w:rsidRPr="002C113C" w:rsidRDefault="00AA2369" w:rsidP="002C113C">
      <w:pPr>
        <w:pStyle w:val="a7"/>
        <w:widowControl w:val="0"/>
        <w:tabs>
          <w:tab w:val="left" w:pos="450"/>
        </w:tabs>
        <w:spacing w:after="0"/>
        <w:ind w:left="-567" w:right="-2"/>
        <w:jc w:val="both"/>
        <w:rPr>
          <w:rFonts w:ascii="Times New Roman" w:hAnsi="Times New Roman" w:cs="Times New Roman"/>
          <w:sz w:val="24"/>
          <w:szCs w:val="24"/>
          <w:lang w:eastAsia="ru-RU" w:bidi="ru-RU"/>
        </w:rPr>
      </w:pPr>
      <w:r w:rsidRPr="002C113C">
        <w:rPr>
          <w:rFonts w:ascii="Times New Roman" w:hAnsi="Times New Roman" w:cs="Times New Roman"/>
          <w:sz w:val="24"/>
          <w:szCs w:val="24"/>
          <w:lang w:eastAsia="ru-RU" w:bidi="ru-RU"/>
        </w:rPr>
        <w:t xml:space="preserve">2.1. </w:t>
      </w:r>
      <w:r w:rsidR="002D129B" w:rsidRPr="002C113C">
        <w:rPr>
          <w:rFonts w:ascii="Times New Roman" w:hAnsi="Times New Roman" w:cs="Times New Roman"/>
          <w:sz w:val="24"/>
          <w:szCs w:val="24"/>
          <w:lang w:eastAsia="ru-RU" w:bidi="ru-RU"/>
        </w:rPr>
        <w:t>Материалы</w:t>
      </w:r>
      <w:r w:rsidRPr="002C113C">
        <w:rPr>
          <w:rFonts w:ascii="Times New Roman" w:hAnsi="Times New Roman" w:cs="Times New Roman"/>
          <w:sz w:val="24"/>
          <w:szCs w:val="24"/>
          <w:lang w:eastAsia="ru-RU" w:bidi="ru-RU"/>
        </w:rPr>
        <w:t xml:space="preserve"> ис</w:t>
      </w:r>
      <w:r w:rsidR="00C45D9F" w:rsidRPr="002C113C">
        <w:rPr>
          <w:rFonts w:ascii="Times New Roman" w:hAnsi="Times New Roman" w:cs="Times New Roman"/>
          <w:sz w:val="24"/>
          <w:szCs w:val="24"/>
          <w:lang w:eastAsia="ru-RU" w:bidi="ru-RU"/>
        </w:rPr>
        <w:t>следований……………………………</w:t>
      </w:r>
      <w:r w:rsidR="002D129B" w:rsidRPr="002C113C">
        <w:rPr>
          <w:rFonts w:ascii="Times New Roman" w:hAnsi="Times New Roman" w:cs="Times New Roman"/>
          <w:sz w:val="24"/>
          <w:szCs w:val="24"/>
          <w:lang w:eastAsia="ru-RU" w:bidi="ru-RU"/>
        </w:rPr>
        <w:t>……</w:t>
      </w:r>
      <w:r w:rsidR="00C45D9F" w:rsidRPr="002C113C">
        <w:rPr>
          <w:rFonts w:ascii="Times New Roman" w:hAnsi="Times New Roman" w:cs="Times New Roman"/>
          <w:sz w:val="24"/>
          <w:szCs w:val="24"/>
          <w:lang w:eastAsia="ru-RU" w:bidi="ru-RU"/>
        </w:rPr>
        <w:t>………………</w:t>
      </w:r>
      <w:r w:rsidR="002D129B" w:rsidRPr="002C113C">
        <w:rPr>
          <w:rFonts w:ascii="Times New Roman" w:hAnsi="Times New Roman" w:cs="Times New Roman"/>
          <w:sz w:val="24"/>
          <w:szCs w:val="24"/>
          <w:lang w:eastAsia="ru-RU" w:bidi="ru-RU"/>
        </w:rPr>
        <w:t>…</w:t>
      </w:r>
      <w:r w:rsidR="00C45D9F" w:rsidRPr="002C113C">
        <w:rPr>
          <w:rFonts w:ascii="Times New Roman" w:hAnsi="Times New Roman" w:cs="Times New Roman"/>
          <w:sz w:val="24"/>
          <w:szCs w:val="24"/>
          <w:lang w:eastAsia="ru-RU" w:bidi="ru-RU"/>
        </w:rPr>
        <w:t>…</w:t>
      </w:r>
      <w:r w:rsidR="00A166E8" w:rsidRPr="002C113C">
        <w:rPr>
          <w:rFonts w:ascii="Times New Roman" w:hAnsi="Times New Roman" w:cs="Times New Roman"/>
          <w:sz w:val="24"/>
          <w:szCs w:val="24"/>
          <w:lang w:eastAsia="ru-RU" w:bidi="ru-RU"/>
        </w:rPr>
        <w:t>…</w:t>
      </w:r>
      <w:r w:rsidR="002C113C">
        <w:rPr>
          <w:rFonts w:ascii="Times New Roman" w:hAnsi="Times New Roman" w:cs="Times New Roman"/>
          <w:sz w:val="24"/>
          <w:szCs w:val="24"/>
          <w:lang w:eastAsia="ru-RU" w:bidi="ru-RU"/>
        </w:rPr>
        <w:t>………………..9</w:t>
      </w:r>
    </w:p>
    <w:p w:rsidR="00AD6076" w:rsidRPr="002C113C" w:rsidRDefault="002D129B" w:rsidP="002C113C">
      <w:pPr>
        <w:pStyle w:val="a7"/>
        <w:widowControl w:val="0"/>
        <w:tabs>
          <w:tab w:val="left" w:pos="450"/>
        </w:tabs>
        <w:spacing w:after="0"/>
        <w:ind w:left="-567" w:right="-2"/>
        <w:jc w:val="both"/>
        <w:rPr>
          <w:rFonts w:ascii="Times New Roman" w:hAnsi="Times New Roman" w:cs="Times New Roman"/>
          <w:sz w:val="24"/>
          <w:szCs w:val="24"/>
          <w:lang w:eastAsia="ru-RU" w:bidi="ru-RU"/>
        </w:rPr>
      </w:pPr>
      <w:r w:rsidRPr="002C113C">
        <w:rPr>
          <w:rFonts w:ascii="Times New Roman" w:hAnsi="Times New Roman" w:cs="Times New Roman"/>
          <w:sz w:val="24"/>
          <w:szCs w:val="24"/>
          <w:lang w:eastAsia="ru-RU" w:bidi="ru-RU"/>
        </w:rPr>
        <w:t>2.2.</w:t>
      </w:r>
      <w:r w:rsidR="001D36D8" w:rsidRPr="002C113C">
        <w:rPr>
          <w:rFonts w:ascii="Times New Roman" w:hAnsi="Times New Roman" w:cs="Times New Roman"/>
          <w:sz w:val="24"/>
          <w:szCs w:val="24"/>
          <w:lang w:eastAsia="ru-RU" w:bidi="ru-RU"/>
        </w:rPr>
        <w:t xml:space="preserve"> </w:t>
      </w:r>
      <w:r w:rsidRPr="002C113C">
        <w:rPr>
          <w:rFonts w:ascii="Times New Roman" w:hAnsi="Times New Roman" w:cs="Times New Roman"/>
          <w:sz w:val="24"/>
          <w:szCs w:val="24"/>
        </w:rPr>
        <w:t>Методы исследований.</w:t>
      </w:r>
      <w:r w:rsidR="00A67D56" w:rsidRPr="002C113C">
        <w:rPr>
          <w:rFonts w:ascii="Times New Roman" w:hAnsi="Times New Roman" w:cs="Times New Roman"/>
          <w:sz w:val="24"/>
          <w:szCs w:val="24"/>
        </w:rPr>
        <w:t xml:space="preserve"> </w:t>
      </w:r>
      <w:r w:rsidRPr="002C113C">
        <w:rPr>
          <w:rStyle w:val="Bodytext14pt"/>
          <w:rFonts w:eastAsiaTheme="minorHAnsi"/>
          <w:i w:val="0"/>
          <w:sz w:val="24"/>
          <w:szCs w:val="24"/>
        </w:rPr>
        <w:t>Пробоподготовка образцов игрушек</w:t>
      </w:r>
      <w:r w:rsidRPr="002C113C">
        <w:rPr>
          <w:rFonts w:ascii="Times New Roman" w:hAnsi="Times New Roman" w:cs="Times New Roman"/>
          <w:sz w:val="24"/>
          <w:szCs w:val="24"/>
          <w:lang w:eastAsia="ru-RU" w:bidi="ru-RU"/>
        </w:rPr>
        <w:t>. ……………….</w:t>
      </w:r>
      <w:r w:rsidR="00AD6076" w:rsidRPr="002C113C">
        <w:rPr>
          <w:rFonts w:ascii="Times New Roman" w:hAnsi="Times New Roman" w:cs="Times New Roman"/>
          <w:sz w:val="24"/>
          <w:szCs w:val="24"/>
          <w:lang w:eastAsia="ru-RU" w:bidi="ru-RU"/>
        </w:rPr>
        <w:t>…</w:t>
      </w:r>
      <w:r w:rsidR="002C113C">
        <w:rPr>
          <w:rFonts w:ascii="Times New Roman" w:hAnsi="Times New Roman" w:cs="Times New Roman"/>
          <w:sz w:val="24"/>
          <w:szCs w:val="24"/>
          <w:lang w:eastAsia="ru-RU" w:bidi="ru-RU"/>
        </w:rPr>
        <w:t>………………9</w:t>
      </w:r>
    </w:p>
    <w:p w:rsidR="00343B3C" w:rsidRPr="002C113C" w:rsidRDefault="00AD6076" w:rsidP="002C113C">
      <w:pPr>
        <w:widowControl w:val="0"/>
        <w:tabs>
          <w:tab w:val="left" w:pos="450"/>
        </w:tabs>
        <w:spacing w:after="0"/>
        <w:ind w:left="-567" w:right="-2"/>
        <w:jc w:val="both"/>
        <w:rPr>
          <w:rFonts w:ascii="Times New Roman" w:hAnsi="Times New Roman" w:cs="Times New Roman"/>
          <w:sz w:val="24"/>
          <w:szCs w:val="24"/>
          <w:lang w:eastAsia="ru-RU" w:bidi="ru-RU"/>
        </w:rPr>
      </w:pPr>
      <w:r w:rsidRPr="002C113C">
        <w:rPr>
          <w:rFonts w:ascii="Times New Roman" w:hAnsi="Times New Roman" w:cs="Times New Roman"/>
          <w:sz w:val="24"/>
          <w:szCs w:val="24"/>
          <w:lang w:eastAsia="ru-RU" w:bidi="ru-RU"/>
        </w:rPr>
        <w:t>2.</w:t>
      </w:r>
      <w:r w:rsidR="002D129B" w:rsidRPr="002C113C">
        <w:rPr>
          <w:rFonts w:ascii="Times New Roman" w:hAnsi="Times New Roman" w:cs="Times New Roman"/>
          <w:sz w:val="24"/>
          <w:szCs w:val="24"/>
          <w:lang w:eastAsia="ru-RU" w:bidi="ru-RU"/>
        </w:rPr>
        <w:t>2.1</w:t>
      </w:r>
      <w:r w:rsidRPr="002C113C">
        <w:rPr>
          <w:rFonts w:ascii="Times New Roman" w:hAnsi="Times New Roman" w:cs="Times New Roman"/>
          <w:sz w:val="24"/>
          <w:szCs w:val="24"/>
          <w:lang w:eastAsia="ru-RU" w:bidi="ru-RU"/>
        </w:rPr>
        <w:t xml:space="preserve">. </w:t>
      </w:r>
      <w:r w:rsidR="00343B3C" w:rsidRPr="002C113C">
        <w:rPr>
          <w:rFonts w:ascii="Times New Roman" w:hAnsi="Times New Roman" w:cs="Times New Roman"/>
          <w:sz w:val="24"/>
          <w:szCs w:val="24"/>
          <w:lang w:eastAsia="ru-RU" w:bidi="ru-RU"/>
        </w:rPr>
        <w:t>Органолептические показатели……………………………………</w:t>
      </w:r>
      <w:r w:rsidRPr="002C113C">
        <w:rPr>
          <w:rFonts w:ascii="Times New Roman" w:hAnsi="Times New Roman" w:cs="Times New Roman"/>
          <w:sz w:val="24"/>
          <w:szCs w:val="24"/>
          <w:lang w:eastAsia="ru-RU" w:bidi="ru-RU"/>
        </w:rPr>
        <w:t>………</w:t>
      </w:r>
      <w:r w:rsidR="002D129B" w:rsidRPr="002C113C">
        <w:rPr>
          <w:rFonts w:ascii="Times New Roman" w:hAnsi="Times New Roman" w:cs="Times New Roman"/>
          <w:sz w:val="24"/>
          <w:szCs w:val="24"/>
          <w:lang w:eastAsia="ru-RU" w:bidi="ru-RU"/>
        </w:rPr>
        <w:t>…</w:t>
      </w:r>
      <w:r w:rsidR="002C113C">
        <w:rPr>
          <w:rFonts w:ascii="Times New Roman" w:hAnsi="Times New Roman" w:cs="Times New Roman"/>
          <w:sz w:val="24"/>
          <w:szCs w:val="24"/>
          <w:lang w:eastAsia="ru-RU" w:bidi="ru-RU"/>
        </w:rPr>
        <w:t>…………………10</w:t>
      </w:r>
    </w:p>
    <w:p w:rsidR="00343B3C" w:rsidRPr="002C113C" w:rsidRDefault="00AD6076" w:rsidP="002C113C">
      <w:pPr>
        <w:pStyle w:val="a7"/>
        <w:widowControl w:val="0"/>
        <w:tabs>
          <w:tab w:val="left" w:pos="450"/>
        </w:tabs>
        <w:spacing w:after="0"/>
        <w:ind w:left="-567" w:right="-2"/>
        <w:jc w:val="both"/>
        <w:rPr>
          <w:rFonts w:ascii="Times New Roman" w:hAnsi="Times New Roman" w:cs="Times New Roman"/>
          <w:sz w:val="24"/>
          <w:szCs w:val="24"/>
          <w:lang w:eastAsia="ru-RU" w:bidi="ru-RU"/>
        </w:rPr>
      </w:pPr>
      <w:r w:rsidRPr="002C113C">
        <w:rPr>
          <w:rFonts w:ascii="Times New Roman" w:hAnsi="Times New Roman" w:cs="Times New Roman"/>
          <w:sz w:val="24"/>
          <w:szCs w:val="24"/>
          <w:lang w:eastAsia="ru-RU" w:bidi="ru-RU"/>
        </w:rPr>
        <w:t>2.</w:t>
      </w:r>
      <w:r w:rsidR="002D129B" w:rsidRPr="002C113C">
        <w:rPr>
          <w:rFonts w:ascii="Times New Roman" w:hAnsi="Times New Roman" w:cs="Times New Roman"/>
          <w:sz w:val="24"/>
          <w:szCs w:val="24"/>
          <w:lang w:eastAsia="ru-RU" w:bidi="ru-RU"/>
        </w:rPr>
        <w:t>2.2.</w:t>
      </w:r>
      <w:r w:rsidR="00343B3C" w:rsidRPr="002C113C">
        <w:rPr>
          <w:rFonts w:ascii="Times New Roman" w:hAnsi="Times New Roman" w:cs="Times New Roman"/>
          <w:sz w:val="24"/>
          <w:szCs w:val="24"/>
          <w:lang w:eastAsia="ru-RU" w:bidi="ru-RU"/>
        </w:rPr>
        <w:t>Физические показатели………………………………………………</w:t>
      </w:r>
      <w:r w:rsidRPr="002C113C">
        <w:rPr>
          <w:rFonts w:ascii="Times New Roman" w:hAnsi="Times New Roman" w:cs="Times New Roman"/>
          <w:sz w:val="24"/>
          <w:szCs w:val="24"/>
          <w:lang w:eastAsia="ru-RU" w:bidi="ru-RU"/>
        </w:rPr>
        <w:t>……</w:t>
      </w:r>
      <w:r w:rsidR="002D129B" w:rsidRPr="002C113C">
        <w:rPr>
          <w:rFonts w:ascii="Times New Roman" w:hAnsi="Times New Roman" w:cs="Times New Roman"/>
          <w:sz w:val="24"/>
          <w:szCs w:val="24"/>
          <w:lang w:eastAsia="ru-RU" w:bidi="ru-RU"/>
        </w:rPr>
        <w:t>……</w:t>
      </w:r>
      <w:r w:rsidR="001D36D8" w:rsidRPr="002C113C">
        <w:rPr>
          <w:rFonts w:ascii="Times New Roman" w:hAnsi="Times New Roman" w:cs="Times New Roman"/>
          <w:sz w:val="24"/>
          <w:szCs w:val="24"/>
          <w:lang w:eastAsia="ru-RU" w:bidi="ru-RU"/>
        </w:rPr>
        <w:t>…</w:t>
      </w:r>
      <w:r w:rsidR="002C113C">
        <w:rPr>
          <w:rFonts w:ascii="Times New Roman" w:hAnsi="Times New Roman" w:cs="Times New Roman"/>
          <w:sz w:val="24"/>
          <w:szCs w:val="24"/>
          <w:lang w:eastAsia="ru-RU" w:bidi="ru-RU"/>
        </w:rPr>
        <w:t>……………..</w:t>
      </w:r>
      <w:r w:rsidRPr="002C113C">
        <w:rPr>
          <w:rFonts w:ascii="Times New Roman" w:hAnsi="Times New Roman" w:cs="Times New Roman"/>
          <w:sz w:val="24"/>
          <w:szCs w:val="24"/>
          <w:lang w:eastAsia="ru-RU" w:bidi="ru-RU"/>
        </w:rPr>
        <w:t>1</w:t>
      </w:r>
      <w:r w:rsidR="002C113C">
        <w:rPr>
          <w:rFonts w:ascii="Times New Roman" w:hAnsi="Times New Roman" w:cs="Times New Roman"/>
          <w:sz w:val="24"/>
          <w:szCs w:val="24"/>
          <w:lang w:eastAsia="ru-RU" w:bidi="ru-RU"/>
        </w:rPr>
        <w:t>1</w:t>
      </w:r>
    </w:p>
    <w:p w:rsidR="002D129B" w:rsidRPr="002C113C" w:rsidRDefault="00AD6076" w:rsidP="002C113C">
      <w:pPr>
        <w:spacing w:after="0"/>
        <w:ind w:left="-567" w:right="-2"/>
        <w:jc w:val="both"/>
        <w:rPr>
          <w:rStyle w:val="Bodytext14pt"/>
          <w:rFonts w:eastAsiaTheme="minorHAnsi"/>
          <w:i w:val="0"/>
          <w:iCs w:val="0"/>
          <w:sz w:val="24"/>
          <w:szCs w:val="24"/>
        </w:rPr>
      </w:pPr>
      <w:r w:rsidRPr="002C113C">
        <w:rPr>
          <w:rFonts w:ascii="Times New Roman" w:hAnsi="Times New Roman" w:cs="Times New Roman"/>
          <w:sz w:val="24"/>
          <w:szCs w:val="24"/>
          <w:lang w:eastAsia="ru-RU" w:bidi="ru-RU"/>
        </w:rPr>
        <w:t>2.</w:t>
      </w:r>
      <w:r w:rsidR="002D129B" w:rsidRPr="002C113C">
        <w:rPr>
          <w:rFonts w:ascii="Times New Roman" w:hAnsi="Times New Roman" w:cs="Times New Roman"/>
          <w:sz w:val="24"/>
          <w:szCs w:val="24"/>
          <w:lang w:eastAsia="ru-RU" w:bidi="ru-RU"/>
        </w:rPr>
        <w:t>2</w:t>
      </w:r>
      <w:r w:rsidRPr="002C113C">
        <w:rPr>
          <w:rFonts w:ascii="Times New Roman" w:hAnsi="Times New Roman" w:cs="Times New Roman"/>
          <w:sz w:val="24"/>
          <w:szCs w:val="24"/>
          <w:lang w:eastAsia="ru-RU" w:bidi="ru-RU"/>
        </w:rPr>
        <w:t>.</w:t>
      </w:r>
      <w:r w:rsidR="002D129B" w:rsidRPr="002C113C">
        <w:rPr>
          <w:rFonts w:ascii="Times New Roman" w:hAnsi="Times New Roman" w:cs="Times New Roman"/>
          <w:sz w:val="24"/>
          <w:szCs w:val="24"/>
          <w:lang w:eastAsia="ru-RU" w:bidi="ru-RU"/>
        </w:rPr>
        <w:t>3.</w:t>
      </w:r>
      <w:r w:rsidR="002D129B" w:rsidRPr="002C113C">
        <w:rPr>
          <w:rStyle w:val="Bodytext14pt"/>
          <w:rFonts w:eastAsiaTheme="minorHAnsi"/>
          <w:i w:val="0"/>
          <w:iCs w:val="0"/>
          <w:sz w:val="24"/>
          <w:szCs w:val="24"/>
        </w:rPr>
        <w:t xml:space="preserve">Химические показатели </w:t>
      </w:r>
      <w:r w:rsidR="002D129B" w:rsidRPr="002C113C">
        <w:rPr>
          <w:rFonts w:ascii="Times New Roman" w:hAnsi="Times New Roman" w:cs="Times New Roman"/>
          <w:sz w:val="24"/>
          <w:szCs w:val="24"/>
        </w:rPr>
        <w:t>ф</w:t>
      </w:r>
      <w:r w:rsidR="00A67D56" w:rsidRPr="002C113C">
        <w:rPr>
          <w:rFonts w:ascii="Times New Roman" w:hAnsi="Times New Roman" w:cs="Times New Roman"/>
          <w:sz w:val="24"/>
          <w:szCs w:val="24"/>
        </w:rPr>
        <w:t>отометрического метода, хромато</w:t>
      </w:r>
      <w:r w:rsidR="002D129B" w:rsidRPr="002C113C">
        <w:rPr>
          <w:rFonts w:ascii="Times New Roman" w:hAnsi="Times New Roman" w:cs="Times New Roman"/>
          <w:sz w:val="24"/>
          <w:szCs w:val="24"/>
        </w:rPr>
        <w:t>графического и атомно-абсорбционной спектрофотомерии…………………………………………</w:t>
      </w:r>
      <w:r w:rsidR="001D36D8" w:rsidRPr="002C113C">
        <w:rPr>
          <w:rFonts w:ascii="Times New Roman" w:hAnsi="Times New Roman" w:cs="Times New Roman"/>
          <w:sz w:val="24"/>
          <w:szCs w:val="24"/>
        </w:rPr>
        <w:t>…</w:t>
      </w:r>
      <w:r w:rsidR="002C113C">
        <w:rPr>
          <w:rFonts w:ascii="Times New Roman" w:hAnsi="Times New Roman" w:cs="Times New Roman"/>
          <w:sz w:val="24"/>
          <w:szCs w:val="24"/>
        </w:rPr>
        <w:t>………………………</w:t>
      </w:r>
      <w:r w:rsidR="002D129B" w:rsidRPr="002C113C">
        <w:rPr>
          <w:rFonts w:ascii="Times New Roman" w:hAnsi="Times New Roman" w:cs="Times New Roman"/>
          <w:sz w:val="24"/>
          <w:szCs w:val="24"/>
        </w:rPr>
        <w:t>1</w:t>
      </w:r>
      <w:r w:rsidR="002C113C">
        <w:rPr>
          <w:rFonts w:ascii="Times New Roman" w:hAnsi="Times New Roman" w:cs="Times New Roman"/>
          <w:sz w:val="24"/>
          <w:szCs w:val="24"/>
        </w:rPr>
        <w:t>2</w:t>
      </w:r>
    </w:p>
    <w:p w:rsidR="00DF2873" w:rsidRPr="002C113C" w:rsidRDefault="00DF2873" w:rsidP="002C113C">
      <w:pPr>
        <w:pStyle w:val="a7"/>
        <w:widowControl w:val="0"/>
        <w:tabs>
          <w:tab w:val="left" w:pos="450"/>
        </w:tabs>
        <w:spacing w:after="0"/>
        <w:ind w:left="-567" w:right="-2"/>
        <w:jc w:val="both"/>
        <w:rPr>
          <w:rFonts w:ascii="Times New Roman" w:hAnsi="Times New Roman" w:cs="Times New Roman"/>
          <w:sz w:val="24"/>
          <w:szCs w:val="24"/>
          <w:lang w:eastAsia="ru-RU" w:bidi="ru-RU"/>
        </w:rPr>
      </w:pPr>
      <w:r w:rsidRPr="002C113C">
        <w:rPr>
          <w:rFonts w:ascii="Times New Roman" w:hAnsi="Times New Roman" w:cs="Times New Roman"/>
          <w:sz w:val="24"/>
          <w:szCs w:val="24"/>
          <w:lang w:eastAsia="ru-RU" w:bidi="ru-RU"/>
        </w:rPr>
        <w:t xml:space="preserve">Глава </w:t>
      </w:r>
      <w:r w:rsidR="00B84913" w:rsidRPr="002C113C">
        <w:rPr>
          <w:rFonts w:ascii="Times New Roman" w:hAnsi="Times New Roman" w:cs="Times New Roman"/>
          <w:sz w:val="24"/>
          <w:szCs w:val="24"/>
          <w:lang w:eastAsia="ru-RU" w:bidi="ru-RU"/>
        </w:rPr>
        <w:t>3</w:t>
      </w:r>
      <w:r w:rsidRPr="002C113C">
        <w:rPr>
          <w:rFonts w:ascii="Times New Roman" w:hAnsi="Times New Roman" w:cs="Times New Roman"/>
          <w:sz w:val="24"/>
          <w:szCs w:val="24"/>
          <w:lang w:eastAsia="ru-RU" w:bidi="ru-RU"/>
        </w:rPr>
        <w:t>. Результаты исследований……………………………………………</w:t>
      </w:r>
      <w:r w:rsidR="002D129B" w:rsidRPr="002C113C">
        <w:rPr>
          <w:rFonts w:ascii="Times New Roman" w:hAnsi="Times New Roman" w:cs="Times New Roman"/>
          <w:sz w:val="24"/>
          <w:szCs w:val="24"/>
          <w:lang w:eastAsia="ru-RU" w:bidi="ru-RU"/>
        </w:rPr>
        <w:t>……...</w:t>
      </w:r>
      <w:r w:rsidR="00AD6076" w:rsidRPr="002C113C">
        <w:rPr>
          <w:rFonts w:ascii="Times New Roman" w:hAnsi="Times New Roman" w:cs="Times New Roman"/>
          <w:sz w:val="24"/>
          <w:szCs w:val="24"/>
          <w:lang w:eastAsia="ru-RU" w:bidi="ru-RU"/>
        </w:rPr>
        <w:t>..</w:t>
      </w:r>
      <w:r w:rsidR="002C113C">
        <w:rPr>
          <w:rFonts w:ascii="Times New Roman" w:hAnsi="Times New Roman" w:cs="Times New Roman"/>
          <w:sz w:val="24"/>
          <w:szCs w:val="24"/>
          <w:lang w:eastAsia="ru-RU" w:bidi="ru-RU"/>
        </w:rPr>
        <w:t>.....................16</w:t>
      </w:r>
    </w:p>
    <w:p w:rsidR="00AD6076" w:rsidRPr="002C113C" w:rsidRDefault="00AD6076" w:rsidP="002C113C">
      <w:pPr>
        <w:pStyle w:val="a7"/>
        <w:widowControl w:val="0"/>
        <w:tabs>
          <w:tab w:val="left" w:pos="450"/>
        </w:tabs>
        <w:spacing w:after="0"/>
        <w:ind w:left="-567" w:right="-2"/>
        <w:jc w:val="both"/>
        <w:rPr>
          <w:rFonts w:ascii="Times New Roman" w:hAnsi="Times New Roman" w:cs="Times New Roman"/>
          <w:sz w:val="24"/>
          <w:szCs w:val="24"/>
          <w:lang w:eastAsia="ru-RU" w:bidi="ru-RU"/>
        </w:rPr>
      </w:pPr>
      <w:r w:rsidRPr="002C113C">
        <w:rPr>
          <w:rFonts w:ascii="Times New Roman" w:hAnsi="Times New Roman" w:cs="Times New Roman"/>
          <w:sz w:val="24"/>
          <w:szCs w:val="24"/>
          <w:lang w:eastAsia="ru-RU" w:bidi="ru-RU"/>
        </w:rPr>
        <w:t>Заключение………………………………………………………</w:t>
      </w:r>
      <w:r w:rsidR="003F30D1" w:rsidRPr="002C113C">
        <w:rPr>
          <w:rFonts w:ascii="Times New Roman" w:hAnsi="Times New Roman" w:cs="Times New Roman"/>
          <w:sz w:val="24"/>
          <w:szCs w:val="24"/>
          <w:lang w:eastAsia="ru-RU" w:bidi="ru-RU"/>
        </w:rPr>
        <w:t>..</w:t>
      </w:r>
      <w:r w:rsidRPr="002C113C">
        <w:rPr>
          <w:rFonts w:ascii="Times New Roman" w:hAnsi="Times New Roman" w:cs="Times New Roman"/>
          <w:sz w:val="24"/>
          <w:szCs w:val="24"/>
          <w:lang w:eastAsia="ru-RU" w:bidi="ru-RU"/>
        </w:rPr>
        <w:t>……………</w:t>
      </w:r>
      <w:r w:rsidR="002C113C">
        <w:rPr>
          <w:rFonts w:ascii="Times New Roman" w:hAnsi="Times New Roman" w:cs="Times New Roman"/>
          <w:sz w:val="24"/>
          <w:szCs w:val="24"/>
          <w:lang w:eastAsia="ru-RU" w:bidi="ru-RU"/>
        </w:rPr>
        <w:t>……..........................20</w:t>
      </w:r>
    </w:p>
    <w:p w:rsidR="00B82792" w:rsidRPr="002C113C" w:rsidRDefault="00AD6076" w:rsidP="002C113C">
      <w:pPr>
        <w:pStyle w:val="a7"/>
        <w:widowControl w:val="0"/>
        <w:tabs>
          <w:tab w:val="left" w:pos="450"/>
        </w:tabs>
        <w:spacing w:after="0"/>
        <w:ind w:left="-567" w:right="-2"/>
        <w:jc w:val="both"/>
        <w:rPr>
          <w:rFonts w:ascii="Times New Roman" w:hAnsi="Times New Roman" w:cs="Times New Roman"/>
          <w:sz w:val="24"/>
          <w:szCs w:val="24"/>
          <w:lang w:eastAsia="ru-RU" w:bidi="ru-RU"/>
        </w:rPr>
      </w:pPr>
      <w:r w:rsidRPr="002C113C">
        <w:rPr>
          <w:rFonts w:ascii="Times New Roman" w:hAnsi="Times New Roman" w:cs="Times New Roman"/>
          <w:sz w:val="24"/>
          <w:szCs w:val="24"/>
          <w:lang w:eastAsia="ru-RU" w:bidi="ru-RU"/>
        </w:rPr>
        <w:t>Литература……………………………………………………………………</w:t>
      </w:r>
      <w:r w:rsidR="001D36D8" w:rsidRPr="002C113C">
        <w:rPr>
          <w:rFonts w:ascii="Times New Roman" w:hAnsi="Times New Roman" w:cs="Times New Roman"/>
          <w:sz w:val="24"/>
          <w:szCs w:val="24"/>
          <w:lang w:eastAsia="ru-RU" w:bidi="ru-RU"/>
        </w:rPr>
        <w:t>…….……</w:t>
      </w:r>
      <w:r w:rsidR="002C113C">
        <w:rPr>
          <w:rFonts w:ascii="Times New Roman" w:hAnsi="Times New Roman" w:cs="Times New Roman"/>
          <w:sz w:val="24"/>
          <w:szCs w:val="24"/>
          <w:lang w:eastAsia="ru-RU" w:bidi="ru-RU"/>
        </w:rPr>
        <w:t>……………….21</w:t>
      </w:r>
    </w:p>
    <w:p w:rsidR="003F30D1" w:rsidRPr="002C113C" w:rsidRDefault="003F30D1" w:rsidP="002C113C">
      <w:pPr>
        <w:pStyle w:val="a7"/>
        <w:widowControl w:val="0"/>
        <w:tabs>
          <w:tab w:val="left" w:pos="450"/>
        </w:tabs>
        <w:spacing w:after="0"/>
        <w:ind w:left="-567" w:right="-2"/>
        <w:jc w:val="both"/>
        <w:rPr>
          <w:rFonts w:ascii="Times New Roman" w:hAnsi="Times New Roman" w:cs="Times New Roman"/>
          <w:sz w:val="24"/>
          <w:szCs w:val="24"/>
          <w:lang w:eastAsia="ru-RU" w:bidi="ru-RU"/>
        </w:rPr>
      </w:pPr>
      <w:r w:rsidRPr="002C113C">
        <w:rPr>
          <w:rFonts w:ascii="Times New Roman" w:hAnsi="Times New Roman" w:cs="Times New Roman"/>
          <w:sz w:val="24"/>
          <w:szCs w:val="24"/>
          <w:lang w:eastAsia="ru-RU" w:bidi="ru-RU"/>
        </w:rPr>
        <w:t>Приложение…………………………………………………………………………...</w:t>
      </w:r>
      <w:bookmarkStart w:id="0" w:name="_GoBack"/>
      <w:bookmarkEnd w:id="0"/>
      <w:r w:rsidRPr="002C113C">
        <w:rPr>
          <w:rFonts w:ascii="Times New Roman" w:hAnsi="Times New Roman" w:cs="Times New Roman"/>
          <w:sz w:val="24"/>
          <w:szCs w:val="24"/>
          <w:lang w:eastAsia="ru-RU" w:bidi="ru-RU"/>
        </w:rPr>
        <w:t>.</w:t>
      </w:r>
      <w:r w:rsidR="001D36D8" w:rsidRPr="002C113C">
        <w:rPr>
          <w:rFonts w:ascii="Times New Roman" w:hAnsi="Times New Roman" w:cs="Times New Roman"/>
          <w:sz w:val="24"/>
          <w:szCs w:val="24"/>
          <w:lang w:eastAsia="ru-RU" w:bidi="ru-RU"/>
        </w:rPr>
        <w:t>....</w:t>
      </w:r>
      <w:r w:rsidR="002C113C">
        <w:rPr>
          <w:rFonts w:ascii="Times New Roman" w:hAnsi="Times New Roman" w:cs="Times New Roman"/>
          <w:sz w:val="24"/>
          <w:szCs w:val="24"/>
          <w:lang w:eastAsia="ru-RU" w:bidi="ru-RU"/>
        </w:rPr>
        <w:t>...................22</w:t>
      </w:r>
    </w:p>
    <w:p w:rsidR="00BA18CB" w:rsidRDefault="00BA18CB" w:rsidP="00DF2873">
      <w:pPr>
        <w:pStyle w:val="a7"/>
        <w:widowControl w:val="0"/>
        <w:tabs>
          <w:tab w:val="left" w:pos="450"/>
        </w:tabs>
        <w:spacing w:after="0" w:line="360" w:lineRule="auto"/>
        <w:ind w:left="0" w:right="-2"/>
        <w:jc w:val="both"/>
        <w:rPr>
          <w:rFonts w:ascii="Times New Roman" w:hAnsi="Times New Roman" w:cs="Times New Roman"/>
          <w:sz w:val="28"/>
          <w:szCs w:val="28"/>
          <w:lang w:eastAsia="ru-RU" w:bidi="ru-RU"/>
        </w:rPr>
      </w:pPr>
    </w:p>
    <w:p w:rsidR="00BA18CB" w:rsidRDefault="00BA18CB" w:rsidP="00DF2873">
      <w:pPr>
        <w:pStyle w:val="a7"/>
        <w:widowControl w:val="0"/>
        <w:tabs>
          <w:tab w:val="left" w:pos="450"/>
        </w:tabs>
        <w:spacing w:after="0" w:line="360" w:lineRule="auto"/>
        <w:ind w:left="0" w:right="-2"/>
        <w:jc w:val="both"/>
        <w:rPr>
          <w:rFonts w:ascii="Times New Roman" w:hAnsi="Times New Roman" w:cs="Times New Roman"/>
          <w:sz w:val="28"/>
          <w:szCs w:val="28"/>
          <w:lang w:eastAsia="ru-RU" w:bidi="ru-RU"/>
        </w:rPr>
        <w:sectPr w:rsidR="00BA18CB" w:rsidSect="002C4984">
          <w:headerReference w:type="default" r:id="rId8"/>
          <w:headerReference w:type="first" r:id="rId9"/>
          <w:pgSz w:w="11906" w:h="16838" w:code="9"/>
          <w:pgMar w:top="1276" w:right="566" w:bottom="1276" w:left="1701" w:header="709" w:footer="709" w:gutter="0"/>
          <w:cols w:space="708"/>
          <w:titlePg/>
          <w:docGrid w:linePitch="360"/>
        </w:sectPr>
      </w:pPr>
    </w:p>
    <w:p w:rsidR="00404A32" w:rsidRPr="002C113C" w:rsidRDefault="00AA2369" w:rsidP="002C113C">
      <w:pPr>
        <w:widowControl w:val="0"/>
        <w:tabs>
          <w:tab w:val="left" w:pos="450"/>
        </w:tabs>
        <w:spacing w:after="182"/>
        <w:ind w:right="-2"/>
        <w:jc w:val="center"/>
        <w:rPr>
          <w:rFonts w:ascii="Times New Roman" w:hAnsi="Times New Roman" w:cs="Times New Roman"/>
          <w:b/>
          <w:sz w:val="24"/>
          <w:szCs w:val="24"/>
        </w:rPr>
      </w:pPr>
      <w:r w:rsidRPr="002C113C">
        <w:rPr>
          <w:rFonts w:ascii="Times New Roman" w:hAnsi="Times New Roman" w:cs="Times New Roman"/>
          <w:b/>
          <w:sz w:val="24"/>
          <w:szCs w:val="24"/>
          <w:lang w:eastAsia="ru-RU" w:bidi="ru-RU"/>
        </w:rPr>
        <w:lastRenderedPageBreak/>
        <w:t>Введение</w:t>
      </w:r>
    </w:p>
    <w:p w:rsidR="00741E2C" w:rsidRPr="002C113C" w:rsidRDefault="00741E2C" w:rsidP="002C113C">
      <w:pPr>
        <w:spacing w:after="0"/>
        <w:ind w:firstLine="567"/>
        <w:jc w:val="both"/>
        <w:rPr>
          <w:rFonts w:ascii="Times New Roman" w:hAnsi="Times New Roman" w:cs="Times New Roman"/>
          <w:b/>
          <w:sz w:val="24"/>
          <w:szCs w:val="24"/>
        </w:rPr>
      </w:pPr>
      <w:r w:rsidRPr="002C113C">
        <w:rPr>
          <w:rFonts w:ascii="Times New Roman" w:hAnsi="Times New Roman" w:cs="Times New Roman"/>
          <w:i/>
          <w:color w:val="000000"/>
          <w:sz w:val="24"/>
          <w:szCs w:val="24"/>
        </w:rPr>
        <w:t>Актуальность.</w:t>
      </w:r>
      <w:r w:rsidR="00A67D56" w:rsidRPr="002C113C">
        <w:rPr>
          <w:rFonts w:ascii="Times New Roman" w:hAnsi="Times New Roman" w:cs="Times New Roman"/>
          <w:i/>
          <w:color w:val="000000"/>
          <w:sz w:val="24"/>
          <w:szCs w:val="24"/>
        </w:rPr>
        <w:t xml:space="preserve"> </w:t>
      </w:r>
      <w:r w:rsidR="00AA2369" w:rsidRPr="002C113C">
        <w:rPr>
          <w:rFonts w:ascii="Times New Roman" w:hAnsi="Times New Roman" w:cs="Times New Roman"/>
          <w:color w:val="000000"/>
          <w:sz w:val="24"/>
          <w:szCs w:val="24"/>
        </w:rPr>
        <w:t>И</w:t>
      </w:r>
      <w:r w:rsidR="006A6593" w:rsidRPr="002C113C">
        <w:rPr>
          <w:rFonts w:ascii="Times New Roman" w:hAnsi="Times New Roman" w:cs="Times New Roman"/>
          <w:color w:val="000000"/>
          <w:sz w:val="24"/>
          <w:szCs w:val="24"/>
        </w:rPr>
        <w:t xml:space="preserve">грушки </w:t>
      </w:r>
      <w:r w:rsidR="00A166E8" w:rsidRPr="002C113C">
        <w:rPr>
          <w:rFonts w:ascii="Times New Roman" w:hAnsi="Times New Roman" w:cs="Times New Roman"/>
          <w:color w:val="000000"/>
          <w:sz w:val="24"/>
          <w:szCs w:val="24"/>
        </w:rPr>
        <w:t>–</w:t>
      </w:r>
      <w:r w:rsidR="006A6593" w:rsidRPr="002C113C">
        <w:rPr>
          <w:rFonts w:ascii="Times New Roman" w:hAnsi="Times New Roman" w:cs="Times New Roman"/>
          <w:sz w:val="24"/>
          <w:szCs w:val="24"/>
        </w:rPr>
        <w:t xml:space="preserve"> необходимый атрибут</w:t>
      </w:r>
      <w:r w:rsidR="006A6593" w:rsidRPr="002C113C">
        <w:rPr>
          <w:rFonts w:ascii="Times New Roman" w:hAnsi="Times New Roman" w:cs="Times New Roman"/>
          <w:sz w:val="24"/>
          <w:szCs w:val="24"/>
          <w:lang w:bidi="ru-RU"/>
        </w:rPr>
        <w:t xml:space="preserve"> жизни </w:t>
      </w:r>
      <w:r w:rsidR="006A6593" w:rsidRPr="002C113C">
        <w:rPr>
          <w:rStyle w:val="BodytextBold"/>
          <w:rFonts w:eastAsiaTheme="minorHAnsi"/>
          <w:b w:val="0"/>
          <w:color w:val="auto"/>
          <w:sz w:val="24"/>
          <w:szCs w:val="24"/>
        </w:rPr>
        <w:t xml:space="preserve">человека, </w:t>
      </w:r>
      <w:r w:rsidRPr="002C113C">
        <w:rPr>
          <w:rStyle w:val="BodytextBold"/>
          <w:rFonts w:eastAsiaTheme="minorHAnsi"/>
          <w:b w:val="0"/>
          <w:color w:val="auto"/>
          <w:sz w:val="24"/>
          <w:szCs w:val="24"/>
        </w:rPr>
        <w:t xml:space="preserve">они </w:t>
      </w:r>
      <w:r w:rsidR="006A6593" w:rsidRPr="002C113C">
        <w:rPr>
          <w:rStyle w:val="BodytextBold"/>
          <w:rFonts w:eastAsiaTheme="minorHAnsi"/>
          <w:b w:val="0"/>
          <w:color w:val="auto"/>
          <w:sz w:val="24"/>
          <w:szCs w:val="24"/>
        </w:rPr>
        <w:t>сопровождают</w:t>
      </w:r>
      <w:r w:rsidR="002C4984" w:rsidRPr="002C113C">
        <w:rPr>
          <w:rStyle w:val="BodytextBold"/>
          <w:rFonts w:eastAsiaTheme="minorHAnsi"/>
          <w:b w:val="0"/>
          <w:color w:val="auto"/>
          <w:sz w:val="24"/>
          <w:szCs w:val="24"/>
        </w:rPr>
        <w:t xml:space="preserve"> </w:t>
      </w:r>
      <w:r w:rsidR="006A6593" w:rsidRPr="002C113C">
        <w:rPr>
          <w:rFonts w:ascii="Times New Roman" w:hAnsi="Times New Roman" w:cs="Times New Roman"/>
          <w:sz w:val="24"/>
          <w:szCs w:val="24"/>
          <w:lang w:bidi="ru-RU"/>
        </w:rPr>
        <w:t>его во все периоды жизни</w:t>
      </w:r>
      <w:r w:rsidR="006A6593" w:rsidRPr="002C113C">
        <w:rPr>
          <w:rFonts w:ascii="Times New Roman" w:hAnsi="Times New Roman" w:cs="Times New Roman"/>
          <w:color w:val="000000"/>
          <w:sz w:val="24"/>
          <w:szCs w:val="24"/>
        </w:rPr>
        <w:t>. Понятно, что их не поставишь в один ряд с едой и лекарствами, но тем не менее</w:t>
      </w:r>
      <w:r w:rsidR="00942BF6" w:rsidRPr="002C113C">
        <w:rPr>
          <w:rFonts w:ascii="Times New Roman" w:hAnsi="Times New Roman" w:cs="Times New Roman"/>
          <w:color w:val="000000"/>
          <w:sz w:val="24"/>
          <w:szCs w:val="24"/>
        </w:rPr>
        <w:t>,</w:t>
      </w:r>
      <w:r w:rsidR="006A6593" w:rsidRPr="002C113C">
        <w:rPr>
          <w:rFonts w:ascii="Times New Roman" w:hAnsi="Times New Roman" w:cs="Times New Roman"/>
          <w:color w:val="000000"/>
          <w:sz w:val="24"/>
          <w:szCs w:val="24"/>
        </w:rPr>
        <w:t xml:space="preserve"> если у вас есть ребенок, то</w:t>
      </w:r>
      <w:r w:rsidR="00AA2369" w:rsidRPr="002C113C">
        <w:rPr>
          <w:rFonts w:ascii="Times New Roman" w:hAnsi="Times New Roman" w:cs="Times New Roman"/>
          <w:color w:val="000000"/>
          <w:sz w:val="24"/>
          <w:szCs w:val="24"/>
        </w:rPr>
        <w:t xml:space="preserve"> вы обязательно купите игрушку</w:t>
      </w:r>
      <w:r w:rsidR="00AA2369" w:rsidRPr="002C113C">
        <w:rPr>
          <w:rFonts w:ascii="Times New Roman" w:hAnsi="Times New Roman" w:cs="Times New Roman"/>
          <w:b/>
          <w:color w:val="000000"/>
          <w:sz w:val="24"/>
          <w:szCs w:val="24"/>
        </w:rPr>
        <w:t>.</w:t>
      </w:r>
      <w:r w:rsidRPr="002C113C">
        <w:rPr>
          <w:rFonts w:ascii="Times New Roman" w:hAnsi="Times New Roman" w:cs="Times New Roman"/>
          <w:color w:val="000000"/>
          <w:sz w:val="24"/>
          <w:szCs w:val="24"/>
          <w:shd w:val="clear" w:color="auto" w:fill="FFFFFF"/>
        </w:rPr>
        <w:t xml:space="preserve"> По данным Роспотребнадзора за первое полугодие 2016 года из проверенных 163 тысяч игр и игрушек было изъято из оборота 54,9% в связи с несоответствием данной продукции установленным требованиям безопасности. Основная масса этой продукции поступила из Китая, Польши и Белоруссии. В результате проверок было наложено 2694 штрафов на сумму более 3 миллионов рублей. По оценкам специалистов, примерно каждые три вида игрушек из пяти не соответствуют требованиям</w:t>
      </w:r>
    </w:p>
    <w:p w:rsidR="00AA2369" w:rsidRPr="002C113C" w:rsidRDefault="00AA2369" w:rsidP="002C113C">
      <w:pPr>
        <w:pStyle w:val="1"/>
        <w:shd w:val="clear" w:color="auto" w:fill="FFFFFF"/>
        <w:spacing w:before="0" w:beforeAutospacing="0" w:after="0" w:afterAutospacing="0" w:line="276" w:lineRule="auto"/>
        <w:ind w:firstLine="567"/>
        <w:jc w:val="both"/>
        <w:rPr>
          <w:b w:val="0"/>
          <w:sz w:val="24"/>
          <w:szCs w:val="24"/>
          <w:lang w:bidi="ru-RU"/>
        </w:rPr>
      </w:pPr>
      <w:r w:rsidRPr="002C113C">
        <w:rPr>
          <w:sz w:val="24"/>
          <w:szCs w:val="24"/>
          <w:lang w:bidi="ru-RU"/>
        </w:rPr>
        <w:t>Цель</w:t>
      </w:r>
      <w:r w:rsidRPr="002C113C">
        <w:rPr>
          <w:b w:val="0"/>
          <w:sz w:val="24"/>
          <w:szCs w:val="24"/>
          <w:lang w:bidi="ru-RU"/>
        </w:rPr>
        <w:t>:</w:t>
      </w:r>
      <w:r w:rsidR="00A67D56" w:rsidRPr="002C113C">
        <w:rPr>
          <w:b w:val="0"/>
          <w:sz w:val="24"/>
          <w:szCs w:val="24"/>
          <w:lang w:bidi="ru-RU"/>
        </w:rPr>
        <w:t xml:space="preserve"> </w:t>
      </w:r>
      <w:r w:rsidRPr="002C113C">
        <w:rPr>
          <w:b w:val="0"/>
          <w:sz w:val="24"/>
          <w:szCs w:val="24"/>
          <w:lang w:bidi="ru-RU"/>
        </w:rPr>
        <w:t>изучить</w:t>
      </w:r>
      <w:r w:rsidR="00404A32" w:rsidRPr="002C113C">
        <w:rPr>
          <w:b w:val="0"/>
          <w:sz w:val="24"/>
          <w:szCs w:val="24"/>
          <w:lang w:bidi="ru-RU"/>
        </w:rPr>
        <w:t xml:space="preserve"> показател</w:t>
      </w:r>
      <w:r w:rsidR="00FC7588" w:rsidRPr="002C113C">
        <w:rPr>
          <w:b w:val="0"/>
          <w:sz w:val="24"/>
          <w:szCs w:val="24"/>
          <w:lang w:bidi="ru-RU"/>
        </w:rPr>
        <w:t>и</w:t>
      </w:r>
      <w:r w:rsidR="00404A32" w:rsidRPr="002C113C">
        <w:rPr>
          <w:b w:val="0"/>
          <w:sz w:val="24"/>
          <w:szCs w:val="24"/>
          <w:lang w:bidi="ru-RU"/>
        </w:rPr>
        <w:t xml:space="preserve"> безопасности импортных</w:t>
      </w:r>
      <w:r w:rsidR="00942BF6" w:rsidRPr="002C113C">
        <w:rPr>
          <w:b w:val="0"/>
          <w:sz w:val="24"/>
          <w:szCs w:val="24"/>
          <w:lang w:bidi="ru-RU"/>
        </w:rPr>
        <w:t xml:space="preserve"> и российских</w:t>
      </w:r>
      <w:r w:rsidR="00404A32" w:rsidRPr="002C113C">
        <w:rPr>
          <w:b w:val="0"/>
          <w:sz w:val="24"/>
          <w:szCs w:val="24"/>
          <w:lang w:bidi="ru-RU"/>
        </w:rPr>
        <w:t xml:space="preserve"> игрушек</w:t>
      </w:r>
      <w:r w:rsidRPr="002C113C">
        <w:rPr>
          <w:b w:val="0"/>
          <w:sz w:val="24"/>
          <w:szCs w:val="24"/>
          <w:lang w:bidi="ru-RU"/>
        </w:rPr>
        <w:t>, предназначенных</w:t>
      </w:r>
      <w:r w:rsidR="00A67D56" w:rsidRPr="002C113C">
        <w:rPr>
          <w:b w:val="0"/>
          <w:sz w:val="24"/>
          <w:szCs w:val="24"/>
          <w:lang w:bidi="ru-RU"/>
        </w:rPr>
        <w:t xml:space="preserve"> </w:t>
      </w:r>
      <w:r w:rsidRPr="002C113C">
        <w:rPr>
          <w:b w:val="0"/>
          <w:sz w:val="24"/>
          <w:szCs w:val="24"/>
          <w:lang w:bidi="ru-RU"/>
        </w:rPr>
        <w:t xml:space="preserve">для детей </w:t>
      </w:r>
      <w:r w:rsidR="00404A32" w:rsidRPr="002C113C">
        <w:rPr>
          <w:b w:val="0"/>
          <w:sz w:val="24"/>
          <w:szCs w:val="24"/>
          <w:lang w:bidi="ru-RU"/>
        </w:rPr>
        <w:t>до 3-х лет</w:t>
      </w:r>
      <w:r w:rsidRPr="002C113C">
        <w:rPr>
          <w:b w:val="0"/>
          <w:sz w:val="24"/>
          <w:szCs w:val="24"/>
          <w:lang w:bidi="ru-RU"/>
        </w:rPr>
        <w:t>.</w:t>
      </w:r>
    </w:p>
    <w:p w:rsidR="00AA2369" w:rsidRPr="002C113C" w:rsidRDefault="00404A32" w:rsidP="002C113C">
      <w:pPr>
        <w:pStyle w:val="1"/>
        <w:shd w:val="clear" w:color="auto" w:fill="FFFFFF"/>
        <w:spacing w:before="0" w:beforeAutospacing="0" w:after="0" w:afterAutospacing="0" w:line="276" w:lineRule="auto"/>
        <w:ind w:firstLine="567"/>
        <w:jc w:val="both"/>
        <w:rPr>
          <w:sz w:val="24"/>
          <w:szCs w:val="24"/>
          <w:lang w:bidi="ru-RU"/>
        </w:rPr>
      </w:pPr>
      <w:r w:rsidRPr="002C113C">
        <w:rPr>
          <w:sz w:val="24"/>
          <w:szCs w:val="24"/>
          <w:lang w:bidi="ru-RU"/>
        </w:rPr>
        <w:t>Задачи:</w:t>
      </w:r>
    </w:p>
    <w:p w:rsidR="00C12D78" w:rsidRPr="002C113C" w:rsidRDefault="00E44FCE" w:rsidP="002C113C">
      <w:pPr>
        <w:pStyle w:val="1"/>
        <w:spacing w:before="0" w:beforeAutospacing="0" w:after="0" w:afterAutospacing="0" w:line="276" w:lineRule="auto"/>
        <w:ind w:firstLine="567"/>
        <w:jc w:val="both"/>
        <w:rPr>
          <w:b w:val="0"/>
          <w:sz w:val="24"/>
          <w:szCs w:val="24"/>
        </w:rPr>
      </w:pPr>
      <w:r w:rsidRPr="002C113C">
        <w:rPr>
          <w:b w:val="0"/>
          <w:sz w:val="24"/>
          <w:szCs w:val="24"/>
        </w:rPr>
        <w:t>- изучить литературные источники по проблеме безопасности товаров детского ассортимента;</w:t>
      </w:r>
    </w:p>
    <w:p w:rsidR="00E44FCE" w:rsidRPr="002C113C" w:rsidRDefault="00E44FCE" w:rsidP="002C113C">
      <w:pPr>
        <w:pStyle w:val="1"/>
        <w:spacing w:before="0" w:beforeAutospacing="0" w:after="0" w:afterAutospacing="0" w:line="276" w:lineRule="auto"/>
        <w:ind w:firstLine="567"/>
        <w:jc w:val="both"/>
        <w:rPr>
          <w:b w:val="0"/>
          <w:sz w:val="24"/>
          <w:szCs w:val="24"/>
        </w:rPr>
      </w:pPr>
      <w:r w:rsidRPr="002C113C">
        <w:rPr>
          <w:b w:val="0"/>
          <w:sz w:val="24"/>
          <w:szCs w:val="24"/>
        </w:rPr>
        <w:t>- познакомиться с современными химическими и физическими лабораторными методами</w:t>
      </w:r>
      <w:r w:rsidR="00C12D78" w:rsidRPr="002C113C">
        <w:rPr>
          <w:b w:val="0"/>
          <w:sz w:val="24"/>
          <w:szCs w:val="24"/>
        </w:rPr>
        <w:t xml:space="preserve"> (</w:t>
      </w:r>
      <w:r w:rsidR="00942BF6" w:rsidRPr="002C113C">
        <w:rPr>
          <w:b w:val="0"/>
          <w:sz w:val="24"/>
          <w:szCs w:val="24"/>
        </w:rPr>
        <w:t>газо</w:t>
      </w:r>
      <w:r w:rsidR="00C12D78" w:rsidRPr="002C113C">
        <w:rPr>
          <w:b w:val="0"/>
          <w:sz w:val="24"/>
          <w:szCs w:val="24"/>
        </w:rPr>
        <w:t>хроматографический, атомно-абсорбционный, фотометрический)</w:t>
      </w:r>
      <w:r w:rsidRPr="002C113C">
        <w:rPr>
          <w:b w:val="0"/>
          <w:sz w:val="24"/>
          <w:szCs w:val="24"/>
        </w:rPr>
        <w:t>;</w:t>
      </w:r>
    </w:p>
    <w:p w:rsidR="00AA2369" w:rsidRPr="002C113C" w:rsidRDefault="00AA2369" w:rsidP="002C113C">
      <w:pPr>
        <w:pStyle w:val="1"/>
        <w:shd w:val="clear" w:color="auto" w:fill="FFFFFF"/>
        <w:spacing w:before="0" w:beforeAutospacing="0" w:after="0" w:afterAutospacing="0" w:line="276" w:lineRule="auto"/>
        <w:ind w:firstLine="567"/>
        <w:jc w:val="both"/>
        <w:rPr>
          <w:b w:val="0"/>
          <w:sz w:val="24"/>
          <w:szCs w:val="24"/>
          <w:lang w:bidi="ru-RU"/>
        </w:rPr>
      </w:pPr>
      <w:r w:rsidRPr="002C113C">
        <w:rPr>
          <w:b w:val="0"/>
          <w:sz w:val="24"/>
          <w:szCs w:val="24"/>
          <w:lang w:bidi="ru-RU"/>
        </w:rPr>
        <w:t>- и</w:t>
      </w:r>
      <w:r w:rsidR="00404A32" w:rsidRPr="002C113C">
        <w:rPr>
          <w:b w:val="0"/>
          <w:sz w:val="24"/>
          <w:szCs w:val="24"/>
          <w:lang w:bidi="ru-RU"/>
        </w:rPr>
        <w:t>зучить органолептические показатели, исследуемых образцов игрушек</w:t>
      </w:r>
      <w:r w:rsidRPr="002C113C">
        <w:rPr>
          <w:b w:val="0"/>
          <w:sz w:val="24"/>
          <w:szCs w:val="24"/>
          <w:lang w:bidi="ru-RU"/>
        </w:rPr>
        <w:t>;</w:t>
      </w:r>
    </w:p>
    <w:p w:rsidR="00AA2369" w:rsidRPr="002C113C" w:rsidRDefault="00AA2369" w:rsidP="002C113C">
      <w:pPr>
        <w:pStyle w:val="1"/>
        <w:shd w:val="clear" w:color="auto" w:fill="FFFFFF"/>
        <w:spacing w:before="0" w:beforeAutospacing="0" w:after="0" w:afterAutospacing="0" w:line="276" w:lineRule="auto"/>
        <w:ind w:firstLine="567"/>
        <w:jc w:val="both"/>
        <w:rPr>
          <w:b w:val="0"/>
          <w:sz w:val="24"/>
          <w:szCs w:val="24"/>
          <w:lang w:bidi="ru-RU"/>
        </w:rPr>
      </w:pPr>
      <w:r w:rsidRPr="002C113C">
        <w:rPr>
          <w:b w:val="0"/>
          <w:sz w:val="24"/>
          <w:szCs w:val="24"/>
          <w:lang w:bidi="ru-RU"/>
        </w:rPr>
        <w:t>-о</w:t>
      </w:r>
      <w:r w:rsidR="00404A32" w:rsidRPr="002C113C">
        <w:rPr>
          <w:b w:val="0"/>
          <w:sz w:val="24"/>
          <w:szCs w:val="24"/>
          <w:lang w:bidi="ru-RU"/>
        </w:rPr>
        <w:t>пределить стойкость защитно-декоративного покрытия игрушек к действию пота, слюны и влажной обработке игрушек</w:t>
      </w:r>
      <w:r w:rsidRPr="002C113C">
        <w:rPr>
          <w:b w:val="0"/>
          <w:sz w:val="24"/>
          <w:szCs w:val="24"/>
          <w:lang w:bidi="ru-RU"/>
        </w:rPr>
        <w:t>;</w:t>
      </w:r>
    </w:p>
    <w:p w:rsidR="00AA2369" w:rsidRPr="002C113C" w:rsidRDefault="00AA2369" w:rsidP="002C113C">
      <w:pPr>
        <w:pStyle w:val="1"/>
        <w:shd w:val="clear" w:color="auto" w:fill="FFFFFF"/>
        <w:spacing w:before="0" w:beforeAutospacing="0" w:after="0" w:afterAutospacing="0" w:line="276" w:lineRule="auto"/>
        <w:ind w:firstLine="567"/>
        <w:jc w:val="both"/>
        <w:rPr>
          <w:b w:val="0"/>
          <w:sz w:val="24"/>
          <w:szCs w:val="24"/>
          <w:lang w:bidi="ru-RU"/>
        </w:rPr>
      </w:pPr>
      <w:r w:rsidRPr="002C113C">
        <w:rPr>
          <w:b w:val="0"/>
          <w:sz w:val="24"/>
          <w:szCs w:val="24"/>
          <w:lang w:bidi="ru-RU"/>
        </w:rPr>
        <w:t>- п</w:t>
      </w:r>
      <w:r w:rsidR="00404A32" w:rsidRPr="002C113C">
        <w:rPr>
          <w:b w:val="0"/>
          <w:sz w:val="24"/>
          <w:szCs w:val="24"/>
          <w:lang w:bidi="ru-RU"/>
        </w:rPr>
        <w:t xml:space="preserve">ровести определение содержания химических </w:t>
      </w:r>
      <w:r w:rsidR="00404A32" w:rsidRPr="002C113C">
        <w:rPr>
          <w:b w:val="0"/>
          <w:sz w:val="24"/>
          <w:szCs w:val="24"/>
        </w:rPr>
        <w:t>веществ</w:t>
      </w:r>
      <w:r w:rsidR="00404A32" w:rsidRPr="002C113C">
        <w:rPr>
          <w:b w:val="0"/>
          <w:sz w:val="24"/>
          <w:szCs w:val="24"/>
          <w:lang w:bidi="ru-RU"/>
        </w:rPr>
        <w:t>, выделяемых игрушками</w:t>
      </w:r>
      <w:r w:rsidR="00A67D56" w:rsidRPr="002C113C">
        <w:rPr>
          <w:b w:val="0"/>
          <w:sz w:val="24"/>
          <w:szCs w:val="24"/>
          <w:lang w:bidi="ru-RU"/>
        </w:rPr>
        <w:t xml:space="preserve"> </w:t>
      </w:r>
      <w:r w:rsidR="00716A90" w:rsidRPr="002C113C">
        <w:rPr>
          <w:b w:val="0"/>
          <w:sz w:val="24"/>
          <w:szCs w:val="24"/>
          <w:lang w:bidi="ru-RU"/>
        </w:rPr>
        <w:t>и сделать</w:t>
      </w:r>
      <w:r w:rsidR="00404A32" w:rsidRPr="002C113C">
        <w:rPr>
          <w:b w:val="0"/>
          <w:sz w:val="24"/>
          <w:szCs w:val="24"/>
          <w:lang w:bidi="ru-RU"/>
        </w:rPr>
        <w:t xml:space="preserve"> выводы о безопасности игрушек разных производителей и разного материала</w:t>
      </w:r>
      <w:r w:rsidRPr="002C113C">
        <w:rPr>
          <w:b w:val="0"/>
          <w:sz w:val="24"/>
          <w:szCs w:val="24"/>
          <w:lang w:bidi="ru-RU"/>
        </w:rPr>
        <w:t>.</w:t>
      </w:r>
    </w:p>
    <w:p w:rsidR="00404A32" w:rsidRPr="002C113C" w:rsidRDefault="00AA2369" w:rsidP="002C113C">
      <w:pPr>
        <w:pStyle w:val="1"/>
        <w:shd w:val="clear" w:color="auto" w:fill="FFFFFF"/>
        <w:spacing w:before="0" w:beforeAutospacing="0" w:after="0" w:afterAutospacing="0" w:line="276" w:lineRule="auto"/>
        <w:ind w:firstLine="567"/>
        <w:jc w:val="both"/>
        <w:rPr>
          <w:b w:val="0"/>
          <w:sz w:val="24"/>
          <w:szCs w:val="24"/>
          <w:lang w:bidi="ru-RU"/>
        </w:rPr>
      </w:pPr>
      <w:r w:rsidRPr="002C113C">
        <w:rPr>
          <w:sz w:val="24"/>
          <w:szCs w:val="24"/>
          <w:lang w:bidi="ru-RU"/>
        </w:rPr>
        <w:t>Объект</w:t>
      </w:r>
      <w:r w:rsidR="00A67D56" w:rsidRPr="002C113C">
        <w:rPr>
          <w:sz w:val="24"/>
          <w:szCs w:val="24"/>
          <w:lang w:bidi="ru-RU"/>
        </w:rPr>
        <w:t xml:space="preserve"> </w:t>
      </w:r>
      <w:r w:rsidR="006A24DA" w:rsidRPr="002C113C">
        <w:rPr>
          <w:sz w:val="24"/>
          <w:szCs w:val="24"/>
          <w:lang w:bidi="ru-RU"/>
        </w:rPr>
        <w:t>исследования</w:t>
      </w:r>
      <w:r w:rsidR="006A24DA" w:rsidRPr="002C113C">
        <w:rPr>
          <w:b w:val="0"/>
          <w:sz w:val="24"/>
          <w:szCs w:val="24"/>
          <w:lang w:bidi="ru-RU"/>
        </w:rPr>
        <w:t xml:space="preserve"> -</w:t>
      </w:r>
      <w:r w:rsidR="00404A32" w:rsidRPr="002C113C">
        <w:rPr>
          <w:b w:val="0"/>
          <w:sz w:val="24"/>
          <w:szCs w:val="24"/>
          <w:lang w:bidi="ru-RU"/>
        </w:rPr>
        <w:t>игрушки</w:t>
      </w:r>
      <w:r w:rsidRPr="002C113C">
        <w:rPr>
          <w:b w:val="0"/>
          <w:sz w:val="24"/>
          <w:szCs w:val="24"/>
          <w:lang w:bidi="ru-RU"/>
        </w:rPr>
        <w:t xml:space="preserve"> импортного и российского производства для детей</w:t>
      </w:r>
      <w:r w:rsidR="00404A32" w:rsidRPr="002C113C">
        <w:rPr>
          <w:b w:val="0"/>
          <w:sz w:val="24"/>
          <w:szCs w:val="24"/>
          <w:lang w:bidi="ru-RU"/>
        </w:rPr>
        <w:t xml:space="preserve"> до 3-х лет.</w:t>
      </w:r>
    </w:p>
    <w:p w:rsidR="00FC7588" w:rsidRPr="002C113C" w:rsidRDefault="00FC7588" w:rsidP="002C113C">
      <w:pPr>
        <w:spacing w:after="0"/>
        <w:ind w:firstLine="567"/>
        <w:jc w:val="both"/>
        <w:rPr>
          <w:rFonts w:ascii="Times New Roman" w:hAnsi="Times New Roman" w:cs="Times New Roman"/>
          <w:color w:val="000000"/>
          <w:sz w:val="24"/>
          <w:szCs w:val="24"/>
        </w:rPr>
      </w:pPr>
      <w:r w:rsidRPr="002C113C">
        <w:rPr>
          <w:rFonts w:ascii="Times New Roman" w:hAnsi="Times New Roman" w:cs="Times New Roman"/>
          <w:b/>
          <w:sz w:val="24"/>
          <w:szCs w:val="24"/>
        </w:rPr>
        <w:t>Предмет исследования</w:t>
      </w:r>
      <w:r w:rsidRPr="002C113C">
        <w:rPr>
          <w:rFonts w:ascii="Times New Roman" w:hAnsi="Times New Roman" w:cs="Times New Roman"/>
          <w:sz w:val="24"/>
          <w:szCs w:val="24"/>
        </w:rPr>
        <w:t xml:space="preserve">: </w:t>
      </w:r>
      <w:r w:rsidR="00FD2C1D" w:rsidRPr="002C113C">
        <w:rPr>
          <w:rFonts w:ascii="Times New Roman" w:hAnsi="Times New Roman" w:cs="Times New Roman"/>
          <w:color w:val="000000"/>
          <w:sz w:val="24"/>
          <w:szCs w:val="24"/>
        </w:rPr>
        <w:t>показатели безопасности игрушек детей до 3 лет.</w:t>
      </w:r>
    </w:p>
    <w:p w:rsidR="00FC7588" w:rsidRPr="002C113C" w:rsidRDefault="00FC7588" w:rsidP="002C113C">
      <w:pPr>
        <w:spacing w:after="0"/>
        <w:ind w:firstLine="567"/>
        <w:jc w:val="both"/>
        <w:rPr>
          <w:rFonts w:ascii="Times New Roman" w:hAnsi="Times New Roman" w:cs="Times New Roman"/>
          <w:sz w:val="24"/>
          <w:szCs w:val="24"/>
        </w:rPr>
      </w:pPr>
      <w:r w:rsidRPr="002C113C">
        <w:rPr>
          <w:rFonts w:ascii="Times New Roman" w:hAnsi="Times New Roman" w:cs="Times New Roman"/>
          <w:b/>
          <w:sz w:val="24"/>
          <w:szCs w:val="24"/>
        </w:rPr>
        <w:t xml:space="preserve">Гипотеза: </w:t>
      </w:r>
      <w:r w:rsidR="00AC7C08" w:rsidRPr="002C113C">
        <w:rPr>
          <w:rFonts w:ascii="Times New Roman" w:hAnsi="Times New Roman" w:cs="Times New Roman"/>
          <w:sz w:val="24"/>
          <w:szCs w:val="24"/>
        </w:rPr>
        <w:t>привлекательные детские</w:t>
      </w:r>
      <w:r w:rsidR="00FD2C1D" w:rsidRPr="002C113C">
        <w:rPr>
          <w:rFonts w:ascii="Times New Roman" w:hAnsi="Times New Roman" w:cs="Times New Roman"/>
          <w:sz w:val="24"/>
          <w:szCs w:val="24"/>
        </w:rPr>
        <w:t xml:space="preserve"> игрушки</w:t>
      </w:r>
      <w:r w:rsidR="00A67D56" w:rsidRPr="002C113C">
        <w:rPr>
          <w:rFonts w:ascii="Times New Roman" w:hAnsi="Times New Roman" w:cs="Times New Roman"/>
          <w:sz w:val="24"/>
          <w:szCs w:val="24"/>
        </w:rPr>
        <w:t xml:space="preserve"> </w:t>
      </w:r>
      <w:r w:rsidR="0075689F" w:rsidRPr="002C113C">
        <w:rPr>
          <w:rFonts w:ascii="Times New Roman" w:hAnsi="Times New Roman" w:cs="Times New Roman"/>
          <w:sz w:val="24"/>
          <w:szCs w:val="24"/>
        </w:rPr>
        <w:t>безопасны</w:t>
      </w:r>
      <w:r w:rsidR="00FD2C1D" w:rsidRPr="002C113C">
        <w:rPr>
          <w:rFonts w:ascii="Times New Roman" w:hAnsi="Times New Roman" w:cs="Times New Roman"/>
          <w:sz w:val="24"/>
          <w:szCs w:val="24"/>
        </w:rPr>
        <w:t xml:space="preserve"> для ребенка</w:t>
      </w:r>
      <w:r w:rsidR="002C4984" w:rsidRPr="002C113C">
        <w:rPr>
          <w:rFonts w:ascii="Times New Roman" w:hAnsi="Times New Roman" w:cs="Times New Roman"/>
          <w:color w:val="000000"/>
          <w:sz w:val="24"/>
          <w:szCs w:val="24"/>
        </w:rPr>
        <w:t>?</w:t>
      </w:r>
    </w:p>
    <w:p w:rsidR="00A67D56" w:rsidRPr="002C113C" w:rsidRDefault="00FC7588" w:rsidP="002C113C">
      <w:pPr>
        <w:pStyle w:val="1"/>
        <w:shd w:val="clear" w:color="auto" w:fill="FFFFFF"/>
        <w:spacing w:before="0" w:beforeAutospacing="0" w:after="0" w:afterAutospacing="0" w:line="276" w:lineRule="auto"/>
        <w:ind w:firstLine="567"/>
        <w:jc w:val="both"/>
        <w:rPr>
          <w:b w:val="0"/>
          <w:sz w:val="24"/>
          <w:szCs w:val="24"/>
        </w:rPr>
      </w:pPr>
      <w:r w:rsidRPr="002C113C">
        <w:rPr>
          <w:b w:val="0"/>
          <w:sz w:val="24"/>
          <w:szCs w:val="24"/>
        </w:rPr>
        <w:t>Методы исследования:</w:t>
      </w:r>
    </w:p>
    <w:p w:rsidR="00A67D56" w:rsidRPr="002C113C" w:rsidRDefault="00FC7588" w:rsidP="002C113C">
      <w:pPr>
        <w:pStyle w:val="1"/>
        <w:shd w:val="clear" w:color="auto" w:fill="FFFFFF"/>
        <w:spacing w:before="0" w:beforeAutospacing="0" w:after="0" w:afterAutospacing="0" w:line="276" w:lineRule="auto"/>
        <w:ind w:firstLine="567"/>
        <w:jc w:val="both"/>
        <w:rPr>
          <w:b w:val="0"/>
          <w:sz w:val="24"/>
          <w:szCs w:val="24"/>
        </w:rPr>
      </w:pPr>
      <w:r w:rsidRPr="002C113C">
        <w:rPr>
          <w:b w:val="0"/>
          <w:i/>
          <w:sz w:val="24"/>
          <w:szCs w:val="24"/>
        </w:rPr>
        <w:t>Теоретические:</w:t>
      </w:r>
      <w:r w:rsidRPr="002C113C">
        <w:rPr>
          <w:b w:val="0"/>
          <w:sz w:val="24"/>
          <w:szCs w:val="24"/>
        </w:rPr>
        <w:t xml:space="preserve"> сбор, анализ, систематизация теоретических данных, их сопоставление и обобщение.</w:t>
      </w:r>
    </w:p>
    <w:p w:rsidR="00BA18CB" w:rsidRPr="002C113C" w:rsidRDefault="00FC7588" w:rsidP="002C113C">
      <w:pPr>
        <w:pStyle w:val="1"/>
        <w:shd w:val="clear" w:color="auto" w:fill="FFFFFF"/>
        <w:spacing w:before="0" w:beforeAutospacing="0" w:after="0" w:afterAutospacing="0" w:line="276" w:lineRule="auto"/>
        <w:ind w:firstLine="567"/>
        <w:jc w:val="both"/>
        <w:rPr>
          <w:b w:val="0"/>
          <w:sz w:val="24"/>
          <w:szCs w:val="24"/>
          <w:lang w:bidi="ru-RU"/>
        </w:rPr>
        <w:sectPr w:rsidR="00BA18CB" w:rsidRPr="002C113C" w:rsidSect="00BA18CB">
          <w:pgSz w:w="11906" w:h="16838" w:code="9"/>
          <w:pgMar w:top="1276" w:right="709" w:bottom="1276" w:left="1701" w:header="709" w:footer="709" w:gutter="0"/>
          <w:cols w:space="708"/>
          <w:titlePg/>
          <w:docGrid w:linePitch="360"/>
        </w:sectPr>
      </w:pPr>
      <w:r w:rsidRPr="002C113C">
        <w:rPr>
          <w:b w:val="0"/>
          <w:i/>
          <w:sz w:val="24"/>
          <w:szCs w:val="24"/>
        </w:rPr>
        <w:t>Практические:</w:t>
      </w:r>
      <w:r w:rsidRPr="002C113C">
        <w:rPr>
          <w:b w:val="0"/>
          <w:sz w:val="24"/>
          <w:szCs w:val="24"/>
        </w:rPr>
        <w:t xml:space="preserve"> 1</w:t>
      </w:r>
      <w:r w:rsidR="00FD2C1D" w:rsidRPr="002C113C">
        <w:rPr>
          <w:b w:val="0"/>
          <w:sz w:val="24"/>
          <w:szCs w:val="24"/>
        </w:rPr>
        <w:t xml:space="preserve"> газохроматографический, атомно-абсорбционный, фотометрический; 2</w:t>
      </w:r>
      <w:r w:rsidRPr="002C113C">
        <w:rPr>
          <w:b w:val="0"/>
          <w:sz w:val="24"/>
          <w:szCs w:val="24"/>
        </w:rPr>
        <w:t>) графическая и табли</w:t>
      </w:r>
      <w:r w:rsidR="002C4984" w:rsidRPr="002C113C">
        <w:rPr>
          <w:b w:val="0"/>
          <w:sz w:val="24"/>
          <w:szCs w:val="24"/>
        </w:rPr>
        <w:t>чная интерпретация материалов.</w:t>
      </w:r>
    </w:p>
    <w:p w:rsidR="00AA2369" w:rsidRPr="002C113C" w:rsidRDefault="001838EB" w:rsidP="002C113C">
      <w:pPr>
        <w:tabs>
          <w:tab w:val="left" w:pos="7860"/>
          <w:tab w:val="right" w:pos="10560"/>
        </w:tabs>
        <w:spacing w:after="0"/>
        <w:ind w:right="-2" w:firstLine="567"/>
        <w:jc w:val="center"/>
        <w:rPr>
          <w:rFonts w:ascii="Times New Roman" w:hAnsi="Times New Roman" w:cs="Times New Roman"/>
          <w:b/>
          <w:sz w:val="24"/>
          <w:szCs w:val="24"/>
          <w:lang w:eastAsia="ru-RU" w:bidi="ru-RU"/>
        </w:rPr>
      </w:pPr>
      <w:r w:rsidRPr="002C113C">
        <w:rPr>
          <w:rFonts w:ascii="Times New Roman" w:hAnsi="Times New Roman" w:cs="Times New Roman"/>
          <w:b/>
          <w:sz w:val="24"/>
          <w:szCs w:val="24"/>
          <w:lang w:eastAsia="ru-RU" w:bidi="ru-RU"/>
        </w:rPr>
        <w:lastRenderedPageBreak/>
        <w:t xml:space="preserve">Глава </w:t>
      </w:r>
      <w:r w:rsidR="00B84913" w:rsidRPr="002C113C">
        <w:rPr>
          <w:rFonts w:ascii="Times New Roman" w:hAnsi="Times New Roman" w:cs="Times New Roman"/>
          <w:b/>
          <w:sz w:val="24"/>
          <w:szCs w:val="24"/>
          <w:lang w:eastAsia="ru-RU" w:bidi="ru-RU"/>
        </w:rPr>
        <w:t>1</w:t>
      </w:r>
      <w:r w:rsidR="00AA2369" w:rsidRPr="002C113C">
        <w:rPr>
          <w:rFonts w:ascii="Times New Roman" w:hAnsi="Times New Roman" w:cs="Times New Roman"/>
          <w:b/>
          <w:sz w:val="24"/>
          <w:szCs w:val="24"/>
          <w:lang w:eastAsia="ru-RU" w:bidi="ru-RU"/>
        </w:rPr>
        <w:t xml:space="preserve">. </w:t>
      </w:r>
      <w:r w:rsidR="00B84913" w:rsidRPr="002C113C">
        <w:rPr>
          <w:rFonts w:ascii="Times New Roman" w:hAnsi="Times New Roman" w:cs="Times New Roman"/>
          <w:b/>
          <w:sz w:val="24"/>
          <w:szCs w:val="24"/>
          <w:lang w:eastAsia="ru-RU" w:bidi="ru-RU"/>
        </w:rPr>
        <w:t>Обзор литературы</w:t>
      </w:r>
    </w:p>
    <w:p w:rsidR="00404A32" w:rsidRPr="002C113C" w:rsidRDefault="00A00D63" w:rsidP="002C113C">
      <w:pPr>
        <w:pStyle w:val="a7"/>
        <w:numPr>
          <w:ilvl w:val="1"/>
          <w:numId w:val="26"/>
        </w:numPr>
        <w:tabs>
          <w:tab w:val="left" w:pos="7860"/>
          <w:tab w:val="right" w:pos="10560"/>
        </w:tabs>
        <w:spacing w:after="0"/>
        <w:ind w:right="-2"/>
        <w:jc w:val="center"/>
        <w:rPr>
          <w:rFonts w:ascii="Times New Roman" w:hAnsi="Times New Roman" w:cs="Times New Roman"/>
          <w:sz w:val="24"/>
          <w:szCs w:val="24"/>
        </w:rPr>
      </w:pPr>
      <w:r w:rsidRPr="002C113C">
        <w:rPr>
          <w:rFonts w:ascii="Times New Roman" w:hAnsi="Times New Roman" w:cs="Times New Roman"/>
          <w:b/>
          <w:sz w:val="24"/>
          <w:szCs w:val="24"/>
          <w:lang w:eastAsia="ru-RU" w:bidi="ru-RU"/>
        </w:rPr>
        <w:t>История игрушки</w:t>
      </w:r>
    </w:p>
    <w:p w:rsidR="00404A32" w:rsidRPr="002C113C" w:rsidRDefault="00404A32" w:rsidP="002C113C">
      <w:pPr>
        <w:pStyle w:val="a6"/>
        <w:shd w:val="clear" w:color="auto" w:fill="FFFFFF"/>
        <w:spacing w:before="0" w:beforeAutospacing="0" w:after="0" w:afterAutospacing="0" w:line="276" w:lineRule="auto"/>
        <w:ind w:firstLine="567"/>
        <w:jc w:val="both"/>
      </w:pPr>
      <w:r w:rsidRPr="002C113C">
        <w:rPr>
          <w:lang w:bidi="ru-RU"/>
        </w:rPr>
        <w:t xml:space="preserve">Игрушка </w:t>
      </w:r>
      <w:r w:rsidRPr="002C113C">
        <w:t>–</w:t>
      </w:r>
      <w:r w:rsidRPr="002C113C">
        <w:rPr>
          <w:lang w:bidi="ru-RU"/>
        </w:rPr>
        <w:t xml:space="preserve"> это</w:t>
      </w:r>
      <w:r w:rsidRPr="002C113C">
        <w:t xml:space="preserve"> предмет, предназначенный для</w:t>
      </w:r>
      <w:r w:rsidR="00A67D56" w:rsidRPr="002C113C">
        <w:t xml:space="preserve"> </w:t>
      </w:r>
      <w:hyperlink r:id="rId10" w:tooltip="Игра" w:history="1">
        <w:r w:rsidRPr="002C113C">
          <w:rPr>
            <w:rStyle w:val="a3"/>
            <w:color w:val="auto"/>
            <w:u w:val="none"/>
          </w:rPr>
          <w:t>игры</w:t>
        </w:r>
      </w:hyperlink>
      <w:r w:rsidRPr="002C113C">
        <w:t>. Игрушка служит целям умственного, нравственного, эстетического и физического воспитания. Игрушка помогает</w:t>
      </w:r>
      <w:r w:rsidR="00A67D56" w:rsidRPr="002C113C">
        <w:t xml:space="preserve"> </w:t>
      </w:r>
      <w:hyperlink r:id="rId11" w:tooltip="Ребёнок" w:history="1">
        <w:r w:rsidRPr="002C113C">
          <w:rPr>
            <w:rStyle w:val="a3"/>
            <w:color w:val="auto"/>
            <w:u w:val="none"/>
          </w:rPr>
          <w:t>ребёнку</w:t>
        </w:r>
      </w:hyperlink>
      <w:r w:rsidR="00A67D56" w:rsidRPr="002C113C">
        <w:t xml:space="preserve"> </w:t>
      </w:r>
      <w:r w:rsidRPr="002C113C">
        <w:t>познавать окружающий мир, приучает его к целенаправленной, осмысленной деятельности, способствует развитию мышления, памяти, речи, эмоций.</w:t>
      </w:r>
    </w:p>
    <w:p w:rsidR="00E44FCE" w:rsidRPr="002C113C" w:rsidRDefault="00E44FCE" w:rsidP="002C113C">
      <w:pPr>
        <w:pStyle w:val="a6"/>
        <w:spacing w:before="0" w:beforeAutospacing="0" w:after="0" w:afterAutospacing="0" w:line="276" w:lineRule="auto"/>
        <w:ind w:firstLine="567"/>
        <w:jc w:val="both"/>
      </w:pPr>
      <w:r w:rsidRPr="002C113C">
        <w:t xml:space="preserve">Самые древние игрушки сделаны из доступных природных материалов, камней, палок и глины. Тысячи лет назад египетские дети играли в куклы, у которых были парики и подвижные конечности, они были сделаны из камня, керамики и дерева. В Древней Греции и Древнем Риме дети играли с куклами, сделанными из воска и терракоты, луком и стрелами, йо-йо. </w:t>
      </w:r>
    </w:p>
    <w:p w:rsidR="00FB3870" w:rsidRPr="002C113C" w:rsidRDefault="00FB3870" w:rsidP="002C113C">
      <w:pPr>
        <w:spacing w:after="0"/>
        <w:ind w:firstLine="567"/>
        <w:jc w:val="both"/>
        <w:rPr>
          <w:rFonts w:ascii="Times New Roman" w:hAnsi="Times New Roman" w:cs="Times New Roman"/>
          <w:sz w:val="24"/>
          <w:szCs w:val="24"/>
        </w:rPr>
      </w:pPr>
      <w:r w:rsidRPr="002C113C">
        <w:rPr>
          <w:rFonts w:ascii="Times New Roman" w:hAnsi="Times New Roman" w:cs="Times New Roman"/>
          <w:sz w:val="24"/>
          <w:szCs w:val="24"/>
        </w:rPr>
        <w:t>Игрушка -это, прежде всего, средство всестороннего развития личности, а игра, в которой эта игрушка используется, становится формой обучения и воспитания ребенка. Куклы знакомых нам с детства персонажей помогают ребенку преодолеть скрытые психологические барьеры, учат правильно излагать свою мысль, продумывать поведение.</w:t>
      </w:r>
      <w:r w:rsidR="00E15DBD" w:rsidRPr="002C113C">
        <w:rPr>
          <w:rFonts w:ascii="Times New Roman" w:eastAsia="Microsoft Sans Serif" w:hAnsi="Times New Roman" w:cs="Times New Roman"/>
          <w:color w:val="000000"/>
          <w:sz w:val="24"/>
          <w:szCs w:val="24"/>
          <w:lang w:eastAsia="ru-RU" w:bidi="ru-RU"/>
        </w:rPr>
        <w:t>[6].</w:t>
      </w:r>
    </w:p>
    <w:p w:rsidR="00FB3870" w:rsidRPr="002C113C" w:rsidRDefault="00FB3870" w:rsidP="002C113C">
      <w:pPr>
        <w:spacing w:after="0"/>
        <w:jc w:val="both"/>
        <w:rPr>
          <w:rFonts w:ascii="Times New Roman" w:hAnsi="Times New Roman" w:cs="Times New Roman"/>
          <w:sz w:val="24"/>
          <w:szCs w:val="24"/>
        </w:rPr>
      </w:pPr>
      <w:r w:rsidRPr="002C113C">
        <w:rPr>
          <w:rFonts w:ascii="Times New Roman" w:hAnsi="Times New Roman" w:cs="Times New Roman"/>
          <w:sz w:val="24"/>
          <w:szCs w:val="24"/>
        </w:rPr>
        <w:t xml:space="preserve">      В интересном историческом документе «Екатерина II о воспитании и образовании внуков» даны правила, касающиеся воспитания посредством игры царевичей: трехлетнего Константина и пятилетнего Саши - будущего царя Александра I. Само существование такого документа свидетельствует об исключительно внимательном отношении к детским играм и игрушкам. Вот эти распоряжения русской царицы Екатерины Великой для приставников (наставников) ее внуков. «Веселость нрава Их Высочеств не уменьшать. Не запрещать им играть, сколько хотят, лишь бы в игру не входило вредное, и сохранили бы при игре благопристойность к людям, при оной находящимся. Малых неисправностей при игре не унимать. В игру их приставникам не мешаться, разве сами попросят, чтобы в оной участвовали. Игры должны быть в воле детей, лишь бы те игры невинны были, и здоровье их от оных не претерпело вреда».</w:t>
      </w:r>
    </w:p>
    <w:p w:rsidR="00FB3870" w:rsidRPr="002C113C" w:rsidRDefault="00FB3870" w:rsidP="002C113C">
      <w:pPr>
        <w:spacing w:after="0"/>
        <w:jc w:val="both"/>
        <w:rPr>
          <w:rFonts w:ascii="Times New Roman" w:hAnsi="Times New Roman" w:cs="Times New Roman"/>
          <w:sz w:val="24"/>
          <w:szCs w:val="24"/>
        </w:rPr>
      </w:pPr>
      <w:r w:rsidRPr="002C113C">
        <w:rPr>
          <w:rFonts w:ascii="Times New Roman" w:hAnsi="Times New Roman" w:cs="Times New Roman"/>
          <w:sz w:val="24"/>
          <w:szCs w:val="24"/>
        </w:rPr>
        <w:t xml:space="preserve">       В России на протяжении веков был самый высокий в Европе уровень рождаемости. Он сочетался с высокой детской игровой культурой. Взрослые с любовью изготавливали игрушки и сохраняли их, передавая от старших к младшим детям. Некоторые древние игры вошли в историю: бабки, горелки, свайка, жмурки, пятнашки и т.п. Во многих играх широко использовались особые игровые предметы-игрушки: веревки, чижи, палочки, волчки, биты и др. Взрослые никогда не приостанавливали начатые игры, не разрушали игровые постройки, не выбрасывали игрушки. Более того, наделяли их магической силой. Считалось, что они могут способствовать урожаю, богатству, счастливому браку или же, наоборот, принести несчастье.</w:t>
      </w:r>
    </w:p>
    <w:p w:rsidR="00FB3870" w:rsidRPr="002C113C" w:rsidRDefault="00FB3870" w:rsidP="002C113C">
      <w:pPr>
        <w:pStyle w:val="a6"/>
        <w:spacing w:before="0" w:beforeAutospacing="0" w:after="0" w:afterAutospacing="0" w:line="276" w:lineRule="auto"/>
        <w:ind w:firstLine="567"/>
        <w:jc w:val="both"/>
      </w:pPr>
      <w:r w:rsidRPr="002C113C">
        <w:rPr>
          <w:rFonts w:eastAsiaTheme="minorHAnsi"/>
          <w:lang w:eastAsia="en-US"/>
        </w:rPr>
        <w:t>Дарить игрушки было распространенным обычаем - подарок приносил ребенку здоровье и благополучие.</w:t>
      </w:r>
      <w:r w:rsidR="00E15DBD" w:rsidRPr="002C113C">
        <w:rPr>
          <w:rFonts w:eastAsia="Microsoft Sans Serif"/>
          <w:color w:val="000000"/>
          <w:lang w:bidi="ru-RU"/>
        </w:rPr>
        <w:t>[7].</w:t>
      </w:r>
    </w:p>
    <w:p w:rsidR="00E44FCE" w:rsidRPr="002C113C" w:rsidRDefault="00E44FCE" w:rsidP="002C113C">
      <w:pPr>
        <w:pStyle w:val="a6"/>
        <w:spacing w:before="0" w:beforeAutospacing="0" w:after="0" w:afterAutospacing="0" w:line="276" w:lineRule="auto"/>
        <w:ind w:firstLine="567"/>
        <w:jc w:val="both"/>
      </w:pPr>
      <w:r w:rsidRPr="002C113C">
        <w:t>Технологический прогрес</w:t>
      </w:r>
      <w:r w:rsidR="00B92902" w:rsidRPr="002C113C">
        <w:t>с цивилизации повлиял</w:t>
      </w:r>
      <w:r w:rsidRPr="002C113C">
        <w:t xml:space="preserve"> на детские игрушки. Сегодня игрушки изготовляются из пластмассы, появились игрушки с батарейками. Если раньше игрушки были самодельными, то сейчас существует целая индустрия игрушек с массовым производством и механизмами реализации.</w:t>
      </w:r>
    </w:p>
    <w:p w:rsidR="00404A32" w:rsidRPr="002C113C" w:rsidRDefault="00404A32" w:rsidP="002C113C">
      <w:pPr>
        <w:spacing w:after="0"/>
        <w:ind w:firstLine="567"/>
        <w:jc w:val="both"/>
        <w:rPr>
          <w:rFonts w:ascii="Times New Roman" w:hAnsi="Times New Roman" w:cs="Times New Roman"/>
          <w:sz w:val="24"/>
          <w:szCs w:val="24"/>
        </w:rPr>
      </w:pPr>
      <w:r w:rsidRPr="002C113C">
        <w:rPr>
          <w:rFonts w:ascii="Times New Roman" w:hAnsi="Times New Roman" w:cs="Times New Roman"/>
          <w:sz w:val="24"/>
          <w:szCs w:val="24"/>
          <w:lang w:eastAsia="ru-RU" w:bidi="ru-RU"/>
        </w:rPr>
        <w:t>Во все времена к игрушкам предъяв</w:t>
      </w:r>
      <w:r w:rsidRPr="002C113C">
        <w:rPr>
          <w:rFonts w:ascii="Times New Roman" w:hAnsi="Times New Roman" w:cs="Times New Roman"/>
          <w:sz w:val="24"/>
          <w:szCs w:val="24"/>
        </w:rPr>
        <w:t>ля</w:t>
      </w:r>
      <w:r w:rsidRPr="002C113C">
        <w:rPr>
          <w:rFonts w:ascii="Times New Roman" w:hAnsi="Times New Roman" w:cs="Times New Roman"/>
          <w:sz w:val="24"/>
          <w:szCs w:val="24"/>
          <w:lang w:eastAsia="ru-RU" w:bidi="ru-RU"/>
        </w:rPr>
        <w:t>лись требования безопасности. При их обработке углы старались округлять, избегать мелких деталей, которые могут попасть в организм</w:t>
      </w:r>
      <w:r w:rsidR="00A67D56" w:rsidRPr="002C113C">
        <w:rPr>
          <w:rFonts w:ascii="Times New Roman" w:hAnsi="Times New Roman" w:cs="Times New Roman"/>
          <w:sz w:val="24"/>
          <w:szCs w:val="24"/>
          <w:lang w:eastAsia="ru-RU" w:bidi="ru-RU"/>
        </w:rPr>
        <w:t xml:space="preserve"> </w:t>
      </w:r>
      <w:r w:rsidRPr="002C113C">
        <w:rPr>
          <w:rFonts w:ascii="Times New Roman" w:hAnsi="Times New Roman" w:cs="Times New Roman"/>
          <w:sz w:val="24"/>
          <w:szCs w:val="24"/>
          <w:lang w:eastAsia="ru-RU" w:bidi="ru-RU"/>
        </w:rPr>
        <w:t xml:space="preserve">ребенка, </w:t>
      </w:r>
      <w:r w:rsidRPr="002C113C">
        <w:rPr>
          <w:rFonts w:ascii="Times New Roman" w:hAnsi="Times New Roman" w:cs="Times New Roman"/>
          <w:sz w:val="24"/>
          <w:szCs w:val="24"/>
        </w:rPr>
        <w:t>деревянные</w:t>
      </w:r>
      <w:r w:rsidRPr="002C113C">
        <w:rPr>
          <w:rFonts w:ascii="Times New Roman" w:hAnsi="Times New Roman" w:cs="Times New Roman"/>
          <w:sz w:val="24"/>
          <w:szCs w:val="24"/>
          <w:lang w:eastAsia="ru-RU" w:bidi="ru-RU"/>
        </w:rPr>
        <w:t xml:space="preserve"> и</w:t>
      </w:r>
      <w:r w:rsidRPr="002C113C">
        <w:rPr>
          <w:rFonts w:ascii="Times New Roman" w:hAnsi="Times New Roman" w:cs="Times New Roman"/>
          <w:sz w:val="24"/>
          <w:szCs w:val="24"/>
        </w:rPr>
        <w:t>зделия покрывали растительными к</w:t>
      </w:r>
      <w:r w:rsidRPr="002C113C">
        <w:rPr>
          <w:rFonts w:ascii="Times New Roman" w:hAnsi="Times New Roman" w:cs="Times New Roman"/>
          <w:sz w:val="24"/>
          <w:szCs w:val="24"/>
          <w:lang w:eastAsia="ru-RU" w:bidi="ru-RU"/>
        </w:rPr>
        <w:t xml:space="preserve">расками или </w:t>
      </w:r>
      <w:r w:rsidRPr="002C113C">
        <w:rPr>
          <w:rFonts w:ascii="Times New Roman" w:hAnsi="Times New Roman" w:cs="Times New Roman"/>
          <w:sz w:val="24"/>
          <w:szCs w:val="24"/>
        </w:rPr>
        <w:t>вовсе</w:t>
      </w:r>
      <w:r w:rsidRPr="002C113C">
        <w:rPr>
          <w:rFonts w:ascii="Times New Roman" w:hAnsi="Times New Roman" w:cs="Times New Roman"/>
          <w:sz w:val="24"/>
          <w:szCs w:val="24"/>
          <w:lang w:eastAsia="ru-RU" w:bidi="ru-RU"/>
        </w:rPr>
        <w:t xml:space="preserve"> не </w:t>
      </w:r>
      <w:r w:rsidRPr="002C113C">
        <w:rPr>
          <w:rFonts w:ascii="Times New Roman" w:hAnsi="Times New Roman" w:cs="Times New Roman"/>
          <w:sz w:val="24"/>
          <w:szCs w:val="24"/>
          <w:lang w:eastAsia="ru-RU" w:bidi="ru-RU"/>
        </w:rPr>
        <w:lastRenderedPageBreak/>
        <w:t>окрашивали. Однако, с развитием химической промышленности и появлением синтетических материалов взамен натуральных ситуация с безопасно</w:t>
      </w:r>
      <w:r w:rsidRPr="002C113C">
        <w:rPr>
          <w:rFonts w:ascii="Times New Roman" w:hAnsi="Times New Roman" w:cs="Times New Roman"/>
          <w:sz w:val="24"/>
          <w:szCs w:val="24"/>
        </w:rPr>
        <w:t>й детской игрушкой</w:t>
      </w:r>
      <w:r w:rsidR="00A67D56" w:rsidRPr="002C113C">
        <w:rPr>
          <w:rFonts w:ascii="Times New Roman" w:hAnsi="Times New Roman" w:cs="Times New Roman"/>
          <w:sz w:val="24"/>
          <w:szCs w:val="24"/>
        </w:rPr>
        <w:t xml:space="preserve"> </w:t>
      </w:r>
      <w:r w:rsidRPr="002C113C">
        <w:rPr>
          <w:rFonts w:ascii="Times New Roman" w:hAnsi="Times New Roman" w:cs="Times New Roman"/>
          <w:sz w:val="24"/>
          <w:szCs w:val="24"/>
        </w:rPr>
        <w:t>поменялась.</w:t>
      </w:r>
    </w:p>
    <w:p w:rsidR="00404A32" w:rsidRPr="002C113C" w:rsidRDefault="00404A32" w:rsidP="002C113C">
      <w:pPr>
        <w:spacing w:after="0"/>
        <w:ind w:right="-2" w:firstLine="567"/>
        <w:jc w:val="both"/>
        <w:rPr>
          <w:rFonts w:ascii="Times New Roman" w:hAnsi="Times New Roman" w:cs="Times New Roman"/>
          <w:b/>
          <w:sz w:val="24"/>
          <w:szCs w:val="24"/>
        </w:rPr>
      </w:pPr>
      <w:r w:rsidRPr="002C113C">
        <w:rPr>
          <w:rFonts w:ascii="Times New Roman" w:hAnsi="Times New Roman" w:cs="Times New Roman"/>
          <w:i/>
          <w:sz w:val="24"/>
          <w:szCs w:val="24"/>
          <w:lang w:eastAsia="ru-RU" w:bidi="ru-RU"/>
        </w:rPr>
        <w:t>Проблема безопасности игрушек</w:t>
      </w:r>
    </w:p>
    <w:p w:rsidR="00404A32" w:rsidRPr="002C113C" w:rsidRDefault="00404A32" w:rsidP="002C113C">
      <w:pPr>
        <w:spacing w:after="0"/>
        <w:ind w:right="-2" w:firstLine="567"/>
        <w:jc w:val="both"/>
        <w:rPr>
          <w:rFonts w:ascii="Times New Roman" w:hAnsi="Times New Roman" w:cs="Times New Roman"/>
          <w:sz w:val="24"/>
          <w:szCs w:val="24"/>
        </w:rPr>
      </w:pPr>
      <w:r w:rsidRPr="002C113C">
        <w:rPr>
          <w:rFonts w:ascii="Times New Roman" w:hAnsi="Times New Roman" w:cs="Times New Roman"/>
          <w:sz w:val="24"/>
          <w:szCs w:val="24"/>
          <w:lang w:eastAsia="ru-RU" w:bidi="ru-RU"/>
        </w:rPr>
        <w:t>Проблема некачественных игрушек</w:t>
      </w:r>
      <w:r w:rsidRPr="002C113C">
        <w:rPr>
          <w:rFonts w:ascii="Times New Roman" w:hAnsi="Times New Roman" w:cs="Times New Roman"/>
          <w:sz w:val="24"/>
          <w:szCs w:val="24"/>
        </w:rPr>
        <w:t xml:space="preserve"> обострилась с приходом н</w:t>
      </w:r>
      <w:r w:rsidRPr="002C113C">
        <w:rPr>
          <w:rFonts w:ascii="Times New Roman" w:hAnsi="Times New Roman" w:cs="Times New Roman"/>
          <w:sz w:val="24"/>
          <w:szCs w:val="24"/>
          <w:lang w:eastAsia="ru-RU" w:bidi="ru-RU"/>
        </w:rPr>
        <w:t>а рынок</w:t>
      </w:r>
      <w:r w:rsidRPr="002C113C">
        <w:rPr>
          <w:rFonts w:ascii="Times New Roman" w:hAnsi="Times New Roman" w:cs="Times New Roman"/>
          <w:sz w:val="24"/>
          <w:szCs w:val="24"/>
        </w:rPr>
        <w:t xml:space="preserve"> игрушек</w:t>
      </w:r>
      <w:r w:rsidRPr="002C113C">
        <w:rPr>
          <w:rFonts w:ascii="Times New Roman" w:hAnsi="Times New Roman" w:cs="Times New Roman"/>
          <w:sz w:val="24"/>
          <w:szCs w:val="24"/>
          <w:lang w:eastAsia="ru-RU" w:bidi="ru-RU"/>
        </w:rPr>
        <w:t xml:space="preserve"> крупных монополий развивающихся стран. В XXI веке эта проблема приобрела хара</w:t>
      </w:r>
      <w:r w:rsidRPr="002C113C">
        <w:rPr>
          <w:rFonts w:ascii="Times New Roman" w:hAnsi="Times New Roman" w:cs="Times New Roman"/>
          <w:sz w:val="24"/>
          <w:szCs w:val="24"/>
        </w:rPr>
        <w:t>ктер массового бедствия. Все чащ</w:t>
      </w:r>
      <w:r w:rsidRPr="002C113C">
        <w:rPr>
          <w:rFonts w:ascii="Times New Roman" w:hAnsi="Times New Roman" w:cs="Times New Roman"/>
          <w:sz w:val="24"/>
          <w:szCs w:val="24"/>
          <w:lang w:eastAsia="ru-RU" w:bidi="ru-RU"/>
        </w:rPr>
        <w:t>е СМИ сообщает об обнаружении в детских игрушках ртути, свинца и др</w:t>
      </w:r>
      <w:r w:rsidRPr="002C113C">
        <w:rPr>
          <w:rFonts w:ascii="Times New Roman" w:hAnsi="Times New Roman" w:cs="Times New Roman"/>
          <w:sz w:val="24"/>
          <w:szCs w:val="24"/>
        </w:rPr>
        <w:t>угих опасных химических веществ</w:t>
      </w:r>
      <w:r w:rsidRPr="002C113C">
        <w:rPr>
          <w:rFonts w:ascii="Times New Roman" w:hAnsi="Times New Roman" w:cs="Times New Roman"/>
          <w:sz w:val="24"/>
          <w:szCs w:val="24"/>
          <w:lang w:eastAsia="ru-RU" w:bidi="ru-RU"/>
        </w:rPr>
        <w:t xml:space="preserve"> органического и неорганического происхождения. Европейские страны принимают срочные меры, чтобы не допустить попадания игрушек с токсическими веществами на прилавки своих магазинов. Сейчас принимаются новые нормативные документы</w:t>
      </w:r>
      <w:r w:rsidRPr="002C113C">
        <w:rPr>
          <w:rFonts w:ascii="Times New Roman" w:hAnsi="Times New Roman" w:cs="Times New Roman"/>
          <w:sz w:val="24"/>
          <w:szCs w:val="24"/>
        </w:rPr>
        <w:t>,</w:t>
      </w:r>
      <w:r w:rsidRPr="002C113C">
        <w:rPr>
          <w:rFonts w:ascii="Times New Roman" w:hAnsi="Times New Roman" w:cs="Times New Roman"/>
          <w:sz w:val="24"/>
          <w:szCs w:val="24"/>
          <w:lang w:eastAsia="ru-RU" w:bidi="ru-RU"/>
        </w:rPr>
        <w:t xml:space="preserve"> которым должна соответствовать безопасная игрушка. Ребенок контактирует с игрушками длительное время</w:t>
      </w:r>
      <w:r w:rsidRPr="002C113C">
        <w:rPr>
          <w:rFonts w:ascii="Times New Roman" w:hAnsi="Times New Roman" w:cs="Times New Roman"/>
          <w:sz w:val="24"/>
          <w:szCs w:val="24"/>
        </w:rPr>
        <w:t>, и токсические вещества, выделяемые е</w:t>
      </w:r>
      <w:r w:rsidRPr="002C113C">
        <w:rPr>
          <w:rFonts w:ascii="Times New Roman" w:hAnsi="Times New Roman" w:cs="Times New Roman"/>
          <w:sz w:val="24"/>
          <w:szCs w:val="24"/>
          <w:lang w:eastAsia="ru-RU" w:bidi="ru-RU"/>
        </w:rPr>
        <w:t>ю</w:t>
      </w:r>
      <w:r w:rsidRPr="002C113C">
        <w:rPr>
          <w:rFonts w:ascii="Times New Roman" w:hAnsi="Times New Roman" w:cs="Times New Roman"/>
          <w:sz w:val="24"/>
          <w:szCs w:val="24"/>
        </w:rPr>
        <w:t xml:space="preserve">, </w:t>
      </w:r>
      <w:r w:rsidRPr="002C113C">
        <w:rPr>
          <w:rFonts w:ascii="Times New Roman" w:hAnsi="Times New Roman" w:cs="Times New Roman"/>
          <w:sz w:val="24"/>
          <w:szCs w:val="24"/>
          <w:lang w:eastAsia="ru-RU" w:bidi="ru-RU"/>
        </w:rPr>
        <w:t xml:space="preserve">могут проникнуть в организм через кожу и слизистые </w:t>
      </w:r>
      <w:r w:rsidRPr="002C113C">
        <w:rPr>
          <w:rFonts w:ascii="Times New Roman" w:hAnsi="Times New Roman" w:cs="Times New Roman"/>
          <w:sz w:val="24"/>
          <w:szCs w:val="24"/>
        </w:rPr>
        <w:t>оболочки</w:t>
      </w:r>
      <w:r w:rsidRPr="002C113C">
        <w:rPr>
          <w:rFonts w:ascii="Times New Roman" w:hAnsi="Times New Roman" w:cs="Times New Roman"/>
          <w:sz w:val="24"/>
          <w:szCs w:val="24"/>
          <w:lang w:eastAsia="ru-RU" w:bidi="ru-RU"/>
        </w:rPr>
        <w:t xml:space="preserve">. В число токсических </w:t>
      </w:r>
      <w:r w:rsidRPr="002C113C">
        <w:rPr>
          <w:rFonts w:ascii="Times New Roman" w:hAnsi="Times New Roman" w:cs="Times New Roman"/>
          <w:sz w:val="24"/>
          <w:szCs w:val="24"/>
        </w:rPr>
        <w:t>веществ</w:t>
      </w:r>
      <w:r w:rsidRPr="002C113C">
        <w:rPr>
          <w:rFonts w:ascii="Times New Roman" w:hAnsi="Times New Roman" w:cs="Times New Roman"/>
          <w:sz w:val="24"/>
          <w:szCs w:val="24"/>
          <w:lang w:eastAsia="ru-RU" w:bidi="ru-RU"/>
        </w:rPr>
        <w:t xml:space="preserve"> входят</w:t>
      </w:r>
      <w:r w:rsidR="00DD7ADE" w:rsidRPr="002C113C">
        <w:rPr>
          <w:rFonts w:ascii="Times New Roman" w:hAnsi="Times New Roman" w:cs="Times New Roman"/>
          <w:sz w:val="24"/>
          <w:szCs w:val="24"/>
          <w:lang w:eastAsia="ru-RU" w:bidi="ru-RU"/>
        </w:rPr>
        <w:t>:</w:t>
      </w:r>
      <w:r w:rsidR="00A67D56" w:rsidRPr="002C113C">
        <w:rPr>
          <w:rFonts w:ascii="Times New Roman" w:hAnsi="Times New Roman" w:cs="Times New Roman"/>
          <w:sz w:val="24"/>
          <w:szCs w:val="24"/>
          <w:lang w:eastAsia="ru-RU" w:bidi="ru-RU"/>
        </w:rPr>
        <w:t xml:space="preserve"> </w:t>
      </w:r>
      <w:r w:rsidRPr="002C113C">
        <w:rPr>
          <w:rFonts w:ascii="Times New Roman" w:hAnsi="Times New Roman" w:cs="Times New Roman"/>
          <w:sz w:val="24"/>
          <w:szCs w:val="24"/>
        </w:rPr>
        <w:t xml:space="preserve">канцерогены, мутагены, наносящие </w:t>
      </w:r>
      <w:r w:rsidRPr="002C113C">
        <w:rPr>
          <w:rFonts w:ascii="Times New Roman" w:hAnsi="Times New Roman" w:cs="Times New Roman"/>
          <w:sz w:val="24"/>
          <w:szCs w:val="24"/>
          <w:lang w:eastAsia="ru-RU" w:bidi="ru-RU"/>
        </w:rPr>
        <w:t>вред репродуктивной, выделительной, пищеварительной и нервной системе.</w:t>
      </w:r>
      <w:r w:rsidR="00A67D56" w:rsidRPr="002C113C">
        <w:rPr>
          <w:rFonts w:ascii="Times New Roman" w:hAnsi="Times New Roman" w:cs="Times New Roman"/>
          <w:sz w:val="24"/>
          <w:szCs w:val="24"/>
          <w:lang w:eastAsia="ru-RU" w:bidi="ru-RU"/>
        </w:rPr>
        <w:t xml:space="preserve"> </w:t>
      </w:r>
      <w:r w:rsidRPr="002C113C">
        <w:rPr>
          <w:rFonts w:ascii="Times New Roman" w:hAnsi="Times New Roman" w:cs="Times New Roman"/>
          <w:sz w:val="24"/>
          <w:szCs w:val="24"/>
          <w:lang w:eastAsia="ru-RU" w:bidi="ru-RU"/>
        </w:rPr>
        <w:t>Не так опасны игрушки, импортируемые из европейски</w:t>
      </w:r>
      <w:r w:rsidRPr="002C113C">
        <w:rPr>
          <w:rFonts w:ascii="Times New Roman" w:hAnsi="Times New Roman" w:cs="Times New Roman"/>
          <w:sz w:val="24"/>
          <w:szCs w:val="24"/>
        </w:rPr>
        <w:t>х</w:t>
      </w:r>
      <w:r w:rsidRPr="002C113C">
        <w:rPr>
          <w:rFonts w:ascii="Times New Roman" w:hAnsi="Times New Roman" w:cs="Times New Roman"/>
          <w:sz w:val="24"/>
          <w:szCs w:val="24"/>
          <w:lang w:eastAsia="ru-RU" w:bidi="ru-RU"/>
        </w:rPr>
        <w:t xml:space="preserve"> стран, потому что к ним предъявляются довольно жес</w:t>
      </w:r>
      <w:r w:rsidRPr="002C113C">
        <w:rPr>
          <w:rFonts w:ascii="Times New Roman" w:hAnsi="Times New Roman" w:cs="Times New Roman"/>
          <w:sz w:val="24"/>
          <w:szCs w:val="24"/>
        </w:rPr>
        <w:t xml:space="preserve">ткие требования безопасности, по сравнению </w:t>
      </w:r>
      <w:r w:rsidR="00A00D63" w:rsidRPr="002C113C">
        <w:rPr>
          <w:rFonts w:ascii="Times New Roman" w:hAnsi="Times New Roman" w:cs="Times New Roman"/>
          <w:sz w:val="24"/>
          <w:szCs w:val="24"/>
        </w:rPr>
        <w:t>с игрушками</w:t>
      </w:r>
      <w:r w:rsidRPr="002C113C">
        <w:rPr>
          <w:rFonts w:ascii="Times New Roman" w:hAnsi="Times New Roman" w:cs="Times New Roman"/>
          <w:sz w:val="24"/>
          <w:szCs w:val="24"/>
          <w:lang w:eastAsia="ru-RU" w:bidi="ru-RU"/>
        </w:rPr>
        <w:t xml:space="preserve"> из Китая и Индии. По последним данным более 80% всех </w:t>
      </w:r>
      <w:r w:rsidR="00FC7588" w:rsidRPr="002C113C">
        <w:rPr>
          <w:rFonts w:ascii="Times New Roman" w:hAnsi="Times New Roman" w:cs="Times New Roman"/>
          <w:sz w:val="24"/>
          <w:szCs w:val="24"/>
          <w:lang w:eastAsia="ru-RU" w:bidi="ru-RU"/>
        </w:rPr>
        <w:t>продаваемых игрушек в мире</w:t>
      </w:r>
      <w:r w:rsidRPr="002C113C">
        <w:rPr>
          <w:rFonts w:ascii="Times New Roman" w:hAnsi="Times New Roman" w:cs="Times New Roman"/>
          <w:sz w:val="24"/>
          <w:szCs w:val="24"/>
          <w:lang w:eastAsia="ru-RU" w:bidi="ru-RU"/>
        </w:rPr>
        <w:t xml:space="preserve">, </w:t>
      </w:r>
      <w:r w:rsidR="00FC7588" w:rsidRPr="002C113C">
        <w:rPr>
          <w:rFonts w:ascii="Times New Roman" w:hAnsi="Times New Roman" w:cs="Times New Roman"/>
          <w:sz w:val="24"/>
          <w:szCs w:val="24"/>
          <w:lang w:eastAsia="ru-RU" w:bidi="ru-RU"/>
        </w:rPr>
        <w:t>производится</w:t>
      </w:r>
      <w:r w:rsidRPr="002C113C">
        <w:rPr>
          <w:rFonts w:ascii="Times New Roman" w:hAnsi="Times New Roman" w:cs="Times New Roman"/>
          <w:sz w:val="24"/>
          <w:szCs w:val="24"/>
          <w:lang w:eastAsia="ru-RU" w:bidi="ru-RU"/>
        </w:rPr>
        <w:t xml:space="preserve"> в Китае.</w:t>
      </w:r>
    </w:p>
    <w:p w:rsidR="00FC7588" w:rsidRPr="002C113C" w:rsidRDefault="00404A32" w:rsidP="002C113C">
      <w:pPr>
        <w:pStyle w:val="Bodytext30"/>
        <w:shd w:val="clear" w:color="auto" w:fill="auto"/>
        <w:tabs>
          <w:tab w:val="left" w:pos="2033"/>
        </w:tabs>
        <w:spacing w:before="0" w:line="276" w:lineRule="auto"/>
        <w:ind w:right="-2" w:firstLine="567"/>
        <w:jc w:val="both"/>
        <w:rPr>
          <w:sz w:val="24"/>
          <w:szCs w:val="24"/>
        </w:rPr>
      </w:pPr>
      <w:r w:rsidRPr="002C113C">
        <w:rPr>
          <w:sz w:val="24"/>
          <w:szCs w:val="24"/>
        </w:rPr>
        <w:t xml:space="preserve">В РФ доля игрушек составляет примерно 10% от общего числа детских товаров на рынке. Рынок игрушек России представляет следующие </w:t>
      </w:r>
      <w:r w:rsidR="004546CA" w:rsidRPr="002C113C">
        <w:rPr>
          <w:sz w:val="24"/>
          <w:szCs w:val="24"/>
        </w:rPr>
        <w:t>страны:</w:t>
      </w:r>
      <w:r w:rsidR="00A67D56" w:rsidRPr="002C113C">
        <w:rPr>
          <w:sz w:val="24"/>
          <w:szCs w:val="24"/>
        </w:rPr>
        <w:t xml:space="preserve"> </w:t>
      </w:r>
      <w:r w:rsidR="004546CA" w:rsidRPr="002C113C">
        <w:rPr>
          <w:sz w:val="24"/>
          <w:szCs w:val="24"/>
        </w:rPr>
        <w:t>Китай</w:t>
      </w:r>
      <w:r w:rsidR="001838EB" w:rsidRPr="002C113C">
        <w:rPr>
          <w:sz w:val="24"/>
          <w:szCs w:val="24"/>
        </w:rPr>
        <w:t xml:space="preserve"> 70 %</w:t>
      </w:r>
      <w:r w:rsidRPr="002C113C">
        <w:rPr>
          <w:sz w:val="24"/>
          <w:szCs w:val="24"/>
        </w:rPr>
        <w:t>;</w:t>
      </w:r>
      <w:r w:rsidR="00AA2369" w:rsidRPr="002C113C">
        <w:rPr>
          <w:sz w:val="24"/>
          <w:szCs w:val="24"/>
        </w:rPr>
        <w:t xml:space="preserve">- </w:t>
      </w:r>
      <w:r w:rsidR="001838EB" w:rsidRPr="002C113C">
        <w:rPr>
          <w:sz w:val="24"/>
          <w:szCs w:val="24"/>
        </w:rPr>
        <w:t>Россия 10 %</w:t>
      </w:r>
      <w:r w:rsidRPr="002C113C">
        <w:rPr>
          <w:sz w:val="24"/>
          <w:szCs w:val="24"/>
        </w:rPr>
        <w:t>;</w:t>
      </w:r>
      <w:r w:rsidR="00AA2369" w:rsidRPr="002C113C">
        <w:rPr>
          <w:sz w:val="24"/>
          <w:szCs w:val="24"/>
        </w:rPr>
        <w:t xml:space="preserve">- </w:t>
      </w:r>
      <w:r w:rsidRPr="002C113C">
        <w:rPr>
          <w:sz w:val="24"/>
          <w:szCs w:val="24"/>
        </w:rPr>
        <w:t>Европа (П</w:t>
      </w:r>
      <w:r w:rsidR="001838EB" w:rsidRPr="002C113C">
        <w:rPr>
          <w:sz w:val="24"/>
          <w:szCs w:val="24"/>
        </w:rPr>
        <w:t xml:space="preserve">ольша, Германия, Испания </w:t>
      </w:r>
      <w:r w:rsidR="00A166E8" w:rsidRPr="002C113C">
        <w:rPr>
          <w:sz w:val="24"/>
          <w:szCs w:val="24"/>
        </w:rPr>
        <w:t>–</w:t>
      </w:r>
      <w:r w:rsidR="001838EB" w:rsidRPr="002C113C">
        <w:rPr>
          <w:sz w:val="24"/>
          <w:szCs w:val="24"/>
        </w:rPr>
        <w:t xml:space="preserve"> 20 %</w:t>
      </w:r>
      <w:r w:rsidRPr="002C113C">
        <w:rPr>
          <w:sz w:val="24"/>
          <w:szCs w:val="24"/>
        </w:rPr>
        <w:t>.</w:t>
      </w:r>
    </w:p>
    <w:p w:rsidR="00B92902" w:rsidRPr="002C113C" w:rsidRDefault="00FC7588" w:rsidP="002C113C">
      <w:pPr>
        <w:pStyle w:val="Bodytext30"/>
        <w:shd w:val="clear" w:color="auto" w:fill="auto"/>
        <w:tabs>
          <w:tab w:val="left" w:pos="2033"/>
        </w:tabs>
        <w:spacing w:before="0" w:line="276" w:lineRule="auto"/>
        <w:ind w:right="-2" w:firstLine="567"/>
        <w:jc w:val="both"/>
        <w:rPr>
          <w:sz w:val="24"/>
          <w:szCs w:val="24"/>
        </w:rPr>
      </w:pPr>
      <w:r w:rsidRPr="002C113C">
        <w:rPr>
          <w:sz w:val="24"/>
          <w:szCs w:val="24"/>
        </w:rPr>
        <w:t>И</w:t>
      </w:r>
      <w:r w:rsidR="00404A32" w:rsidRPr="002C113C">
        <w:rPr>
          <w:sz w:val="24"/>
          <w:szCs w:val="24"/>
          <w:lang w:eastAsia="ru-RU" w:bidi="ru-RU"/>
        </w:rPr>
        <w:t>сследования программы ООН по окружа</w:t>
      </w:r>
      <w:r w:rsidR="00404A32" w:rsidRPr="002C113C">
        <w:rPr>
          <w:sz w:val="24"/>
          <w:szCs w:val="24"/>
        </w:rPr>
        <w:t xml:space="preserve">ющей среде показали, что из 111 </w:t>
      </w:r>
      <w:r w:rsidR="00404A32" w:rsidRPr="002C113C">
        <w:rPr>
          <w:sz w:val="24"/>
          <w:szCs w:val="24"/>
          <w:lang w:eastAsia="ru-RU" w:bidi="ru-RU"/>
        </w:rPr>
        <w:t xml:space="preserve">протестированных игрушек из Индии: 77 содержали опасные </w:t>
      </w:r>
      <w:r w:rsidR="00404A32" w:rsidRPr="002C113C">
        <w:rPr>
          <w:sz w:val="24"/>
          <w:szCs w:val="24"/>
        </w:rPr>
        <w:t>материалы из ПВХ,</w:t>
      </w:r>
      <w:r w:rsidR="00404A32" w:rsidRPr="002C113C">
        <w:rPr>
          <w:sz w:val="24"/>
          <w:szCs w:val="24"/>
          <w:lang w:eastAsia="ru-RU" w:bidi="ru-RU"/>
        </w:rPr>
        <w:t xml:space="preserve"> 88 различные </w:t>
      </w:r>
      <w:r w:rsidR="00404A32" w:rsidRPr="002C113C">
        <w:rPr>
          <w:sz w:val="24"/>
          <w:szCs w:val="24"/>
        </w:rPr>
        <w:t>уровни свинц</w:t>
      </w:r>
      <w:r w:rsidR="00404A32" w:rsidRPr="002C113C">
        <w:rPr>
          <w:sz w:val="24"/>
          <w:szCs w:val="24"/>
          <w:lang w:eastAsia="ru-RU" w:bidi="ru-RU"/>
        </w:rPr>
        <w:t>а и</w:t>
      </w:r>
      <w:r w:rsidR="00404A32" w:rsidRPr="002C113C">
        <w:rPr>
          <w:sz w:val="24"/>
          <w:szCs w:val="24"/>
        </w:rPr>
        <w:t xml:space="preserve"> кадмия.</w:t>
      </w:r>
      <w:r w:rsidR="00A67D56" w:rsidRPr="002C113C">
        <w:rPr>
          <w:sz w:val="24"/>
          <w:szCs w:val="24"/>
        </w:rPr>
        <w:t xml:space="preserve"> </w:t>
      </w:r>
      <w:r w:rsidR="00404A32" w:rsidRPr="002C113C">
        <w:rPr>
          <w:sz w:val="24"/>
          <w:szCs w:val="24"/>
        </w:rPr>
        <w:t xml:space="preserve">Китай, </w:t>
      </w:r>
      <w:r w:rsidR="00404A32" w:rsidRPr="002C113C">
        <w:rPr>
          <w:sz w:val="24"/>
          <w:szCs w:val="24"/>
          <w:lang w:eastAsia="ru-RU" w:bidi="ru-RU"/>
        </w:rPr>
        <w:t>Индия и другие страны с переходной экономикой поставляют на рынок продукцию сомнитель</w:t>
      </w:r>
      <w:r w:rsidR="00404A32" w:rsidRPr="002C113C">
        <w:rPr>
          <w:sz w:val="24"/>
          <w:szCs w:val="24"/>
        </w:rPr>
        <w:t xml:space="preserve">ного качества за счет отсутствия </w:t>
      </w:r>
      <w:r w:rsidR="00AA2369" w:rsidRPr="002C113C">
        <w:rPr>
          <w:sz w:val="24"/>
          <w:szCs w:val="24"/>
          <w:lang w:eastAsia="ru-RU" w:bidi="ru-RU"/>
        </w:rPr>
        <w:t xml:space="preserve">«жестких» нормативных документов </w:t>
      </w:r>
      <w:r w:rsidR="00A00D63" w:rsidRPr="002C113C">
        <w:rPr>
          <w:sz w:val="24"/>
          <w:szCs w:val="24"/>
          <w:lang w:eastAsia="ru-RU" w:bidi="ru-RU"/>
        </w:rPr>
        <w:t>и «</w:t>
      </w:r>
      <w:r w:rsidR="00AA2369" w:rsidRPr="002C113C">
        <w:rPr>
          <w:sz w:val="24"/>
          <w:szCs w:val="24"/>
          <w:lang w:eastAsia="ru-RU" w:bidi="ru-RU"/>
        </w:rPr>
        <w:t xml:space="preserve">дырок» </w:t>
      </w:r>
      <w:r w:rsidR="00404A32" w:rsidRPr="002C113C">
        <w:rPr>
          <w:sz w:val="24"/>
          <w:szCs w:val="24"/>
          <w:lang w:eastAsia="ru-RU" w:bidi="ru-RU"/>
        </w:rPr>
        <w:t>в законодательстве. Их задача производить подешевле и продать подороже, а безопасность здоровья оказывается на последнем месте.</w:t>
      </w:r>
      <w:r w:rsidR="007D4D01" w:rsidRPr="002C113C">
        <w:rPr>
          <w:rFonts w:eastAsia="Microsoft Sans Serif"/>
          <w:color w:val="000000"/>
          <w:sz w:val="24"/>
          <w:szCs w:val="24"/>
          <w:lang w:eastAsia="ru-RU" w:bidi="ru-RU"/>
        </w:rPr>
        <w:t>[12].</w:t>
      </w:r>
    </w:p>
    <w:p w:rsidR="00A00D63" w:rsidRPr="002C113C" w:rsidRDefault="00A00D63" w:rsidP="002C113C">
      <w:pPr>
        <w:shd w:val="clear" w:color="auto" w:fill="FFFFFF"/>
        <w:spacing w:after="0"/>
        <w:ind w:firstLine="567"/>
        <w:jc w:val="both"/>
        <w:rPr>
          <w:rFonts w:ascii="Times New Roman" w:hAnsi="Times New Roman" w:cs="Times New Roman"/>
          <w:i/>
          <w:sz w:val="24"/>
          <w:szCs w:val="24"/>
        </w:rPr>
      </w:pPr>
      <w:r w:rsidRPr="002C113C">
        <w:rPr>
          <w:rFonts w:ascii="Times New Roman" w:hAnsi="Times New Roman" w:cs="Times New Roman"/>
          <w:i/>
          <w:sz w:val="24"/>
          <w:szCs w:val="24"/>
        </w:rPr>
        <w:t xml:space="preserve">Требования, предъявляемые к игрушкам для детей до 3-х </w:t>
      </w:r>
      <w:r w:rsidR="004546CA" w:rsidRPr="002C113C">
        <w:rPr>
          <w:rFonts w:ascii="Times New Roman" w:hAnsi="Times New Roman" w:cs="Times New Roman"/>
          <w:i/>
          <w:sz w:val="24"/>
          <w:szCs w:val="24"/>
        </w:rPr>
        <w:t>ле</w:t>
      </w:r>
      <w:r w:rsidR="004546CA" w:rsidRPr="002C113C">
        <w:rPr>
          <w:rFonts w:ascii="Times New Roman" w:eastAsia="Times New Roman" w:hAnsi="Times New Roman" w:cs="Times New Roman"/>
          <w:i/>
          <w:color w:val="000000"/>
          <w:sz w:val="24"/>
          <w:szCs w:val="24"/>
          <w:lang w:eastAsia="ru-RU"/>
        </w:rPr>
        <w:t>т.</w:t>
      </w:r>
    </w:p>
    <w:p w:rsidR="0026265B" w:rsidRPr="002C113C" w:rsidRDefault="0026265B" w:rsidP="002C113C">
      <w:pPr>
        <w:spacing w:after="0"/>
        <w:ind w:firstLine="567"/>
        <w:jc w:val="both"/>
        <w:rPr>
          <w:rFonts w:ascii="Times New Roman" w:hAnsi="Times New Roman" w:cs="Times New Roman"/>
          <w:i/>
          <w:sz w:val="24"/>
          <w:szCs w:val="24"/>
        </w:rPr>
      </w:pPr>
      <w:r w:rsidRPr="002C113C">
        <w:rPr>
          <w:rFonts w:ascii="Times New Roman" w:eastAsia="Times New Roman" w:hAnsi="Times New Roman" w:cs="Times New Roman"/>
          <w:color w:val="000000"/>
          <w:sz w:val="24"/>
          <w:szCs w:val="24"/>
          <w:lang w:eastAsia="ru-RU"/>
        </w:rPr>
        <w:t>К игрушкам предъявляется множество требований безопасности:</w:t>
      </w:r>
      <w:r w:rsidR="00A67D56" w:rsidRPr="002C113C">
        <w:rPr>
          <w:rFonts w:ascii="Times New Roman" w:eastAsia="Times New Roman" w:hAnsi="Times New Roman" w:cs="Times New Roman"/>
          <w:color w:val="000000"/>
          <w:sz w:val="24"/>
          <w:szCs w:val="24"/>
          <w:lang w:eastAsia="ru-RU"/>
        </w:rPr>
        <w:t xml:space="preserve"> </w:t>
      </w:r>
      <w:r w:rsidRPr="002C113C">
        <w:rPr>
          <w:rFonts w:ascii="Times New Roman" w:eastAsia="Times New Roman" w:hAnsi="Times New Roman" w:cs="Times New Roman"/>
          <w:color w:val="000000"/>
          <w:sz w:val="24"/>
          <w:szCs w:val="24"/>
          <w:lang w:eastAsia="ru-RU"/>
        </w:rPr>
        <w:t>химическая безопасность, механическая, пожарная, электрическая, и требования к уровню шума.</w:t>
      </w:r>
    </w:p>
    <w:p w:rsidR="00A00D63" w:rsidRPr="002C113C" w:rsidRDefault="00A00D63" w:rsidP="002C113C">
      <w:pPr>
        <w:pStyle w:val="a7"/>
        <w:spacing w:after="0"/>
        <w:ind w:left="0" w:firstLine="567"/>
        <w:jc w:val="both"/>
        <w:rPr>
          <w:rFonts w:ascii="Times New Roman" w:hAnsi="Times New Roman" w:cs="Times New Roman"/>
          <w:b/>
          <w:sz w:val="24"/>
          <w:szCs w:val="24"/>
        </w:rPr>
      </w:pPr>
      <w:r w:rsidRPr="002C113C">
        <w:rPr>
          <w:rFonts w:ascii="Times New Roman" w:hAnsi="Times New Roman" w:cs="Times New Roman"/>
          <w:sz w:val="24"/>
          <w:szCs w:val="24"/>
        </w:rPr>
        <w:t>1. Внешний вид и характер поверхности игрушки определяют визуально</w:t>
      </w:r>
    </w:p>
    <w:p w:rsidR="00A00D63" w:rsidRPr="002C113C" w:rsidRDefault="00A00D63" w:rsidP="002C113C">
      <w:pPr>
        <w:pStyle w:val="a7"/>
        <w:spacing w:after="0"/>
        <w:ind w:left="0"/>
        <w:jc w:val="both"/>
        <w:rPr>
          <w:rFonts w:ascii="Times New Roman" w:hAnsi="Times New Roman" w:cs="Times New Roman"/>
          <w:sz w:val="24"/>
          <w:szCs w:val="24"/>
        </w:rPr>
      </w:pPr>
      <w:r w:rsidRPr="002C113C">
        <w:rPr>
          <w:rFonts w:ascii="Times New Roman" w:hAnsi="Times New Roman" w:cs="Times New Roman"/>
          <w:sz w:val="24"/>
          <w:szCs w:val="24"/>
        </w:rPr>
        <w:t>2. На поверхности не допускаются заусенцы, трещины и сколы. Нефункциональные острые кромки и углы должны быть притуплены или скрыты. Детали для детей до 3-х лет, изготовленные из металла, дерева и других жёстких материалов, должны быть закреплены в игрушке таким образом, чтобы они не могли быть отсоединены или разорваны.</w:t>
      </w:r>
    </w:p>
    <w:p w:rsidR="00A00D63" w:rsidRPr="002C113C" w:rsidRDefault="00A00D63" w:rsidP="002C113C">
      <w:pPr>
        <w:pStyle w:val="a7"/>
        <w:spacing w:after="0"/>
        <w:ind w:left="0"/>
        <w:jc w:val="both"/>
        <w:rPr>
          <w:rFonts w:ascii="Times New Roman" w:hAnsi="Times New Roman" w:cs="Times New Roman"/>
          <w:sz w:val="24"/>
          <w:szCs w:val="24"/>
        </w:rPr>
      </w:pPr>
      <w:r w:rsidRPr="002C113C">
        <w:rPr>
          <w:rFonts w:ascii="Times New Roman" w:hAnsi="Times New Roman" w:cs="Times New Roman"/>
          <w:sz w:val="24"/>
          <w:szCs w:val="24"/>
        </w:rPr>
        <w:t>3. Не допускается применение стекла для изготовления игрушек до 3-х лет;</w:t>
      </w:r>
    </w:p>
    <w:p w:rsidR="00A00D63" w:rsidRPr="002C113C" w:rsidRDefault="00A00D63" w:rsidP="002C113C">
      <w:pPr>
        <w:pStyle w:val="a7"/>
        <w:spacing w:after="0"/>
        <w:ind w:left="0"/>
        <w:jc w:val="both"/>
        <w:rPr>
          <w:rFonts w:ascii="Times New Roman" w:hAnsi="Times New Roman" w:cs="Times New Roman"/>
          <w:sz w:val="24"/>
          <w:szCs w:val="24"/>
        </w:rPr>
      </w:pPr>
      <w:r w:rsidRPr="002C113C">
        <w:rPr>
          <w:rFonts w:ascii="Times New Roman" w:hAnsi="Times New Roman" w:cs="Times New Roman"/>
          <w:sz w:val="24"/>
          <w:szCs w:val="24"/>
        </w:rPr>
        <w:t>4. Поверхностное окрашивание и роспись погремушек и игрушек, контактирующих со ртом ребёнка, не допускается;</w:t>
      </w:r>
    </w:p>
    <w:p w:rsidR="00A00D63" w:rsidRPr="002C113C" w:rsidRDefault="00A00D63" w:rsidP="002C113C">
      <w:pPr>
        <w:pStyle w:val="a7"/>
        <w:spacing w:after="0"/>
        <w:ind w:left="0"/>
        <w:jc w:val="both"/>
        <w:rPr>
          <w:rFonts w:ascii="Times New Roman" w:hAnsi="Times New Roman" w:cs="Times New Roman"/>
          <w:sz w:val="24"/>
          <w:szCs w:val="24"/>
        </w:rPr>
      </w:pPr>
      <w:r w:rsidRPr="002C113C">
        <w:rPr>
          <w:rFonts w:ascii="Times New Roman" w:hAnsi="Times New Roman" w:cs="Times New Roman"/>
          <w:sz w:val="24"/>
          <w:szCs w:val="24"/>
        </w:rPr>
        <w:t>5.Погремушки должны быть прочными к удару;</w:t>
      </w:r>
      <w:r w:rsidRPr="002C113C">
        <w:rPr>
          <w:rFonts w:ascii="Times New Roman" w:hAnsi="Times New Roman" w:cs="Times New Roman"/>
          <w:sz w:val="24"/>
          <w:szCs w:val="24"/>
        </w:rPr>
        <w:br/>
        <w:t>6. Масса игрушки типа погремушек, предназначенных для детей до 3-х лет, не должна быть более 100 г.;</w:t>
      </w:r>
    </w:p>
    <w:p w:rsidR="00A00D63" w:rsidRPr="002C113C" w:rsidRDefault="00A00D63" w:rsidP="002C113C">
      <w:pPr>
        <w:pStyle w:val="a7"/>
        <w:spacing w:after="0"/>
        <w:ind w:left="0"/>
        <w:jc w:val="both"/>
        <w:rPr>
          <w:rFonts w:ascii="Times New Roman" w:hAnsi="Times New Roman" w:cs="Times New Roman"/>
          <w:sz w:val="24"/>
          <w:szCs w:val="24"/>
        </w:rPr>
      </w:pPr>
      <w:r w:rsidRPr="002C113C">
        <w:rPr>
          <w:rFonts w:ascii="Times New Roman" w:hAnsi="Times New Roman" w:cs="Times New Roman"/>
          <w:sz w:val="24"/>
          <w:szCs w:val="24"/>
        </w:rPr>
        <w:t>7. Наполнители для погремушек должны иметь диаметр не менее 5 мм.;</w:t>
      </w:r>
    </w:p>
    <w:p w:rsidR="00A00D63" w:rsidRPr="002C113C" w:rsidRDefault="00A00D63" w:rsidP="002C113C">
      <w:pPr>
        <w:pStyle w:val="a7"/>
        <w:spacing w:after="0"/>
        <w:ind w:left="0"/>
        <w:jc w:val="both"/>
        <w:rPr>
          <w:rFonts w:ascii="Times New Roman" w:hAnsi="Times New Roman" w:cs="Times New Roman"/>
          <w:sz w:val="24"/>
          <w:szCs w:val="24"/>
        </w:rPr>
      </w:pPr>
      <w:r w:rsidRPr="002C113C">
        <w:rPr>
          <w:rFonts w:ascii="Times New Roman" w:hAnsi="Times New Roman" w:cs="Times New Roman"/>
          <w:sz w:val="24"/>
          <w:szCs w:val="24"/>
        </w:rPr>
        <w:t>8. В игрушках для детей грудного возраста, наполненных жидкостью, утечка содержимого не допускается;</w:t>
      </w:r>
    </w:p>
    <w:p w:rsidR="00A00D63" w:rsidRPr="002C113C" w:rsidRDefault="00A00D63" w:rsidP="002C113C">
      <w:pPr>
        <w:pStyle w:val="a7"/>
        <w:spacing w:after="0"/>
        <w:ind w:left="0"/>
        <w:jc w:val="both"/>
        <w:rPr>
          <w:rFonts w:ascii="Times New Roman" w:hAnsi="Times New Roman" w:cs="Times New Roman"/>
          <w:sz w:val="24"/>
          <w:szCs w:val="24"/>
        </w:rPr>
      </w:pPr>
      <w:r w:rsidRPr="002C113C">
        <w:rPr>
          <w:rFonts w:ascii="Times New Roman" w:hAnsi="Times New Roman" w:cs="Times New Roman"/>
          <w:sz w:val="24"/>
          <w:szCs w:val="24"/>
        </w:rPr>
        <w:lastRenderedPageBreak/>
        <w:t>9. В игрушках для детей до 3-х лет не допускается применение натурального меха, кожи, стекла, ворсованной резины, картона и бумаги, набивочных гранул размером 3 мм и менее без внутреннего чехла;</w:t>
      </w:r>
    </w:p>
    <w:p w:rsidR="00A00D63" w:rsidRPr="002C113C" w:rsidRDefault="00A00D63" w:rsidP="002C113C">
      <w:pPr>
        <w:pStyle w:val="a7"/>
        <w:spacing w:after="0"/>
        <w:ind w:left="0"/>
        <w:jc w:val="both"/>
        <w:rPr>
          <w:rFonts w:ascii="Times New Roman" w:hAnsi="Times New Roman" w:cs="Times New Roman"/>
          <w:sz w:val="24"/>
          <w:szCs w:val="24"/>
        </w:rPr>
      </w:pPr>
      <w:r w:rsidRPr="002C113C">
        <w:rPr>
          <w:rFonts w:ascii="Times New Roman" w:hAnsi="Times New Roman" w:cs="Times New Roman"/>
          <w:sz w:val="24"/>
          <w:szCs w:val="24"/>
        </w:rPr>
        <w:t>10. Игрушки должны быть сконструированы и изготовлены таким образом, чтобы при применении их по назначению они не представляли опа</w:t>
      </w:r>
      <w:r w:rsidR="00E15DBD" w:rsidRPr="002C113C">
        <w:rPr>
          <w:rFonts w:ascii="Times New Roman" w:hAnsi="Times New Roman" w:cs="Times New Roman"/>
          <w:sz w:val="24"/>
          <w:szCs w:val="24"/>
        </w:rPr>
        <w:t>сность для жизни здоровья детей</w:t>
      </w:r>
      <w:r w:rsidR="00E15DBD" w:rsidRPr="002C113C">
        <w:rPr>
          <w:rFonts w:ascii="Times New Roman" w:eastAsia="Microsoft Sans Serif" w:hAnsi="Times New Roman" w:cs="Times New Roman"/>
          <w:color w:val="000000"/>
          <w:sz w:val="24"/>
          <w:szCs w:val="24"/>
          <w:lang w:eastAsia="ru-RU" w:bidi="ru-RU"/>
        </w:rPr>
        <w:t>[1</w:t>
      </w:r>
      <w:r w:rsidR="007D4D01" w:rsidRPr="002C113C">
        <w:rPr>
          <w:rFonts w:ascii="Times New Roman" w:eastAsia="Microsoft Sans Serif" w:hAnsi="Times New Roman" w:cs="Times New Roman"/>
          <w:color w:val="000000"/>
          <w:sz w:val="24"/>
          <w:szCs w:val="24"/>
          <w:lang w:eastAsia="ru-RU" w:bidi="ru-RU"/>
        </w:rPr>
        <w:t>1</w:t>
      </w:r>
      <w:r w:rsidR="00E15DBD" w:rsidRPr="002C113C">
        <w:rPr>
          <w:rFonts w:ascii="Times New Roman" w:eastAsia="Microsoft Sans Serif" w:hAnsi="Times New Roman" w:cs="Times New Roman"/>
          <w:color w:val="000000"/>
          <w:sz w:val="24"/>
          <w:szCs w:val="24"/>
          <w:lang w:eastAsia="ru-RU" w:bidi="ru-RU"/>
        </w:rPr>
        <w:t>].</w:t>
      </w:r>
    </w:p>
    <w:p w:rsidR="00716A90" w:rsidRPr="002C113C" w:rsidRDefault="00716A90" w:rsidP="002C113C">
      <w:pPr>
        <w:pStyle w:val="a7"/>
        <w:spacing w:after="0"/>
        <w:ind w:left="0" w:firstLine="567"/>
        <w:jc w:val="both"/>
        <w:rPr>
          <w:rFonts w:ascii="Times New Roman" w:hAnsi="Times New Roman" w:cs="Times New Roman"/>
          <w:b/>
          <w:sz w:val="24"/>
          <w:szCs w:val="24"/>
        </w:rPr>
      </w:pPr>
    </w:p>
    <w:p w:rsidR="00404A32" w:rsidRPr="002C113C" w:rsidRDefault="00404A32" w:rsidP="002C113C">
      <w:pPr>
        <w:pStyle w:val="a7"/>
        <w:widowControl w:val="0"/>
        <w:numPr>
          <w:ilvl w:val="1"/>
          <w:numId w:val="26"/>
        </w:numPr>
        <w:tabs>
          <w:tab w:val="left" w:pos="1110"/>
        </w:tabs>
        <w:spacing w:after="0"/>
        <w:ind w:right="-2"/>
        <w:jc w:val="center"/>
        <w:rPr>
          <w:rFonts w:ascii="Times New Roman" w:hAnsi="Times New Roman" w:cs="Times New Roman"/>
          <w:b/>
          <w:sz w:val="24"/>
          <w:szCs w:val="24"/>
        </w:rPr>
      </w:pPr>
      <w:r w:rsidRPr="002C113C">
        <w:rPr>
          <w:rFonts w:ascii="Times New Roman" w:hAnsi="Times New Roman" w:cs="Times New Roman"/>
          <w:b/>
          <w:sz w:val="24"/>
          <w:szCs w:val="24"/>
          <w:lang w:eastAsia="ru-RU" w:bidi="ru-RU"/>
        </w:rPr>
        <w:t xml:space="preserve">Основные токсические вещества, </w:t>
      </w:r>
      <w:r w:rsidR="00AA2369" w:rsidRPr="002C113C">
        <w:rPr>
          <w:rFonts w:ascii="Times New Roman" w:hAnsi="Times New Roman" w:cs="Times New Roman"/>
          <w:b/>
          <w:sz w:val="24"/>
          <w:szCs w:val="24"/>
        </w:rPr>
        <w:t xml:space="preserve">содержащиеся </w:t>
      </w:r>
      <w:r w:rsidRPr="002C113C">
        <w:rPr>
          <w:rFonts w:ascii="Times New Roman" w:hAnsi="Times New Roman" w:cs="Times New Roman"/>
          <w:b/>
          <w:sz w:val="24"/>
          <w:szCs w:val="24"/>
        </w:rPr>
        <w:t>в</w:t>
      </w:r>
      <w:r w:rsidRPr="002C113C">
        <w:rPr>
          <w:rFonts w:ascii="Times New Roman" w:hAnsi="Times New Roman" w:cs="Times New Roman"/>
          <w:b/>
          <w:sz w:val="24"/>
          <w:szCs w:val="24"/>
          <w:lang w:eastAsia="ru-RU" w:bidi="ru-RU"/>
        </w:rPr>
        <w:t xml:space="preserve"> игрушках и</w:t>
      </w:r>
      <w:r w:rsidR="00AA2369" w:rsidRPr="002C113C">
        <w:rPr>
          <w:rFonts w:ascii="Times New Roman" w:hAnsi="Times New Roman" w:cs="Times New Roman"/>
          <w:b/>
          <w:sz w:val="24"/>
          <w:szCs w:val="24"/>
          <w:lang w:eastAsia="ru-RU" w:bidi="ru-RU"/>
        </w:rPr>
        <w:t xml:space="preserve"> их влияние на организм ребенка</w:t>
      </w:r>
    </w:p>
    <w:p w:rsidR="00404A32" w:rsidRPr="002C113C" w:rsidRDefault="00404A32" w:rsidP="002C113C">
      <w:pPr>
        <w:spacing w:after="0"/>
        <w:ind w:firstLine="567"/>
        <w:jc w:val="both"/>
        <w:rPr>
          <w:rFonts w:ascii="Times New Roman" w:hAnsi="Times New Roman" w:cs="Times New Roman"/>
          <w:sz w:val="24"/>
          <w:szCs w:val="24"/>
        </w:rPr>
      </w:pPr>
      <w:r w:rsidRPr="002C113C">
        <w:rPr>
          <w:rFonts w:ascii="Times New Roman" w:hAnsi="Times New Roman" w:cs="Times New Roman"/>
          <w:sz w:val="24"/>
          <w:szCs w:val="24"/>
          <w:lang w:eastAsia="ru-RU" w:bidi="ru-RU"/>
        </w:rPr>
        <w:t xml:space="preserve">В современном мире при производстве игрушек используются химические </w:t>
      </w:r>
      <w:r w:rsidRPr="002C113C">
        <w:rPr>
          <w:rFonts w:ascii="Times New Roman" w:hAnsi="Times New Roman" w:cs="Times New Roman"/>
          <w:sz w:val="24"/>
          <w:szCs w:val="24"/>
        </w:rPr>
        <w:t>вещества</w:t>
      </w:r>
      <w:r w:rsidRPr="002C113C">
        <w:rPr>
          <w:rFonts w:ascii="Times New Roman" w:hAnsi="Times New Roman" w:cs="Times New Roman"/>
          <w:sz w:val="24"/>
          <w:szCs w:val="24"/>
          <w:lang w:eastAsia="ru-RU" w:bidi="ru-RU"/>
        </w:rPr>
        <w:t xml:space="preserve">, являющиеся </w:t>
      </w:r>
      <w:r w:rsidRPr="002C113C">
        <w:rPr>
          <w:rStyle w:val="BodytextItalic"/>
          <w:rFonts w:eastAsiaTheme="minorHAnsi"/>
          <w:b/>
          <w:color w:val="auto"/>
        </w:rPr>
        <w:t>ксенобиотиками</w:t>
      </w:r>
      <w:r w:rsidRPr="002C113C">
        <w:rPr>
          <w:rStyle w:val="BodytextItalic"/>
          <w:rFonts w:eastAsiaTheme="minorHAnsi"/>
          <w:color w:val="auto"/>
        </w:rPr>
        <w:t xml:space="preserve"> –</w:t>
      </w:r>
      <w:r w:rsidRPr="002C113C">
        <w:rPr>
          <w:rFonts w:ascii="Times New Roman" w:hAnsi="Times New Roman" w:cs="Times New Roman"/>
          <w:sz w:val="24"/>
          <w:szCs w:val="24"/>
          <w:lang w:eastAsia="ru-RU" w:bidi="ru-RU"/>
        </w:rPr>
        <w:t xml:space="preserve"> чужд</w:t>
      </w:r>
      <w:r w:rsidRPr="002C113C">
        <w:rPr>
          <w:rFonts w:ascii="Times New Roman" w:hAnsi="Times New Roman" w:cs="Times New Roman"/>
          <w:sz w:val="24"/>
          <w:szCs w:val="24"/>
        </w:rPr>
        <w:t xml:space="preserve">ыми для организма веществами, способными нарушать </w:t>
      </w:r>
      <w:r w:rsidR="00A00D63" w:rsidRPr="002C113C">
        <w:rPr>
          <w:rFonts w:ascii="Times New Roman" w:hAnsi="Times New Roman" w:cs="Times New Roman"/>
          <w:sz w:val="24"/>
          <w:szCs w:val="24"/>
        </w:rPr>
        <w:t>течение биологических процессов (см табл.1)</w:t>
      </w:r>
      <w:r w:rsidR="00E15DBD" w:rsidRPr="002C113C">
        <w:rPr>
          <w:rFonts w:ascii="Times New Roman" w:eastAsia="Microsoft Sans Serif" w:hAnsi="Times New Roman" w:cs="Times New Roman"/>
          <w:color w:val="000000"/>
          <w:sz w:val="24"/>
          <w:szCs w:val="24"/>
          <w:lang w:eastAsia="ru-RU" w:bidi="ru-RU"/>
        </w:rPr>
        <w:t>[5].</w:t>
      </w:r>
    </w:p>
    <w:p w:rsidR="002C4984" w:rsidRPr="002C113C" w:rsidRDefault="002C4984" w:rsidP="002C113C">
      <w:pPr>
        <w:spacing w:after="0"/>
        <w:jc w:val="both"/>
        <w:rPr>
          <w:rFonts w:ascii="Times New Roman" w:hAnsi="Times New Roman" w:cs="Times New Roman"/>
          <w:sz w:val="24"/>
          <w:szCs w:val="24"/>
        </w:rPr>
      </w:pPr>
    </w:p>
    <w:p w:rsidR="00DF2873" w:rsidRPr="002C113C" w:rsidRDefault="00DF2873" w:rsidP="002C113C">
      <w:pPr>
        <w:spacing w:after="0"/>
        <w:ind w:firstLine="567"/>
        <w:jc w:val="both"/>
        <w:rPr>
          <w:rFonts w:ascii="Times New Roman" w:hAnsi="Times New Roman" w:cs="Times New Roman"/>
          <w:sz w:val="24"/>
          <w:szCs w:val="24"/>
        </w:rPr>
      </w:pPr>
      <w:r w:rsidRPr="002C113C">
        <w:rPr>
          <w:rFonts w:ascii="Times New Roman" w:hAnsi="Times New Roman" w:cs="Times New Roman"/>
          <w:sz w:val="24"/>
          <w:szCs w:val="24"/>
        </w:rPr>
        <w:t xml:space="preserve">Таблица 1. </w:t>
      </w:r>
      <w:r w:rsidR="002C4984" w:rsidRPr="002C113C">
        <w:rPr>
          <w:rFonts w:ascii="Times New Roman" w:hAnsi="Times New Roman" w:cs="Times New Roman"/>
          <w:sz w:val="24"/>
          <w:szCs w:val="24"/>
        </w:rPr>
        <w:t xml:space="preserve"> </w:t>
      </w:r>
      <w:r w:rsidRPr="002C113C">
        <w:rPr>
          <w:rFonts w:ascii="Times New Roman" w:hAnsi="Times New Roman" w:cs="Times New Roman"/>
          <w:sz w:val="24"/>
          <w:szCs w:val="24"/>
        </w:rPr>
        <w:t>Токсические вещества, выделяемые из полимеров и их воздействие на организм</w:t>
      </w:r>
      <w:r w:rsidR="000C66F2" w:rsidRPr="002C113C">
        <w:rPr>
          <w:rFonts w:ascii="Times New Roman" w:hAnsi="Times New Roman" w:cs="Times New Roman"/>
          <w:sz w:val="24"/>
          <w:szCs w:val="24"/>
        </w:rPr>
        <w:t>.</w:t>
      </w:r>
    </w:p>
    <w:tbl>
      <w:tblPr>
        <w:tblW w:w="1008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1276"/>
        <w:gridCol w:w="1134"/>
        <w:gridCol w:w="1275"/>
        <w:gridCol w:w="4419"/>
      </w:tblGrid>
      <w:tr w:rsidR="00B92902" w:rsidRPr="002C113C" w:rsidTr="000C66F2">
        <w:trPr>
          <w:trHeight w:val="953"/>
        </w:trPr>
        <w:tc>
          <w:tcPr>
            <w:tcW w:w="1985" w:type="dxa"/>
          </w:tcPr>
          <w:p w:rsidR="00B92902" w:rsidRPr="002C113C" w:rsidRDefault="00B92902" w:rsidP="002C113C">
            <w:pPr>
              <w:widowControl w:val="0"/>
              <w:autoSpaceDE w:val="0"/>
              <w:autoSpaceDN w:val="0"/>
              <w:adjustRightInd w:val="0"/>
              <w:spacing w:after="0"/>
              <w:jc w:val="both"/>
              <w:rPr>
                <w:rFonts w:ascii="Times New Roman" w:hAnsi="Times New Roman" w:cs="Times New Roman"/>
                <w:b/>
                <w:bCs/>
                <w:sz w:val="24"/>
                <w:szCs w:val="24"/>
              </w:rPr>
            </w:pPr>
            <w:r w:rsidRPr="002C113C">
              <w:rPr>
                <w:rFonts w:ascii="Times New Roman" w:hAnsi="Times New Roman" w:cs="Times New Roman"/>
                <w:b/>
                <w:bCs/>
                <w:sz w:val="24"/>
                <w:szCs w:val="24"/>
              </w:rPr>
              <w:t>Токсическое вещество</w:t>
            </w:r>
          </w:p>
        </w:tc>
        <w:tc>
          <w:tcPr>
            <w:tcW w:w="1276" w:type="dxa"/>
          </w:tcPr>
          <w:p w:rsidR="00B92902" w:rsidRPr="002C113C" w:rsidRDefault="00B92902" w:rsidP="002C113C">
            <w:pPr>
              <w:widowControl w:val="0"/>
              <w:autoSpaceDE w:val="0"/>
              <w:autoSpaceDN w:val="0"/>
              <w:adjustRightInd w:val="0"/>
              <w:spacing w:after="0"/>
              <w:jc w:val="both"/>
              <w:rPr>
                <w:rFonts w:ascii="Times New Roman" w:hAnsi="Times New Roman" w:cs="Times New Roman"/>
                <w:b/>
                <w:bCs/>
                <w:sz w:val="24"/>
                <w:szCs w:val="24"/>
              </w:rPr>
            </w:pPr>
            <w:r w:rsidRPr="002C113C">
              <w:rPr>
                <w:rFonts w:ascii="Times New Roman" w:hAnsi="Times New Roman" w:cs="Times New Roman"/>
                <w:b/>
                <w:bCs/>
                <w:sz w:val="24"/>
                <w:szCs w:val="24"/>
              </w:rPr>
              <w:t>Класс опасности</w:t>
            </w:r>
          </w:p>
        </w:tc>
        <w:tc>
          <w:tcPr>
            <w:tcW w:w="1134" w:type="dxa"/>
          </w:tcPr>
          <w:p w:rsidR="00B92902" w:rsidRPr="002C113C" w:rsidRDefault="00B92902" w:rsidP="002C113C">
            <w:pPr>
              <w:widowControl w:val="0"/>
              <w:autoSpaceDE w:val="0"/>
              <w:autoSpaceDN w:val="0"/>
              <w:adjustRightInd w:val="0"/>
              <w:spacing w:after="0"/>
              <w:jc w:val="both"/>
              <w:rPr>
                <w:rFonts w:ascii="Times New Roman" w:hAnsi="Times New Roman" w:cs="Times New Roman"/>
                <w:b/>
                <w:bCs/>
                <w:sz w:val="24"/>
                <w:szCs w:val="24"/>
                <w:vertAlign w:val="superscript"/>
              </w:rPr>
            </w:pPr>
            <w:r w:rsidRPr="002C113C">
              <w:rPr>
                <w:rFonts w:ascii="Times New Roman" w:hAnsi="Times New Roman" w:cs="Times New Roman"/>
                <w:b/>
                <w:bCs/>
                <w:sz w:val="24"/>
                <w:szCs w:val="24"/>
              </w:rPr>
              <w:t xml:space="preserve">ПДК в водной среде </w:t>
            </w:r>
          </w:p>
        </w:tc>
        <w:tc>
          <w:tcPr>
            <w:tcW w:w="1275" w:type="dxa"/>
          </w:tcPr>
          <w:p w:rsidR="00B92902" w:rsidRPr="002C113C" w:rsidRDefault="00B92902" w:rsidP="002C113C">
            <w:pPr>
              <w:widowControl w:val="0"/>
              <w:autoSpaceDE w:val="0"/>
              <w:autoSpaceDN w:val="0"/>
              <w:adjustRightInd w:val="0"/>
              <w:spacing w:after="0"/>
              <w:jc w:val="both"/>
              <w:rPr>
                <w:rFonts w:ascii="Times New Roman" w:hAnsi="Times New Roman" w:cs="Times New Roman"/>
                <w:b/>
                <w:bCs/>
                <w:sz w:val="24"/>
                <w:szCs w:val="24"/>
              </w:rPr>
            </w:pPr>
            <w:r w:rsidRPr="002C113C">
              <w:rPr>
                <w:rFonts w:ascii="Times New Roman" w:hAnsi="Times New Roman" w:cs="Times New Roman"/>
                <w:b/>
                <w:bCs/>
                <w:sz w:val="24"/>
                <w:szCs w:val="24"/>
              </w:rPr>
              <w:t>Химическая природа</w:t>
            </w:r>
          </w:p>
        </w:tc>
        <w:tc>
          <w:tcPr>
            <w:tcW w:w="4419" w:type="dxa"/>
          </w:tcPr>
          <w:p w:rsidR="00B92902" w:rsidRPr="002C113C" w:rsidRDefault="00B92902" w:rsidP="002C113C">
            <w:pPr>
              <w:widowControl w:val="0"/>
              <w:autoSpaceDE w:val="0"/>
              <w:autoSpaceDN w:val="0"/>
              <w:adjustRightInd w:val="0"/>
              <w:spacing w:after="0"/>
              <w:jc w:val="both"/>
              <w:rPr>
                <w:rFonts w:ascii="Times New Roman" w:hAnsi="Times New Roman" w:cs="Times New Roman"/>
                <w:b/>
                <w:bCs/>
                <w:sz w:val="24"/>
                <w:szCs w:val="24"/>
              </w:rPr>
            </w:pPr>
            <w:r w:rsidRPr="002C113C">
              <w:rPr>
                <w:rFonts w:ascii="Times New Roman" w:hAnsi="Times New Roman" w:cs="Times New Roman"/>
                <w:b/>
                <w:bCs/>
                <w:sz w:val="24"/>
                <w:szCs w:val="24"/>
              </w:rPr>
              <w:t>Воздействие на организм</w:t>
            </w:r>
          </w:p>
        </w:tc>
      </w:tr>
      <w:tr w:rsidR="00B92902" w:rsidRPr="002C113C" w:rsidTr="000C66F2">
        <w:tc>
          <w:tcPr>
            <w:tcW w:w="1985" w:type="dxa"/>
          </w:tcPr>
          <w:p w:rsidR="00B92902" w:rsidRPr="002C113C" w:rsidRDefault="00B92902" w:rsidP="002C113C">
            <w:pPr>
              <w:widowControl w:val="0"/>
              <w:autoSpaceDE w:val="0"/>
              <w:autoSpaceDN w:val="0"/>
              <w:adjustRightInd w:val="0"/>
              <w:spacing w:after="0"/>
              <w:jc w:val="both"/>
              <w:rPr>
                <w:rFonts w:ascii="Times New Roman" w:hAnsi="Times New Roman" w:cs="Times New Roman"/>
                <w:b/>
                <w:sz w:val="24"/>
                <w:szCs w:val="24"/>
              </w:rPr>
            </w:pPr>
            <w:r w:rsidRPr="002C113C">
              <w:rPr>
                <w:rFonts w:ascii="Times New Roman" w:hAnsi="Times New Roman" w:cs="Times New Roman"/>
                <w:b/>
                <w:sz w:val="24"/>
                <w:szCs w:val="24"/>
              </w:rPr>
              <w:t>Формальдегид</w:t>
            </w:r>
            <w:r w:rsidRPr="002C113C">
              <w:rPr>
                <w:rFonts w:ascii="Times New Roman" w:hAnsi="Times New Roman" w:cs="Times New Roman"/>
                <w:b/>
                <w:noProof/>
                <w:sz w:val="24"/>
                <w:szCs w:val="24"/>
                <w:lang w:eastAsia="ru-RU"/>
              </w:rPr>
              <w:drawing>
                <wp:inline distT="0" distB="0" distL="0" distR="0">
                  <wp:extent cx="908525" cy="771525"/>
                  <wp:effectExtent l="0" t="0" r="5875" b="0"/>
                  <wp:docPr id="2" name="Рисунок 2" descr="Formaldehyde-2D.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aldehyde-2D.sv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20127" cy="781377"/>
                          </a:xfrm>
                          <a:prstGeom prst="rect">
                            <a:avLst/>
                          </a:prstGeom>
                          <a:noFill/>
                          <a:ln>
                            <a:noFill/>
                          </a:ln>
                        </pic:spPr>
                      </pic:pic>
                    </a:graphicData>
                  </a:graphic>
                </wp:inline>
              </w:drawing>
            </w:r>
          </w:p>
        </w:tc>
        <w:tc>
          <w:tcPr>
            <w:tcW w:w="1276" w:type="dxa"/>
          </w:tcPr>
          <w:p w:rsidR="00B92902" w:rsidRPr="002C113C" w:rsidRDefault="00E9563B" w:rsidP="002C113C">
            <w:pPr>
              <w:widowControl w:val="0"/>
              <w:autoSpaceDE w:val="0"/>
              <w:autoSpaceDN w:val="0"/>
              <w:adjustRightInd w:val="0"/>
              <w:spacing w:after="0"/>
              <w:jc w:val="both"/>
              <w:rPr>
                <w:rFonts w:ascii="Times New Roman" w:hAnsi="Times New Roman" w:cs="Times New Roman"/>
                <w:sz w:val="24"/>
                <w:szCs w:val="24"/>
              </w:rPr>
            </w:pPr>
            <w:r w:rsidRPr="002C113C">
              <w:rPr>
                <w:rFonts w:ascii="Times New Roman" w:hAnsi="Times New Roman" w:cs="Times New Roman"/>
                <w:sz w:val="24"/>
                <w:szCs w:val="24"/>
              </w:rPr>
              <w:t>2</w:t>
            </w:r>
          </w:p>
        </w:tc>
        <w:tc>
          <w:tcPr>
            <w:tcW w:w="1134" w:type="dxa"/>
          </w:tcPr>
          <w:p w:rsidR="00B92902" w:rsidRPr="002C113C" w:rsidRDefault="00B92902" w:rsidP="002C113C">
            <w:pPr>
              <w:widowControl w:val="0"/>
              <w:autoSpaceDE w:val="0"/>
              <w:autoSpaceDN w:val="0"/>
              <w:adjustRightInd w:val="0"/>
              <w:spacing w:after="0"/>
              <w:ind w:left="-108" w:right="-250"/>
              <w:jc w:val="both"/>
              <w:rPr>
                <w:rFonts w:ascii="Times New Roman" w:hAnsi="Times New Roman" w:cs="Times New Roman"/>
                <w:sz w:val="24"/>
                <w:szCs w:val="24"/>
              </w:rPr>
            </w:pPr>
            <w:r w:rsidRPr="002C113C">
              <w:rPr>
                <w:rFonts w:ascii="Times New Roman" w:hAnsi="Times New Roman" w:cs="Times New Roman"/>
                <w:sz w:val="24"/>
                <w:szCs w:val="24"/>
              </w:rPr>
              <w:t>0,1 мг/дм</w:t>
            </w:r>
            <w:r w:rsidRPr="002C113C">
              <w:rPr>
                <w:rFonts w:ascii="Times New Roman" w:hAnsi="Times New Roman" w:cs="Times New Roman"/>
                <w:sz w:val="24"/>
                <w:szCs w:val="24"/>
                <w:vertAlign w:val="superscript"/>
              </w:rPr>
              <w:t>3</w:t>
            </w:r>
          </w:p>
        </w:tc>
        <w:tc>
          <w:tcPr>
            <w:tcW w:w="1275" w:type="dxa"/>
          </w:tcPr>
          <w:p w:rsidR="00B92902" w:rsidRPr="002C113C" w:rsidRDefault="00B92902" w:rsidP="002C113C">
            <w:pPr>
              <w:widowControl w:val="0"/>
              <w:autoSpaceDE w:val="0"/>
              <w:autoSpaceDN w:val="0"/>
              <w:adjustRightInd w:val="0"/>
              <w:spacing w:after="0"/>
              <w:jc w:val="both"/>
              <w:rPr>
                <w:rFonts w:ascii="Times New Roman" w:hAnsi="Times New Roman" w:cs="Times New Roman"/>
                <w:sz w:val="24"/>
                <w:szCs w:val="24"/>
              </w:rPr>
            </w:pPr>
            <w:r w:rsidRPr="002C113C">
              <w:rPr>
                <w:rFonts w:ascii="Times New Roman" w:hAnsi="Times New Roman" w:cs="Times New Roman"/>
                <w:sz w:val="24"/>
                <w:szCs w:val="24"/>
              </w:rPr>
              <w:t>Алифатические альдегиды</w:t>
            </w:r>
          </w:p>
        </w:tc>
        <w:tc>
          <w:tcPr>
            <w:tcW w:w="4419" w:type="dxa"/>
          </w:tcPr>
          <w:p w:rsidR="00B92902" w:rsidRPr="002C113C" w:rsidRDefault="009975E0" w:rsidP="002C113C">
            <w:pPr>
              <w:widowControl w:val="0"/>
              <w:autoSpaceDE w:val="0"/>
              <w:autoSpaceDN w:val="0"/>
              <w:adjustRightInd w:val="0"/>
              <w:spacing w:after="0"/>
              <w:jc w:val="both"/>
              <w:rPr>
                <w:rFonts w:ascii="Times New Roman" w:hAnsi="Times New Roman" w:cs="Times New Roman"/>
                <w:sz w:val="24"/>
                <w:szCs w:val="24"/>
              </w:rPr>
            </w:pPr>
            <w:r w:rsidRPr="002C113C">
              <w:rPr>
                <w:rFonts w:ascii="Times New Roman" w:hAnsi="Times New Roman" w:cs="Times New Roman"/>
                <w:sz w:val="24"/>
                <w:szCs w:val="24"/>
              </w:rPr>
              <w:t>Формальдегид токсичен: приём внутрь 60-90 мл является смертельным. Симптомы отравления: бледность, упадок сил, бессознательное состояние, депрессия, затруднённое дыхание, головная боль, нередко судороги по ночам</w:t>
            </w:r>
          </w:p>
        </w:tc>
      </w:tr>
      <w:tr w:rsidR="00B92902" w:rsidRPr="002C113C" w:rsidTr="000C66F2">
        <w:tc>
          <w:tcPr>
            <w:tcW w:w="1985" w:type="dxa"/>
          </w:tcPr>
          <w:p w:rsidR="00B92902" w:rsidRPr="002C113C" w:rsidRDefault="00F900D1" w:rsidP="002C113C">
            <w:pPr>
              <w:widowControl w:val="0"/>
              <w:autoSpaceDE w:val="0"/>
              <w:autoSpaceDN w:val="0"/>
              <w:adjustRightInd w:val="0"/>
              <w:spacing w:after="0"/>
              <w:jc w:val="both"/>
              <w:rPr>
                <w:rFonts w:ascii="Times New Roman" w:hAnsi="Times New Roman" w:cs="Times New Roman"/>
                <w:b/>
                <w:sz w:val="24"/>
                <w:szCs w:val="24"/>
              </w:rPr>
            </w:pPr>
            <w:r w:rsidRPr="002C113C">
              <w:rPr>
                <w:rFonts w:ascii="Times New Roman" w:hAnsi="Times New Roman" w:cs="Times New Roman"/>
                <w:b/>
                <w:noProof/>
                <w:sz w:val="24"/>
                <w:szCs w:val="24"/>
                <w:lang w:eastAsia="ru-RU"/>
              </w:rPr>
              <w:drawing>
                <wp:anchor distT="0" distB="0" distL="114300" distR="114300" simplePos="0" relativeHeight="251656704" behindDoc="0" locked="0" layoutInCell="1" allowOverlap="1">
                  <wp:simplePos x="0" y="0"/>
                  <wp:positionH relativeFrom="column">
                    <wp:posOffset>638810</wp:posOffset>
                  </wp:positionH>
                  <wp:positionV relativeFrom="paragraph">
                    <wp:posOffset>0</wp:posOffset>
                  </wp:positionV>
                  <wp:extent cx="539115" cy="986155"/>
                  <wp:effectExtent l="19050" t="0" r="0" b="0"/>
                  <wp:wrapSquare wrapText="bothSides"/>
                  <wp:docPr id="3" name="Рисунок 3" descr="Phenol2.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enol2.svg"/>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9115" cy="986155"/>
                          </a:xfrm>
                          <a:prstGeom prst="rect">
                            <a:avLst/>
                          </a:prstGeom>
                          <a:noFill/>
                          <a:ln>
                            <a:noFill/>
                          </a:ln>
                        </pic:spPr>
                      </pic:pic>
                    </a:graphicData>
                  </a:graphic>
                </wp:anchor>
              </w:drawing>
            </w:r>
            <w:r w:rsidR="00B92902" w:rsidRPr="002C113C">
              <w:rPr>
                <w:rFonts w:ascii="Times New Roman" w:hAnsi="Times New Roman" w:cs="Times New Roman"/>
                <w:b/>
                <w:sz w:val="24"/>
                <w:szCs w:val="24"/>
              </w:rPr>
              <w:t>Фенол</w:t>
            </w:r>
          </w:p>
        </w:tc>
        <w:tc>
          <w:tcPr>
            <w:tcW w:w="1276" w:type="dxa"/>
          </w:tcPr>
          <w:p w:rsidR="00B92902" w:rsidRPr="002C113C" w:rsidRDefault="00E9563B" w:rsidP="002C113C">
            <w:pPr>
              <w:widowControl w:val="0"/>
              <w:autoSpaceDE w:val="0"/>
              <w:autoSpaceDN w:val="0"/>
              <w:adjustRightInd w:val="0"/>
              <w:spacing w:after="0"/>
              <w:jc w:val="both"/>
              <w:rPr>
                <w:rFonts w:ascii="Times New Roman" w:hAnsi="Times New Roman" w:cs="Times New Roman"/>
                <w:sz w:val="24"/>
                <w:szCs w:val="24"/>
              </w:rPr>
            </w:pPr>
            <w:r w:rsidRPr="002C113C">
              <w:rPr>
                <w:rFonts w:ascii="Times New Roman" w:hAnsi="Times New Roman" w:cs="Times New Roman"/>
                <w:sz w:val="24"/>
                <w:szCs w:val="24"/>
              </w:rPr>
              <w:t>4</w:t>
            </w:r>
          </w:p>
        </w:tc>
        <w:tc>
          <w:tcPr>
            <w:tcW w:w="1134" w:type="dxa"/>
          </w:tcPr>
          <w:p w:rsidR="00B92902" w:rsidRPr="002C113C" w:rsidRDefault="00B92902" w:rsidP="002C113C">
            <w:pPr>
              <w:widowControl w:val="0"/>
              <w:autoSpaceDE w:val="0"/>
              <w:autoSpaceDN w:val="0"/>
              <w:adjustRightInd w:val="0"/>
              <w:spacing w:after="0"/>
              <w:ind w:left="-108" w:right="-250"/>
              <w:jc w:val="both"/>
              <w:rPr>
                <w:rFonts w:ascii="Times New Roman" w:hAnsi="Times New Roman" w:cs="Times New Roman"/>
                <w:sz w:val="24"/>
                <w:szCs w:val="24"/>
              </w:rPr>
            </w:pPr>
            <w:r w:rsidRPr="002C113C">
              <w:rPr>
                <w:rFonts w:ascii="Times New Roman" w:hAnsi="Times New Roman" w:cs="Times New Roman"/>
                <w:sz w:val="24"/>
                <w:szCs w:val="24"/>
              </w:rPr>
              <w:t>0,05 мг/дм</w:t>
            </w:r>
            <w:r w:rsidRPr="002C113C">
              <w:rPr>
                <w:rFonts w:ascii="Times New Roman" w:hAnsi="Times New Roman" w:cs="Times New Roman"/>
                <w:sz w:val="24"/>
                <w:szCs w:val="24"/>
                <w:vertAlign w:val="superscript"/>
              </w:rPr>
              <w:t>3</w:t>
            </w:r>
          </w:p>
        </w:tc>
        <w:tc>
          <w:tcPr>
            <w:tcW w:w="1275" w:type="dxa"/>
          </w:tcPr>
          <w:p w:rsidR="00B92902" w:rsidRPr="002C113C" w:rsidRDefault="00E0233D" w:rsidP="002C113C">
            <w:pPr>
              <w:widowControl w:val="0"/>
              <w:autoSpaceDE w:val="0"/>
              <w:autoSpaceDN w:val="0"/>
              <w:adjustRightInd w:val="0"/>
              <w:spacing w:after="0"/>
              <w:jc w:val="both"/>
              <w:rPr>
                <w:rFonts w:ascii="Times New Roman" w:hAnsi="Times New Roman" w:cs="Times New Roman"/>
                <w:sz w:val="24"/>
                <w:szCs w:val="24"/>
              </w:rPr>
            </w:pPr>
            <w:r w:rsidRPr="002C113C">
              <w:rPr>
                <w:rFonts w:ascii="Times New Roman" w:hAnsi="Times New Roman" w:cs="Times New Roman"/>
                <w:sz w:val="24"/>
                <w:szCs w:val="24"/>
              </w:rPr>
              <w:t>Фенолы</w:t>
            </w:r>
          </w:p>
        </w:tc>
        <w:tc>
          <w:tcPr>
            <w:tcW w:w="4419" w:type="dxa"/>
          </w:tcPr>
          <w:p w:rsidR="00B92902" w:rsidRPr="002C113C" w:rsidRDefault="009975E0" w:rsidP="002C113C">
            <w:pPr>
              <w:widowControl w:val="0"/>
              <w:autoSpaceDE w:val="0"/>
              <w:autoSpaceDN w:val="0"/>
              <w:adjustRightInd w:val="0"/>
              <w:spacing w:after="0"/>
              <w:jc w:val="both"/>
              <w:rPr>
                <w:rFonts w:ascii="Times New Roman" w:hAnsi="Times New Roman" w:cs="Times New Roman"/>
                <w:sz w:val="24"/>
                <w:szCs w:val="24"/>
              </w:rPr>
            </w:pPr>
            <w:r w:rsidRPr="002C113C">
              <w:rPr>
                <w:rFonts w:ascii="Times New Roman" w:hAnsi="Times New Roman" w:cs="Times New Roman"/>
                <w:sz w:val="24"/>
                <w:szCs w:val="24"/>
              </w:rPr>
              <w:t>Фенол ядовит. При вдыхании вызывает нарушение функций нервной системы. Пыль, пары и раствор фенола раздражают слизистые оболочки глаз, дыхательных путей, кожу, вызывая химические ожоги.</w:t>
            </w:r>
          </w:p>
        </w:tc>
      </w:tr>
      <w:tr w:rsidR="00695A61" w:rsidRPr="002C113C" w:rsidTr="000C66F2">
        <w:trPr>
          <w:trHeight w:val="1153"/>
        </w:trPr>
        <w:tc>
          <w:tcPr>
            <w:tcW w:w="1985" w:type="dxa"/>
          </w:tcPr>
          <w:p w:rsidR="00695A61" w:rsidRPr="002C113C" w:rsidRDefault="00695A61" w:rsidP="002C113C">
            <w:pPr>
              <w:widowControl w:val="0"/>
              <w:autoSpaceDE w:val="0"/>
              <w:autoSpaceDN w:val="0"/>
              <w:adjustRightInd w:val="0"/>
              <w:spacing w:after="0"/>
              <w:jc w:val="both"/>
              <w:rPr>
                <w:rFonts w:ascii="Times New Roman" w:hAnsi="Times New Roman" w:cs="Times New Roman"/>
                <w:b/>
                <w:sz w:val="24"/>
                <w:szCs w:val="24"/>
              </w:rPr>
            </w:pPr>
            <w:r w:rsidRPr="002C113C">
              <w:rPr>
                <w:rFonts w:ascii="Times New Roman" w:hAnsi="Times New Roman" w:cs="Times New Roman"/>
                <w:b/>
                <w:sz w:val="24"/>
                <w:szCs w:val="24"/>
              </w:rPr>
              <w:t>Стирол</w:t>
            </w:r>
            <w:r w:rsidRPr="002C113C">
              <w:rPr>
                <w:rFonts w:ascii="Times New Roman" w:hAnsi="Times New Roman" w:cs="Times New Roman"/>
                <w:b/>
                <w:noProof/>
                <w:sz w:val="24"/>
                <w:szCs w:val="24"/>
                <w:lang w:eastAsia="ru-RU"/>
              </w:rPr>
              <w:drawing>
                <wp:inline distT="0" distB="0" distL="0" distR="0">
                  <wp:extent cx="1336343" cy="895350"/>
                  <wp:effectExtent l="0" t="0" r="0" b="0"/>
                  <wp:docPr id="7" name="Рисунок 7" descr="Styrene.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yrene.svg"/>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36343" cy="895350"/>
                          </a:xfrm>
                          <a:prstGeom prst="rect">
                            <a:avLst/>
                          </a:prstGeom>
                          <a:noFill/>
                          <a:ln>
                            <a:noFill/>
                          </a:ln>
                        </pic:spPr>
                      </pic:pic>
                    </a:graphicData>
                  </a:graphic>
                </wp:inline>
              </w:drawing>
            </w:r>
          </w:p>
        </w:tc>
        <w:tc>
          <w:tcPr>
            <w:tcW w:w="1276" w:type="dxa"/>
          </w:tcPr>
          <w:p w:rsidR="00695A61" w:rsidRPr="002C113C" w:rsidRDefault="00E9563B" w:rsidP="002C113C">
            <w:pPr>
              <w:widowControl w:val="0"/>
              <w:autoSpaceDE w:val="0"/>
              <w:autoSpaceDN w:val="0"/>
              <w:adjustRightInd w:val="0"/>
              <w:spacing w:after="0"/>
              <w:jc w:val="both"/>
              <w:rPr>
                <w:rFonts w:ascii="Times New Roman" w:hAnsi="Times New Roman" w:cs="Times New Roman"/>
                <w:sz w:val="24"/>
                <w:szCs w:val="24"/>
              </w:rPr>
            </w:pPr>
            <w:r w:rsidRPr="002C113C">
              <w:rPr>
                <w:rFonts w:ascii="Times New Roman" w:hAnsi="Times New Roman" w:cs="Times New Roman"/>
                <w:sz w:val="24"/>
                <w:szCs w:val="24"/>
              </w:rPr>
              <w:t>2</w:t>
            </w:r>
          </w:p>
        </w:tc>
        <w:tc>
          <w:tcPr>
            <w:tcW w:w="1134" w:type="dxa"/>
          </w:tcPr>
          <w:p w:rsidR="00695A61" w:rsidRPr="002C113C" w:rsidRDefault="00695A61" w:rsidP="002C113C">
            <w:pPr>
              <w:widowControl w:val="0"/>
              <w:autoSpaceDE w:val="0"/>
              <w:autoSpaceDN w:val="0"/>
              <w:adjustRightInd w:val="0"/>
              <w:spacing w:after="0"/>
              <w:ind w:left="-108" w:right="-250"/>
              <w:jc w:val="both"/>
              <w:rPr>
                <w:rFonts w:ascii="Times New Roman" w:hAnsi="Times New Roman" w:cs="Times New Roman"/>
                <w:sz w:val="24"/>
                <w:szCs w:val="24"/>
              </w:rPr>
            </w:pPr>
            <w:r w:rsidRPr="002C113C">
              <w:rPr>
                <w:rFonts w:ascii="Times New Roman" w:hAnsi="Times New Roman" w:cs="Times New Roman"/>
                <w:sz w:val="24"/>
                <w:szCs w:val="24"/>
              </w:rPr>
              <w:t>0,01 мг/дм</w:t>
            </w:r>
            <w:r w:rsidRPr="002C113C">
              <w:rPr>
                <w:rFonts w:ascii="Times New Roman" w:hAnsi="Times New Roman" w:cs="Times New Roman"/>
                <w:sz w:val="24"/>
                <w:szCs w:val="24"/>
                <w:vertAlign w:val="superscript"/>
              </w:rPr>
              <w:t>3</w:t>
            </w:r>
          </w:p>
        </w:tc>
        <w:tc>
          <w:tcPr>
            <w:tcW w:w="1275" w:type="dxa"/>
          </w:tcPr>
          <w:p w:rsidR="00695A61" w:rsidRPr="002C113C" w:rsidRDefault="00695A61" w:rsidP="002C113C">
            <w:pPr>
              <w:widowControl w:val="0"/>
              <w:autoSpaceDE w:val="0"/>
              <w:autoSpaceDN w:val="0"/>
              <w:adjustRightInd w:val="0"/>
              <w:spacing w:after="0"/>
              <w:jc w:val="both"/>
              <w:rPr>
                <w:rFonts w:ascii="Times New Roman" w:hAnsi="Times New Roman" w:cs="Times New Roman"/>
                <w:sz w:val="24"/>
                <w:szCs w:val="24"/>
              </w:rPr>
            </w:pPr>
            <w:r w:rsidRPr="002C113C">
              <w:rPr>
                <w:rFonts w:ascii="Times New Roman" w:hAnsi="Times New Roman" w:cs="Times New Roman"/>
                <w:sz w:val="24"/>
                <w:szCs w:val="24"/>
              </w:rPr>
              <w:t>Арены</w:t>
            </w:r>
          </w:p>
        </w:tc>
        <w:tc>
          <w:tcPr>
            <w:tcW w:w="4419" w:type="dxa"/>
          </w:tcPr>
          <w:p w:rsidR="00695A61" w:rsidRPr="002C113C" w:rsidRDefault="00695A61" w:rsidP="002C113C">
            <w:pPr>
              <w:widowControl w:val="0"/>
              <w:autoSpaceDE w:val="0"/>
              <w:autoSpaceDN w:val="0"/>
              <w:adjustRightInd w:val="0"/>
              <w:spacing w:after="0"/>
              <w:jc w:val="both"/>
              <w:rPr>
                <w:rFonts w:ascii="Times New Roman" w:hAnsi="Times New Roman" w:cs="Times New Roman"/>
                <w:sz w:val="24"/>
                <w:szCs w:val="24"/>
              </w:rPr>
            </w:pPr>
            <w:r w:rsidRPr="002C113C">
              <w:rPr>
                <w:rFonts w:ascii="Times New Roman" w:hAnsi="Times New Roman" w:cs="Times New Roman"/>
                <w:sz w:val="24"/>
                <w:szCs w:val="24"/>
              </w:rPr>
              <w:t>Стирол — яд общетоксического действия, он обладает раздражающим, мутагенным и канцерогенным эффектом. При хронической интоксикации бывают поражены центральная и периферическая нервная система, пищеварительный тракт. При попадании на слизистые оболочки носа, глаз и глотки паров и аэрозоля стирол вызывает их раздражение.</w:t>
            </w:r>
          </w:p>
        </w:tc>
      </w:tr>
      <w:tr w:rsidR="00695A61" w:rsidRPr="002C113C" w:rsidTr="000C66F2">
        <w:trPr>
          <w:trHeight w:val="70"/>
        </w:trPr>
        <w:tc>
          <w:tcPr>
            <w:tcW w:w="1985" w:type="dxa"/>
          </w:tcPr>
          <w:p w:rsidR="00F900D1" w:rsidRPr="002C113C" w:rsidRDefault="00695A61" w:rsidP="002C113C">
            <w:pPr>
              <w:widowControl w:val="0"/>
              <w:autoSpaceDE w:val="0"/>
              <w:autoSpaceDN w:val="0"/>
              <w:adjustRightInd w:val="0"/>
              <w:spacing w:after="0"/>
              <w:jc w:val="both"/>
              <w:rPr>
                <w:rFonts w:ascii="Times New Roman" w:hAnsi="Times New Roman" w:cs="Times New Roman"/>
                <w:b/>
                <w:sz w:val="24"/>
                <w:szCs w:val="24"/>
              </w:rPr>
            </w:pPr>
            <w:r w:rsidRPr="002C113C">
              <w:rPr>
                <w:rFonts w:ascii="Times New Roman" w:hAnsi="Times New Roman" w:cs="Times New Roman"/>
                <w:b/>
                <w:sz w:val="24"/>
                <w:szCs w:val="24"/>
              </w:rPr>
              <w:t>Толуол</w:t>
            </w:r>
          </w:p>
          <w:p w:rsidR="00695A61" w:rsidRPr="002C113C" w:rsidRDefault="00695A61" w:rsidP="002C113C">
            <w:pPr>
              <w:widowControl w:val="0"/>
              <w:autoSpaceDE w:val="0"/>
              <w:autoSpaceDN w:val="0"/>
              <w:adjustRightInd w:val="0"/>
              <w:spacing w:after="0"/>
              <w:jc w:val="both"/>
              <w:rPr>
                <w:rFonts w:ascii="Times New Roman" w:hAnsi="Times New Roman" w:cs="Times New Roman"/>
                <w:b/>
                <w:sz w:val="24"/>
                <w:szCs w:val="24"/>
              </w:rPr>
            </w:pPr>
            <w:r w:rsidRPr="002C113C">
              <w:rPr>
                <w:rFonts w:ascii="Times New Roman" w:hAnsi="Times New Roman" w:cs="Times New Roman"/>
                <w:b/>
                <w:noProof/>
                <w:sz w:val="24"/>
                <w:szCs w:val="24"/>
                <w:lang w:eastAsia="ru-RU"/>
              </w:rPr>
              <w:lastRenderedPageBreak/>
              <w:drawing>
                <wp:inline distT="0" distB="0" distL="0" distR="0">
                  <wp:extent cx="666750" cy="975995"/>
                  <wp:effectExtent l="0" t="0" r="0" b="0"/>
                  <wp:docPr id="5" name="Рисунок 5" descr="Tolu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luol.svg"/>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0789" cy="981908"/>
                          </a:xfrm>
                          <a:prstGeom prst="rect">
                            <a:avLst/>
                          </a:prstGeom>
                          <a:noFill/>
                          <a:ln>
                            <a:noFill/>
                          </a:ln>
                        </pic:spPr>
                      </pic:pic>
                    </a:graphicData>
                  </a:graphic>
                </wp:inline>
              </w:drawing>
            </w:r>
          </w:p>
        </w:tc>
        <w:tc>
          <w:tcPr>
            <w:tcW w:w="1276" w:type="dxa"/>
          </w:tcPr>
          <w:p w:rsidR="00695A61" w:rsidRPr="002C113C" w:rsidRDefault="00E9563B" w:rsidP="002C113C">
            <w:pPr>
              <w:widowControl w:val="0"/>
              <w:autoSpaceDE w:val="0"/>
              <w:autoSpaceDN w:val="0"/>
              <w:adjustRightInd w:val="0"/>
              <w:spacing w:after="0"/>
              <w:jc w:val="both"/>
              <w:rPr>
                <w:rFonts w:ascii="Times New Roman" w:hAnsi="Times New Roman" w:cs="Times New Roman"/>
                <w:sz w:val="24"/>
                <w:szCs w:val="24"/>
              </w:rPr>
            </w:pPr>
            <w:r w:rsidRPr="002C113C">
              <w:rPr>
                <w:rFonts w:ascii="Times New Roman" w:hAnsi="Times New Roman" w:cs="Times New Roman"/>
                <w:sz w:val="24"/>
                <w:szCs w:val="24"/>
              </w:rPr>
              <w:lastRenderedPageBreak/>
              <w:t>4</w:t>
            </w:r>
          </w:p>
        </w:tc>
        <w:tc>
          <w:tcPr>
            <w:tcW w:w="1134" w:type="dxa"/>
          </w:tcPr>
          <w:p w:rsidR="00695A61" w:rsidRPr="002C113C" w:rsidRDefault="00695A61" w:rsidP="002C113C">
            <w:pPr>
              <w:widowControl w:val="0"/>
              <w:autoSpaceDE w:val="0"/>
              <w:autoSpaceDN w:val="0"/>
              <w:adjustRightInd w:val="0"/>
              <w:spacing w:after="0"/>
              <w:ind w:left="-108" w:right="-250"/>
              <w:jc w:val="both"/>
              <w:rPr>
                <w:rFonts w:ascii="Times New Roman" w:hAnsi="Times New Roman" w:cs="Times New Roman"/>
                <w:sz w:val="24"/>
                <w:szCs w:val="24"/>
              </w:rPr>
            </w:pPr>
            <w:r w:rsidRPr="002C113C">
              <w:rPr>
                <w:rFonts w:ascii="Times New Roman" w:hAnsi="Times New Roman" w:cs="Times New Roman"/>
                <w:sz w:val="24"/>
                <w:szCs w:val="24"/>
              </w:rPr>
              <w:t>0,5 мг/дм</w:t>
            </w:r>
            <w:r w:rsidRPr="002C113C">
              <w:rPr>
                <w:rFonts w:ascii="Times New Roman" w:hAnsi="Times New Roman" w:cs="Times New Roman"/>
                <w:sz w:val="24"/>
                <w:szCs w:val="24"/>
                <w:vertAlign w:val="superscript"/>
              </w:rPr>
              <w:t>3</w:t>
            </w:r>
          </w:p>
        </w:tc>
        <w:tc>
          <w:tcPr>
            <w:tcW w:w="1275" w:type="dxa"/>
          </w:tcPr>
          <w:p w:rsidR="00695A61" w:rsidRPr="002C113C" w:rsidRDefault="00695A61" w:rsidP="002C113C">
            <w:pPr>
              <w:widowControl w:val="0"/>
              <w:autoSpaceDE w:val="0"/>
              <w:autoSpaceDN w:val="0"/>
              <w:adjustRightInd w:val="0"/>
              <w:spacing w:after="0"/>
              <w:jc w:val="both"/>
              <w:rPr>
                <w:rFonts w:ascii="Times New Roman" w:hAnsi="Times New Roman" w:cs="Times New Roman"/>
                <w:sz w:val="24"/>
                <w:szCs w:val="24"/>
              </w:rPr>
            </w:pPr>
            <w:r w:rsidRPr="002C113C">
              <w:rPr>
                <w:rFonts w:ascii="Times New Roman" w:hAnsi="Times New Roman" w:cs="Times New Roman"/>
                <w:sz w:val="24"/>
                <w:szCs w:val="24"/>
              </w:rPr>
              <w:t>Арены</w:t>
            </w:r>
          </w:p>
        </w:tc>
        <w:tc>
          <w:tcPr>
            <w:tcW w:w="4419" w:type="dxa"/>
          </w:tcPr>
          <w:p w:rsidR="00695A61" w:rsidRPr="002C113C" w:rsidRDefault="00695A61" w:rsidP="002C113C">
            <w:pPr>
              <w:widowControl w:val="0"/>
              <w:autoSpaceDE w:val="0"/>
              <w:autoSpaceDN w:val="0"/>
              <w:adjustRightInd w:val="0"/>
              <w:spacing w:after="0"/>
              <w:jc w:val="both"/>
              <w:rPr>
                <w:rFonts w:ascii="Times New Roman" w:hAnsi="Times New Roman" w:cs="Times New Roman"/>
                <w:sz w:val="24"/>
                <w:szCs w:val="24"/>
              </w:rPr>
            </w:pPr>
            <w:r w:rsidRPr="002C113C">
              <w:rPr>
                <w:rFonts w:ascii="Times New Roman" w:hAnsi="Times New Roman" w:cs="Times New Roman"/>
                <w:sz w:val="24"/>
                <w:szCs w:val="24"/>
              </w:rPr>
              <w:t xml:space="preserve">Пары толуола могут проникать через неповрежденную кожу и органы дыхания, вызывать поражение нервной </w:t>
            </w:r>
            <w:r w:rsidRPr="002C113C">
              <w:rPr>
                <w:rFonts w:ascii="Times New Roman" w:hAnsi="Times New Roman" w:cs="Times New Roman"/>
                <w:sz w:val="24"/>
                <w:szCs w:val="24"/>
              </w:rPr>
              <w:lastRenderedPageBreak/>
              <w:t>системы.</w:t>
            </w:r>
          </w:p>
        </w:tc>
      </w:tr>
      <w:tr w:rsidR="00695A61" w:rsidRPr="002C113C" w:rsidTr="000C66F2">
        <w:trPr>
          <w:trHeight w:val="2122"/>
        </w:trPr>
        <w:tc>
          <w:tcPr>
            <w:tcW w:w="1985" w:type="dxa"/>
          </w:tcPr>
          <w:p w:rsidR="00695A61" w:rsidRPr="002C113C" w:rsidRDefault="00695A61" w:rsidP="002C113C">
            <w:pPr>
              <w:widowControl w:val="0"/>
              <w:autoSpaceDE w:val="0"/>
              <w:autoSpaceDN w:val="0"/>
              <w:adjustRightInd w:val="0"/>
              <w:spacing w:after="0"/>
              <w:jc w:val="both"/>
              <w:rPr>
                <w:rFonts w:ascii="Times New Roman" w:hAnsi="Times New Roman" w:cs="Times New Roman"/>
                <w:b/>
                <w:sz w:val="24"/>
                <w:szCs w:val="24"/>
              </w:rPr>
            </w:pPr>
            <w:r w:rsidRPr="002C113C">
              <w:rPr>
                <w:rFonts w:ascii="Times New Roman" w:hAnsi="Times New Roman" w:cs="Times New Roman"/>
                <w:b/>
                <w:sz w:val="24"/>
                <w:szCs w:val="24"/>
              </w:rPr>
              <w:lastRenderedPageBreak/>
              <w:t>Ксилолы</w:t>
            </w:r>
            <w:r w:rsidR="00E9563B" w:rsidRPr="002C113C">
              <w:rPr>
                <w:rFonts w:ascii="Times New Roman" w:hAnsi="Times New Roman" w:cs="Times New Roman"/>
                <w:b/>
                <w:sz w:val="24"/>
                <w:szCs w:val="24"/>
              </w:rPr>
              <w:t xml:space="preserve"> (смесь п-, о-, м- ксилолов)</w:t>
            </w:r>
          </w:p>
          <w:p w:rsidR="00695A61" w:rsidRPr="002C113C" w:rsidRDefault="00695A61" w:rsidP="002C113C">
            <w:pPr>
              <w:widowControl w:val="0"/>
              <w:autoSpaceDE w:val="0"/>
              <w:autoSpaceDN w:val="0"/>
              <w:adjustRightInd w:val="0"/>
              <w:spacing w:after="0"/>
              <w:jc w:val="both"/>
              <w:rPr>
                <w:rFonts w:ascii="Times New Roman" w:hAnsi="Times New Roman" w:cs="Times New Roman"/>
                <w:b/>
                <w:sz w:val="24"/>
                <w:szCs w:val="24"/>
              </w:rPr>
            </w:pPr>
            <w:r w:rsidRPr="002C113C">
              <w:rPr>
                <w:rFonts w:ascii="Times New Roman" w:hAnsi="Times New Roman" w:cs="Times New Roman"/>
                <w:b/>
                <w:noProof/>
                <w:sz w:val="24"/>
                <w:szCs w:val="24"/>
                <w:lang w:eastAsia="ru-RU"/>
              </w:rPr>
              <w:drawing>
                <wp:inline distT="0" distB="0" distL="0" distR="0">
                  <wp:extent cx="1047750" cy="771525"/>
                  <wp:effectExtent l="0" t="0" r="0" b="0"/>
                  <wp:docPr id="6" name="Рисунок 6" descr="Ortho-Xylol - ortho-xylene.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rtho-Xylol - ortho-xylene.svg"/>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47750" cy="771525"/>
                          </a:xfrm>
                          <a:prstGeom prst="rect">
                            <a:avLst/>
                          </a:prstGeom>
                          <a:noFill/>
                          <a:ln>
                            <a:noFill/>
                          </a:ln>
                        </pic:spPr>
                      </pic:pic>
                    </a:graphicData>
                  </a:graphic>
                </wp:inline>
              </w:drawing>
            </w:r>
          </w:p>
        </w:tc>
        <w:tc>
          <w:tcPr>
            <w:tcW w:w="1276" w:type="dxa"/>
          </w:tcPr>
          <w:p w:rsidR="00695A61" w:rsidRPr="002C113C" w:rsidRDefault="00E9563B" w:rsidP="002C113C">
            <w:pPr>
              <w:widowControl w:val="0"/>
              <w:autoSpaceDE w:val="0"/>
              <w:autoSpaceDN w:val="0"/>
              <w:adjustRightInd w:val="0"/>
              <w:spacing w:after="0"/>
              <w:jc w:val="both"/>
              <w:rPr>
                <w:rFonts w:ascii="Times New Roman" w:hAnsi="Times New Roman" w:cs="Times New Roman"/>
                <w:sz w:val="24"/>
                <w:szCs w:val="24"/>
              </w:rPr>
            </w:pPr>
            <w:r w:rsidRPr="002C113C">
              <w:rPr>
                <w:rFonts w:ascii="Times New Roman" w:hAnsi="Times New Roman" w:cs="Times New Roman"/>
                <w:sz w:val="24"/>
                <w:szCs w:val="24"/>
              </w:rPr>
              <w:t>2</w:t>
            </w:r>
          </w:p>
        </w:tc>
        <w:tc>
          <w:tcPr>
            <w:tcW w:w="1134" w:type="dxa"/>
          </w:tcPr>
          <w:p w:rsidR="00695A61" w:rsidRPr="002C113C" w:rsidRDefault="00695A61" w:rsidP="002C113C">
            <w:pPr>
              <w:widowControl w:val="0"/>
              <w:autoSpaceDE w:val="0"/>
              <w:autoSpaceDN w:val="0"/>
              <w:adjustRightInd w:val="0"/>
              <w:spacing w:after="0"/>
              <w:ind w:left="-108" w:right="-250"/>
              <w:jc w:val="both"/>
              <w:rPr>
                <w:rFonts w:ascii="Times New Roman" w:hAnsi="Times New Roman" w:cs="Times New Roman"/>
                <w:sz w:val="24"/>
                <w:szCs w:val="24"/>
              </w:rPr>
            </w:pPr>
            <w:r w:rsidRPr="002C113C">
              <w:rPr>
                <w:rFonts w:ascii="Times New Roman" w:hAnsi="Times New Roman" w:cs="Times New Roman"/>
                <w:sz w:val="24"/>
                <w:szCs w:val="24"/>
              </w:rPr>
              <w:t>0,05 мг/дм</w:t>
            </w:r>
            <w:r w:rsidRPr="002C113C">
              <w:rPr>
                <w:rFonts w:ascii="Times New Roman" w:hAnsi="Times New Roman" w:cs="Times New Roman"/>
                <w:sz w:val="24"/>
                <w:szCs w:val="24"/>
                <w:vertAlign w:val="superscript"/>
              </w:rPr>
              <w:t>3</w:t>
            </w:r>
          </w:p>
        </w:tc>
        <w:tc>
          <w:tcPr>
            <w:tcW w:w="1275" w:type="dxa"/>
          </w:tcPr>
          <w:p w:rsidR="00695A61" w:rsidRPr="002C113C" w:rsidRDefault="00695A61" w:rsidP="002C113C">
            <w:pPr>
              <w:widowControl w:val="0"/>
              <w:autoSpaceDE w:val="0"/>
              <w:autoSpaceDN w:val="0"/>
              <w:adjustRightInd w:val="0"/>
              <w:spacing w:after="0"/>
              <w:jc w:val="both"/>
              <w:rPr>
                <w:rFonts w:ascii="Times New Roman" w:hAnsi="Times New Roman" w:cs="Times New Roman"/>
                <w:sz w:val="24"/>
                <w:szCs w:val="24"/>
              </w:rPr>
            </w:pPr>
            <w:r w:rsidRPr="002C113C">
              <w:rPr>
                <w:rFonts w:ascii="Times New Roman" w:hAnsi="Times New Roman" w:cs="Times New Roman"/>
                <w:sz w:val="24"/>
                <w:szCs w:val="24"/>
              </w:rPr>
              <w:t>Арены</w:t>
            </w:r>
          </w:p>
        </w:tc>
        <w:tc>
          <w:tcPr>
            <w:tcW w:w="4419" w:type="dxa"/>
          </w:tcPr>
          <w:p w:rsidR="00695A61" w:rsidRPr="002C113C" w:rsidRDefault="00695A61" w:rsidP="002C113C">
            <w:pPr>
              <w:widowControl w:val="0"/>
              <w:autoSpaceDE w:val="0"/>
              <w:autoSpaceDN w:val="0"/>
              <w:adjustRightInd w:val="0"/>
              <w:spacing w:after="0"/>
              <w:jc w:val="both"/>
              <w:rPr>
                <w:rFonts w:ascii="Times New Roman" w:hAnsi="Times New Roman" w:cs="Times New Roman"/>
                <w:sz w:val="24"/>
                <w:szCs w:val="24"/>
              </w:rPr>
            </w:pPr>
            <w:r w:rsidRPr="002C113C">
              <w:rPr>
                <w:rFonts w:ascii="Times New Roman" w:hAnsi="Times New Roman" w:cs="Times New Roman"/>
                <w:sz w:val="24"/>
                <w:szCs w:val="24"/>
              </w:rPr>
              <w:t xml:space="preserve"> В большой дозе наносит серьезный вред кровеносной системе, слизистой оболочке, вызывает болезни легких и кожи.</w:t>
            </w:r>
          </w:p>
        </w:tc>
      </w:tr>
      <w:tr w:rsidR="00695A61" w:rsidRPr="002C113C" w:rsidTr="000C66F2">
        <w:tc>
          <w:tcPr>
            <w:tcW w:w="1985" w:type="dxa"/>
          </w:tcPr>
          <w:p w:rsidR="00695A61" w:rsidRPr="002C113C" w:rsidRDefault="00695A61" w:rsidP="002C113C">
            <w:pPr>
              <w:widowControl w:val="0"/>
              <w:autoSpaceDE w:val="0"/>
              <w:autoSpaceDN w:val="0"/>
              <w:adjustRightInd w:val="0"/>
              <w:spacing w:after="0"/>
              <w:jc w:val="both"/>
              <w:rPr>
                <w:rFonts w:ascii="Times New Roman" w:hAnsi="Times New Roman" w:cs="Times New Roman"/>
                <w:b/>
                <w:sz w:val="24"/>
                <w:szCs w:val="24"/>
              </w:rPr>
            </w:pPr>
            <w:r w:rsidRPr="002C113C">
              <w:rPr>
                <w:rFonts w:ascii="Times New Roman" w:hAnsi="Times New Roman" w:cs="Times New Roman"/>
                <w:b/>
                <w:sz w:val="24"/>
                <w:szCs w:val="24"/>
              </w:rPr>
              <w:t>Метанол</w:t>
            </w:r>
            <w:r w:rsidRPr="002C113C">
              <w:rPr>
                <w:rFonts w:ascii="Times New Roman" w:hAnsi="Times New Roman" w:cs="Times New Roman"/>
                <w:b/>
                <w:noProof/>
                <w:sz w:val="24"/>
                <w:szCs w:val="24"/>
                <w:lang w:eastAsia="ru-RU"/>
              </w:rPr>
              <w:drawing>
                <wp:inline distT="0" distB="0" distL="0" distR="0">
                  <wp:extent cx="863321" cy="738140"/>
                  <wp:effectExtent l="0" t="0" r="0" b="0"/>
                  <wp:docPr id="8" name="Рисунок 8" descr="Methanol-2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ethanol-2D.png"/>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69144" cy="743119"/>
                          </a:xfrm>
                          <a:prstGeom prst="rect">
                            <a:avLst/>
                          </a:prstGeom>
                          <a:noFill/>
                          <a:ln>
                            <a:noFill/>
                          </a:ln>
                        </pic:spPr>
                      </pic:pic>
                    </a:graphicData>
                  </a:graphic>
                </wp:inline>
              </w:drawing>
            </w:r>
          </w:p>
        </w:tc>
        <w:tc>
          <w:tcPr>
            <w:tcW w:w="1276" w:type="dxa"/>
          </w:tcPr>
          <w:p w:rsidR="00695A61" w:rsidRPr="002C113C" w:rsidRDefault="00E9563B" w:rsidP="002C113C">
            <w:pPr>
              <w:widowControl w:val="0"/>
              <w:autoSpaceDE w:val="0"/>
              <w:autoSpaceDN w:val="0"/>
              <w:adjustRightInd w:val="0"/>
              <w:spacing w:after="0"/>
              <w:jc w:val="both"/>
              <w:rPr>
                <w:rFonts w:ascii="Times New Roman" w:hAnsi="Times New Roman" w:cs="Times New Roman"/>
                <w:sz w:val="24"/>
                <w:szCs w:val="24"/>
              </w:rPr>
            </w:pPr>
            <w:r w:rsidRPr="002C113C">
              <w:rPr>
                <w:rFonts w:ascii="Times New Roman" w:hAnsi="Times New Roman" w:cs="Times New Roman"/>
                <w:sz w:val="24"/>
                <w:szCs w:val="24"/>
              </w:rPr>
              <w:t>2</w:t>
            </w:r>
          </w:p>
        </w:tc>
        <w:tc>
          <w:tcPr>
            <w:tcW w:w="1134" w:type="dxa"/>
          </w:tcPr>
          <w:p w:rsidR="00695A61" w:rsidRPr="002C113C" w:rsidRDefault="00695A61" w:rsidP="002C113C">
            <w:pPr>
              <w:widowControl w:val="0"/>
              <w:autoSpaceDE w:val="0"/>
              <w:autoSpaceDN w:val="0"/>
              <w:adjustRightInd w:val="0"/>
              <w:spacing w:after="0"/>
              <w:ind w:left="-108" w:right="-250"/>
              <w:jc w:val="both"/>
              <w:rPr>
                <w:rFonts w:ascii="Times New Roman" w:hAnsi="Times New Roman" w:cs="Times New Roman"/>
                <w:sz w:val="24"/>
                <w:szCs w:val="24"/>
              </w:rPr>
            </w:pPr>
            <w:r w:rsidRPr="002C113C">
              <w:rPr>
                <w:rFonts w:ascii="Times New Roman" w:hAnsi="Times New Roman" w:cs="Times New Roman"/>
                <w:sz w:val="24"/>
                <w:szCs w:val="24"/>
              </w:rPr>
              <w:t>0,2 мг/дм</w:t>
            </w:r>
            <w:r w:rsidRPr="002C113C">
              <w:rPr>
                <w:rFonts w:ascii="Times New Roman" w:hAnsi="Times New Roman" w:cs="Times New Roman"/>
                <w:sz w:val="24"/>
                <w:szCs w:val="24"/>
                <w:vertAlign w:val="superscript"/>
              </w:rPr>
              <w:t>3</w:t>
            </w:r>
          </w:p>
        </w:tc>
        <w:tc>
          <w:tcPr>
            <w:tcW w:w="1275" w:type="dxa"/>
          </w:tcPr>
          <w:p w:rsidR="00695A61" w:rsidRPr="002C113C" w:rsidRDefault="00695A61" w:rsidP="002C113C">
            <w:pPr>
              <w:widowControl w:val="0"/>
              <w:autoSpaceDE w:val="0"/>
              <w:autoSpaceDN w:val="0"/>
              <w:adjustRightInd w:val="0"/>
              <w:spacing w:after="0"/>
              <w:jc w:val="both"/>
              <w:rPr>
                <w:rFonts w:ascii="Times New Roman" w:hAnsi="Times New Roman" w:cs="Times New Roman"/>
                <w:sz w:val="24"/>
                <w:szCs w:val="24"/>
              </w:rPr>
            </w:pPr>
            <w:r w:rsidRPr="002C113C">
              <w:rPr>
                <w:rFonts w:ascii="Times New Roman" w:hAnsi="Times New Roman" w:cs="Times New Roman"/>
                <w:sz w:val="24"/>
                <w:szCs w:val="24"/>
              </w:rPr>
              <w:t>Спирты</w:t>
            </w:r>
          </w:p>
        </w:tc>
        <w:tc>
          <w:tcPr>
            <w:tcW w:w="4419" w:type="dxa"/>
          </w:tcPr>
          <w:p w:rsidR="00695A61" w:rsidRPr="002C113C" w:rsidRDefault="00695A61" w:rsidP="002C113C">
            <w:pPr>
              <w:widowControl w:val="0"/>
              <w:autoSpaceDE w:val="0"/>
              <w:autoSpaceDN w:val="0"/>
              <w:adjustRightInd w:val="0"/>
              <w:spacing w:after="0"/>
              <w:jc w:val="both"/>
              <w:rPr>
                <w:rFonts w:ascii="Times New Roman" w:hAnsi="Times New Roman" w:cs="Times New Roman"/>
                <w:sz w:val="24"/>
                <w:szCs w:val="24"/>
              </w:rPr>
            </w:pPr>
            <w:r w:rsidRPr="002C113C">
              <w:rPr>
                <w:rFonts w:ascii="Times New Roman" w:hAnsi="Times New Roman" w:cs="Times New Roman"/>
                <w:sz w:val="24"/>
                <w:szCs w:val="24"/>
              </w:rPr>
              <w:t>Приём внутрь порядка 10 мл метанола может приводить к тяжёлому отравлению (одно из последствий — слепота).</w:t>
            </w:r>
          </w:p>
        </w:tc>
      </w:tr>
      <w:tr w:rsidR="00695A61" w:rsidRPr="002C113C" w:rsidTr="000C66F2">
        <w:tc>
          <w:tcPr>
            <w:tcW w:w="1985" w:type="dxa"/>
          </w:tcPr>
          <w:p w:rsidR="00695A61" w:rsidRPr="002C113C" w:rsidRDefault="00695A61" w:rsidP="002C113C">
            <w:pPr>
              <w:widowControl w:val="0"/>
              <w:autoSpaceDE w:val="0"/>
              <w:autoSpaceDN w:val="0"/>
              <w:adjustRightInd w:val="0"/>
              <w:spacing w:after="0"/>
              <w:jc w:val="both"/>
              <w:rPr>
                <w:rFonts w:ascii="Times New Roman" w:hAnsi="Times New Roman" w:cs="Times New Roman"/>
                <w:b/>
                <w:sz w:val="24"/>
                <w:szCs w:val="24"/>
              </w:rPr>
            </w:pPr>
            <w:r w:rsidRPr="002C113C">
              <w:rPr>
                <w:rFonts w:ascii="Times New Roman" w:hAnsi="Times New Roman" w:cs="Times New Roman"/>
                <w:b/>
                <w:sz w:val="24"/>
                <w:szCs w:val="24"/>
              </w:rPr>
              <w:t>Свинец</w:t>
            </w:r>
          </w:p>
          <w:p w:rsidR="00695A61" w:rsidRPr="002C113C" w:rsidRDefault="00695A61" w:rsidP="002C113C">
            <w:pPr>
              <w:widowControl w:val="0"/>
              <w:autoSpaceDE w:val="0"/>
              <w:autoSpaceDN w:val="0"/>
              <w:adjustRightInd w:val="0"/>
              <w:spacing w:after="0"/>
              <w:jc w:val="both"/>
              <w:rPr>
                <w:rFonts w:ascii="Times New Roman" w:hAnsi="Times New Roman" w:cs="Times New Roman"/>
                <w:b/>
                <w:sz w:val="24"/>
                <w:szCs w:val="24"/>
              </w:rPr>
            </w:pPr>
            <w:r w:rsidRPr="002C113C">
              <w:rPr>
                <w:rFonts w:ascii="Times New Roman" w:hAnsi="Times New Roman" w:cs="Times New Roman"/>
                <w:b/>
                <w:sz w:val="24"/>
                <w:szCs w:val="24"/>
                <w:vertAlign w:val="subscript"/>
              </w:rPr>
              <w:t>82</w:t>
            </w:r>
            <w:r w:rsidRPr="002C113C">
              <w:rPr>
                <w:rFonts w:ascii="Times New Roman" w:hAnsi="Times New Roman" w:cs="Times New Roman"/>
                <w:b/>
                <w:sz w:val="24"/>
                <w:szCs w:val="24"/>
              </w:rPr>
              <w:t>Pb</w:t>
            </w:r>
          </w:p>
        </w:tc>
        <w:tc>
          <w:tcPr>
            <w:tcW w:w="1276" w:type="dxa"/>
          </w:tcPr>
          <w:p w:rsidR="00695A61" w:rsidRPr="002C113C" w:rsidRDefault="00E9563B" w:rsidP="002C113C">
            <w:pPr>
              <w:widowControl w:val="0"/>
              <w:autoSpaceDE w:val="0"/>
              <w:autoSpaceDN w:val="0"/>
              <w:adjustRightInd w:val="0"/>
              <w:spacing w:after="0"/>
              <w:jc w:val="both"/>
              <w:rPr>
                <w:rFonts w:ascii="Times New Roman" w:hAnsi="Times New Roman" w:cs="Times New Roman"/>
                <w:sz w:val="24"/>
                <w:szCs w:val="24"/>
              </w:rPr>
            </w:pPr>
            <w:r w:rsidRPr="002C113C">
              <w:rPr>
                <w:rFonts w:ascii="Times New Roman" w:hAnsi="Times New Roman" w:cs="Times New Roman"/>
                <w:sz w:val="24"/>
                <w:szCs w:val="24"/>
              </w:rPr>
              <w:t>-</w:t>
            </w:r>
          </w:p>
        </w:tc>
        <w:tc>
          <w:tcPr>
            <w:tcW w:w="1134" w:type="dxa"/>
          </w:tcPr>
          <w:p w:rsidR="00695A61" w:rsidRPr="002C113C" w:rsidRDefault="00695A61" w:rsidP="002C113C">
            <w:pPr>
              <w:widowControl w:val="0"/>
              <w:autoSpaceDE w:val="0"/>
              <w:autoSpaceDN w:val="0"/>
              <w:adjustRightInd w:val="0"/>
              <w:spacing w:after="0"/>
              <w:ind w:left="-108" w:right="-250"/>
              <w:jc w:val="both"/>
              <w:rPr>
                <w:rFonts w:ascii="Times New Roman" w:hAnsi="Times New Roman" w:cs="Times New Roman"/>
                <w:sz w:val="24"/>
                <w:szCs w:val="24"/>
              </w:rPr>
            </w:pPr>
            <w:r w:rsidRPr="002C113C">
              <w:rPr>
                <w:rFonts w:ascii="Times New Roman" w:hAnsi="Times New Roman" w:cs="Times New Roman"/>
                <w:sz w:val="24"/>
                <w:szCs w:val="24"/>
              </w:rPr>
              <w:t>90 мкг/кг</w:t>
            </w:r>
          </w:p>
        </w:tc>
        <w:tc>
          <w:tcPr>
            <w:tcW w:w="1275" w:type="dxa"/>
          </w:tcPr>
          <w:p w:rsidR="00695A61" w:rsidRPr="002C113C" w:rsidRDefault="00695A61" w:rsidP="002C113C">
            <w:pPr>
              <w:widowControl w:val="0"/>
              <w:autoSpaceDE w:val="0"/>
              <w:autoSpaceDN w:val="0"/>
              <w:adjustRightInd w:val="0"/>
              <w:spacing w:after="0"/>
              <w:jc w:val="both"/>
              <w:rPr>
                <w:rFonts w:ascii="Times New Roman" w:hAnsi="Times New Roman" w:cs="Times New Roman"/>
                <w:sz w:val="24"/>
                <w:szCs w:val="24"/>
              </w:rPr>
            </w:pPr>
            <w:r w:rsidRPr="002C113C">
              <w:rPr>
                <w:rFonts w:ascii="Times New Roman" w:hAnsi="Times New Roman" w:cs="Times New Roman"/>
                <w:sz w:val="24"/>
                <w:szCs w:val="24"/>
              </w:rPr>
              <w:t>Металлы</w:t>
            </w:r>
          </w:p>
        </w:tc>
        <w:tc>
          <w:tcPr>
            <w:tcW w:w="4419" w:type="dxa"/>
          </w:tcPr>
          <w:p w:rsidR="00695A61" w:rsidRPr="002C113C" w:rsidRDefault="00695A61" w:rsidP="002C113C">
            <w:pPr>
              <w:widowControl w:val="0"/>
              <w:autoSpaceDE w:val="0"/>
              <w:autoSpaceDN w:val="0"/>
              <w:adjustRightInd w:val="0"/>
              <w:spacing w:after="0"/>
              <w:jc w:val="both"/>
              <w:rPr>
                <w:rFonts w:ascii="Times New Roman" w:hAnsi="Times New Roman" w:cs="Times New Roman"/>
                <w:sz w:val="24"/>
                <w:szCs w:val="24"/>
              </w:rPr>
            </w:pPr>
            <w:r w:rsidRPr="002C113C">
              <w:rPr>
                <w:rFonts w:ascii="Times New Roman" w:hAnsi="Times New Roman" w:cs="Times New Roman"/>
                <w:sz w:val="24"/>
                <w:szCs w:val="24"/>
              </w:rPr>
              <w:t>При остром отравлении наступают боли в животе, в суставах, судороги, обмороки. Свинец может накапливаться в костях, вызывая их постепенное разрушение, концентрируется в печени и почках. Особенно опасно воздействие свинца на детей: при длительном воздействии он вызывает умственную отсталость и хронические заболевания мозга.</w:t>
            </w:r>
          </w:p>
        </w:tc>
      </w:tr>
      <w:tr w:rsidR="00695A61" w:rsidRPr="002C113C" w:rsidTr="000C66F2">
        <w:tc>
          <w:tcPr>
            <w:tcW w:w="1985" w:type="dxa"/>
          </w:tcPr>
          <w:p w:rsidR="00695A61" w:rsidRPr="002C113C" w:rsidRDefault="00695A61" w:rsidP="002C113C">
            <w:pPr>
              <w:widowControl w:val="0"/>
              <w:autoSpaceDE w:val="0"/>
              <w:autoSpaceDN w:val="0"/>
              <w:adjustRightInd w:val="0"/>
              <w:spacing w:after="0"/>
              <w:jc w:val="both"/>
              <w:rPr>
                <w:rFonts w:ascii="Times New Roman" w:hAnsi="Times New Roman" w:cs="Times New Roman"/>
                <w:b/>
                <w:sz w:val="24"/>
                <w:szCs w:val="24"/>
              </w:rPr>
            </w:pPr>
            <w:r w:rsidRPr="002C113C">
              <w:rPr>
                <w:rFonts w:ascii="Times New Roman" w:hAnsi="Times New Roman" w:cs="Times New Roman"/>
                <w:b/>
                <w:sz w:val="24"/>
                <w:szCs w:val="24"/>
              </w:rPr>
              <w:t xml:space="preserve">Винилхлорид </w:t>
            </w:r>
            <w:r w:rsidRPr="002C113C">
              <w:rPr>
                <w:rFonts w:ascii="Times New Roman" w:hAnsi="Times New Roman" w:cs="Times New Roman"/>
                <w:b/>
                <w:noProof/>
                <w:sz w:val="24"/>
                <w:szCs w:val="24"/>
                <w:lang w:eastAsia="ru-RU"/>
              </w:rPr>
              <w:drawing>
                <wp:inline distT="0" distB="0" distL="0" distR="0">
                  <wp:extent cx="866775" cy="771430"/>
                  <wp:effectExtent l="19050" t="0" r="0" b="0"/>
                  <wp:docPr id="9" name="Рисунок 9" descr="Vinyl-chloride-2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inyl-chloride-2D.png"/>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68509" cy="772973"/>
                          </a:xfrm>
                          <a:prstGeom prst="rect">
                            <a:avLst/>
                          </a:prstGeom>
                          <a:noFill/>
                          <a:ln>
                            <a:noFill/>
                          </a:ln>
                        </pic:spPr>
                      </pic:pic>
                    </a:graphicData>
                  </a:graphic>
                </wp:inline>
              </w:drawing>
            </w:r>
          </w:p>
        </w:tc>
        <w:tc>
          <w:tcPr>
            <w:tcW w:w="1276" w:type="dxa"/>
          </w:tcPr>
          <w:p w:rsidR="00695A61" w:rsidRPr="002C113C" w:rsidRDefault="00695A61" w:rsidP="002C113C">
            <w:pPr>
              <w:widowControl w:val="0"/>
              <w:autoSpaceDE w:val="0"/>
              <w:autoSpaceDN w:val="0"/>
              <w:adjustRightInd w:val="0"/>
              <w:spacing w:after="0"/>
              <w:jc w:val="both"/>
              <w:rPr>
                <w:rFonts w:ascii="Times New Roman" w:hAnsi="Times New Roman" w:cs="Times New Roman"/>
                <w:sz w:val="24"/>
                <w:szCs w:val="24"/>
              </w:rPr>
            </w:pPr>
          </w:p>
        </w:tc>
        <w:tc>
          <w:tcPr>
            <w:tcW w:w="1134" w:type="dxa"/>
          </w:tcPr>
          <w:p w:rsidR="00695A61" w:rsidRPr="002C113C" w:rsidRDefault="00695A61" w:rsidP="002C113C">
            <w:pPr>
              <w:widowControl w:val="0"/>
              <w:autoSpaceDE w:val="0"/>
              <w:autoSpaceDN w:val="0"/>
              <w:adjustRightInd w:val="0"/>
              <w:spacing w:after="0"/>
              <w:ind w:left="-108" w:right="-250"/>
              <w:jc w:val="both"/>
              <w:rPr>
                <w:rFonts w:ascii="Times New Roman" w:hAnsi="Times New Roman" w:cs="Times New Roman"/>
                <w:sz w:val="24"/>
                <w:szCs w:val="24"/>
              </w:rPr>
            </w:pPr>
            <w:r w:rsidRPr="002C113C">
              <w:rPr>
                <w:rFonts w:ascii="Times New Roman" w:hAnsi="Times New Roman" w:cs="Times New Roman"/>
                <w:sz w:val="24"/>
                <w:szCs w:val="24"/>
              </w:rPr>
              <w:t>0,01 мг/дм</w:t>
            </w:r>
            <w:r w:rsidRPr="002C113C">
              <w:rPr>
                <w:rFonts w:ascii="Times New Roman" w:hAnsi="Times New Roman" w:cs="Times New Roman"/>
                <w:sz w:val="24"/>
                <w:szCs w:val="24"/>
                <w:vertAlign w:val="superscript"/>
              </w:rPr>
              <w:t>3</w:t>
            </w:r>
          </w:p>
        </w:tc>
        <w:tc>
          <w:tcPr>
            <w:tcW w:w="1275" w:type="dxa"/>
          </w:tcPr>
          <w:p w:rsidR="00695A61" w:rsidRPr="002C113C" w:rsidRDefault="00695A61" w:rsidP="002C113C">
            <w:pPr>
              <w:widowControl w:val="0"/>
              <w:autoSpaceDE w:val="0"/>
              <w:autoSpaceDN w:val="0"/>
              <w:adjustRightInd w:val="0"/>
              <w:spacing w:after="0"/>
              <w:jc w:val="both"/>
              <w:rPr>
                <w:rFonts w:ascii="Times New Roman" w:hAnsi="Times New Roman" w:cs="Times New Roman"/>
                <w:sz w:val="24"/>
                <w:szCs w:val="24"/>
              </w:rPr>
            </w:pPr>
            <w:r w:rsidRPr="002C113C">
              <w:rPr>
                <w:rFonts w:ascii="Times New Roman" w:hAnsi="Times New Roman" w:cs="Times New Roman"/>
                <w:sz w:val="24"/>
                <w:szCs w:val="24"/>
              </w:rPr>
              <w:t>Алкены</w:t>
            </w:r>
          </w:p>
        </w:tc>
        <w:tc>
          <w:tcPr>
            <w:tcW w:w="4419" w:type="dxa"/>
          </w:tcPr>
          <w:p w:rsidR="00695A61" w:rsidRPr="002C113C" w:rsidRDefault="00DF2873" w:rsidP="002C113C">
            <w:pPr>
              <w:widowControl w:val="0"/>
              <w:spacing w:after="0"/>
              <w:ind w:right="-2"/>
              <w:jc w:val="both"/>
              <w:rPr>
                <w:rFonts w:ascii="Times New Roman" w:hAnsi="Times New Roman" w:cs="Times New Roman"/>
                <w:sz w:val="24"/>
                <w:szCs w:val="24"/>
              </w:rPr>
            </w:pPr>
            <w:r w:rsidRPr="002C113C">
              <w:rPr>
                <w:rFonts w:ascii="Times New Roman" w:hAnsi="Times New Roman" w:cs="Times New Roman"/>
                <w:sz w:val="24"/>
                <w:szCs w:val="24"/>
              </w:rPr>
              <w:t>Способен</w:t>
            </w:r>
            <w:r w:rsidR="00695A61" w:rsidRPr="002C113C">
              <w:rPr>
                <w:rFonts w:ascii="Times New Roman" w:hAnsi="Times New Roman" w:cs="Times New Roman"/>
                <w:sz w:val="24"/>
                <w:szCs w:val="24"/>
              </w:rPr>
              <w:t xml:space="preserve"> разрушать нервную систему и вызывать</w:t>
            </w:r>
            <w:r w:rsidRPr="002C113C">
              <w:rPr>
                <w:rFonts w:ascii="Times New Roman" w:hAnsi="Times New Roman" w:cs="Times New Roman"/>
                <w:sz w:val="24"/>
                <w:szCs w:val="24"/>
              </w:rPr>
              <w:t xml:space="preserve"> раковые заболевания.</w:t>
            </w:r>
          </w:p>
        </w:tc>
      </w:tr>
      <w:tr w:rsidR="00695A61" w:rsidRPr="002C113C" w:rsidTr="000C66F2">
        <w:tc>
          <w:tcPr>
            <w:tcW w:w="1985" w:type="dxa"/>
          </w:tcPr>
          <w:p w:rsidR="00695A61" w:rsidRPr="002C113C" w:rsidRDefault="00DF2873" w:rsidP="002C113C">
            <w:pPr>
              <w:widowControl w:val="0"/>
              <w:autoSpaceDE w:val="0"/>
              <w:autoSpaceDN w:val="0"/>
              <w:adjustRightInd w:val="0"/>
              <w:spacing w:after="0"/>
              <w:jc w:val="both"/>
              <w:rPr>
                <w:rFonts w:ascii="Times New Roman" w:hAnsi="Times New Roman" w:cs="Times New Roman"/>
                <w:b/>
                <w:sz w:val="24"/>
                <w:szCs w:val="24"/>
              </w:rPr>
            </w:pPr>
            <w:r w:rsidRPr="002C113C">
              <w:rPr>
                <w:rFonts w:ascii="Times New Roman" w:hAnsi="Times New Roman" w:cs="Times New Roman"/>
                <w:b/>
                <w:sz w:val="24"/>
                <w:szCs w:val="24"/>
              </w:rPr>
              <w:t>Кадмий</w:t>
            </w:r>
          </w:p>
          <w:p w:rsidR="00695A61" w:rsidRPr="002C113C" w:rsidRDefault="00695A61" w:rsidP="002C113C">
            <w:pPr>
              <w:widowControl w:val="0"/>
              <w:autoSpaceDE w:val="0"/>
              <w:autoSpaceDN w:val="0"/>
              <w:adjustRightInd w:val="0"/>
              <w:spacing w:after="0"/>
              <w:jc w:val="both"/>
              <w:rPr>
                <w:rFonts w:ascii="Times New Roman" w:hAnsi="Times New Roman" w:cs="Times New Roman"/>
                <w:b/>
                <w:sz w:val="24"/>
                <w:szCs w:val="24"/>
              </w:rPr>
            </w:pPr>
            <w:r w:rsidRPr="002C113C">
              <w:rPr>
                <w:rFonts w:ascii="Times New Roman" w:hAnsi="Times New Roman" w:cs="Times New Roman"/>
                <w:b/>
                <w:sz w:val="24"/>
                <w:szCs w:val="24"/>
                <w:vertAlign w:val="subscript"/>
              </w:rPr>
              <w:t>48</w:t>
            </w:r>
            <w:r w:rsidRPr="002C113C">
              <w:rPr>
                <w:rFonts w:ascii="Times New Roman" w:hAnsi="Times New Roman" w:cs="Times New Roman"/>
                <w:b/>
                <w:sz w:val="24"/>
                <w:szCs w:val="24"/>
              </w:rPr>
              <w:t>Cd</w:t>
            </w:r>
          </w:p>
          <w:p w:rsidR="00695A61" w:rsidRPr="002C113C" w:rsidRDefault="00695A61" w:rsidP="002C113C">
            <w:pPr>
              <w:widowControl w:val="0"/>
              <w:autoSpaceDE w:val="0"/>
              <w:autoSpaceDN w:val="0"/>
              <w:adjustRightInd w:val="0"/>
              <w:spacing w:after="0"/>
              <w:jc w:val="both"/>
              <w:rPr>
                <w:rFonts w:ascii="Times New Roman" w:hAnsi="Times New Roman" w:cs="Times New Roman"/>
                <w:b/>
                <w:sz w:val="24"/>
                <w:szCs w:val="24"/>
              </w:rPr>
            </w:pPr>
          </w:p>
        </w:tc>
        <w:tc>
          <w:tcPr>
            <w:tcW w:w="1276" w:type="dxa"/>
          </w:tcPr>
          <w:p w:rsidR="00695A61" w:rsidRPr="002C113C" w:rsidRDefault="00E9563B" w:rsidP="002C113C">
            <w:pPr>
              <w:widowControl w:val="0"/>
              <w:autoSpaceDE w:val="0"/>
              <w:autoSpaceDN w:val="0"/>
              <w:adjustRightInd w:val="0"/>
              <w:spacing w:after="0"/>
              <w:jc w:val="both"/>
              <w:rPr>
                <w:rFonts w:ascii="Times New Roman" w:hAnsi="Times New Roman" w:cs="Times New Roman"/>
                <w:sz w:val="24"/>
                <w:szCs w:val="24"/>
              </w:rPr>
            </w:pPr>
            <w:r w:rsidRPr="002C113C">
              <w:rPr>
                <w:rFonts w:ascii="Times New Roman" w:hAnsi="Times New Roman" w:cs="Times New Roman"/>
                <w:sz w:val="24"/>
                <w:szCs w:val="24"/>
              </w:rPr>
              <w:t>-</w:t>
            </w:r>
          </w:p>
        </w:tc>
        <w:tc>
          <w:tcPr>
            <w:tcW w:w="1134" w:type="dxa"/>
          </w:tcPr>
          <w:p w:rsidR="00695A61" w:rsidRPr="002C113C" w:rsidRDefault="00695A61" w:rsidP="002C113C">
            <w:pPr>
              <w:widowControl w:val="0"/>
              <w:autoSpaceDE w:val="0"/>
              <w:autoSpaceDN w:val="0"/>
              <w:adjustRightInd w:val="0"/>
              <w:spacing w:after="0"/>
              <w:ind w:left="-108" w:right="-250"/>
              <w:jc w:val="both"/>
              <w:rPr>
                <w:rFonts w:ascii="Times New Roman" w:hAnsi="Times New Roman" w:cs="Times New Roman"/>
                <w:sz w:val="24"/>
                <w:szCs w:val="24"/>
              </w:rPr>
            </w:pPr>
            <w:r w:rsidRPr="002C113C">
              <w:rPr>
                <w:rFonts w:ascii="Times New Roman" w:hAnsi="Times New Roman" w:cs="Times New Roman"/>
                <w:sz w:val="24"/>
                <w:szCs w:val="24"/>
              </w:rPr>
              <w:t>75 мкг/кг</w:t>
            </w:r>
          </w:p>
        </w:tc>
        <w:tc>
          <w:tcPr>
            <w:tcW w:w="1275" w:type="dxa"/>
          </w:tcPr>
          <w:p w:rsidR="00695A61" w:rsidRPr="002C113C" w:rsidRDefault="00695A61" w:rsidP="002C113C">
            <w:pPr>
              <w:widowControl w:val="0"/>
              <w:autoSpaceDE w:val="0"/>
              <w:autoSpaceDN w:val="0"/>
              <w:adjustRightInd w:val="0"/>
              <w:spacing w:after="0"/>
              <w:jc w:val="both"/>
              <w:rPr>
                <w:rFonts w:ascii="Times New Roman" w:hAnsi="Times New Roman" w:cs="Times New Roman"/>
                <w:sz w:val="24"/>
                <w:szCs w:val="24"/>
              </w:rPr>
            </w:pPr>
            <w:r w:rsidRPr="002C113C">
              <w:rPr>
                <w:rFonts w:ascii="Times New Roman" w:hAnsi="Times New Roman" w:cs="Times New Roman"/>
                <w:sz w:val="24"/>
                <w:szCs w:val="24"/>
              </w:rPr>
              <w:t>Металлы</w:t>
            </w:r>
          </w:p>
        </w:tc>
        <w:tc>
          <w:tcPr>
            <w:tcW w:w="4419" w:type="dxa"/>
          </w:tcPr>
          <w:p w:rsidR="00695A61" w:rsidRPr="002C113C" w:rsidRDefault="00695A61" w:rsidP="002C113C">
            <w:pPr>
              <w:widowControl w:val="0"/>
              <w:autoSpaceDE w:val="0"/>
              <w:autoSpaceDN w:val="0"/>
              <w:adjustRightInd w:val="0"/>
              <w:spacing w:after="0"/>
              <w:jc w:val="both"/>
              <w:rPr>
                <w:rFonts w:ascii="Times New Roman" w:hAnsi="Times New Roman" w:cs="Times New Roman"/>
                <w:sz w:val="24"/>
                <w:szCs w:val="24"/>
              </w:rPr>
            </w:pPr>
            <w:r w:rsidRPr="002C113C">
              <w:rPr>
                <w:rFonts w:ascii="Times New Roman" w:hAnsi="Times New Roman" w:cs="Times New Roman"/>
                <w:sz w:val="24"/>
                <w:szCs w:val="24"/>
              </w:rPr>
              <w:t>Пары кадмия, все его соединения токсичны, что связано, в частности, с его способностью связывать серосодержащие ферменты и аминокислоты. Симптомы острого отравления кадмием — рвота и судороги.Кадмий — кумулятивный яд (способен накапливаться в организме).</w:t>
            </w:r>
          </w:p>
        </w:tc>
      </w:tr>
      <w:tr w:rsidR="00695A61" w:rsidRPr="002C113C" w:rsidTr="000C66F2">
        <w:tc>
          <w:tcPr>
            <w:tcW w:w="1985" w:type="dxa"/>
          </w:tcPr>
          <w:p w:rsidR="00695A61" w:rsidRPr="002C113C" w:rsidRDefault="00695A61" w:rsidP="002C113C">
            <w:pPr>
              <w:widowControl w:val="0"/>
              <w:autoSpaceDE w:val="0"/>
              <w:autoSpaceDN w:val="0"/>
              <w:adjustRightInd w:val="0"/>
              <w:spacing w:after="0"/>
              <w:jc w:val="both"/>
              <w:rPr>
                <w:rFonts w:ascii="Times New Roman" w:hAnsi="Times New Roman" w:cs="Times New Roman"/>
                <w:b/>
                <w:sz w:val="24"/>
                <w:szCs w:val="24"/>
              </w:rPr>
            </w:pPr>
            <w:r w:rsidRPr="002C113C">
              <w:rPr>
                <w:rFonts w:ascii="Times New Roman" w:hAnsi="Times New Roman" w:cs="Times New Roman"/>
                <w:b/>
                <w:sz w:val="24"/>
                <w:szCs w:val="24"/>
              </w:rPr>
              <w:t>Ртуть</w:t>
            </w:r>
          </w:p>
          <w:p w:rsidR="00695A61" w:rsidRPr="002C113C" w:rsidRDefault="00695A61" w:rsidP="002C113C">
            <w:pPr>
              <w:widowControl w:val="0"/>
              <w:autoSpaceDE w:val="0"/>
              <w:autoSpaceDN w:val="0"/>
              <w:adjustRightInd w:val="0"/>
              <w:spacing w:after="0"/>
              <w:jc w:val="both"/>
              <w:rPr>
                <w:rFonts w:ascii="Times New Roman" w:hAnsi="Times New Roman" w:cs="Times New Roman"/>
                <w:b/>
                <w:sz w:val="24"/>
                <w:szCs w:val="24"/>
              </w:rPr>
            </w:pPr>
            <w:r w:rsidRPr="002C113C">
              <w:rPr>
                <w:rFonts w:ascii="Times New Roman" w:hAnsi="Times New Roman" w:cs="Times New Roman"/>
                <w:b/>
                <w:sz w:val="24"/>
                <w:szCs w:val="24"/>
                <w:vertAlign w:val="subscript"/>
              </w:rPr>
              <w:t>80</w:t>
            </w:r>
            <w:r w:rsidRPr="002C113C">
              <w:rPr>
                <w:rFonts w:ascii="Times New Roman" w:hAnsi="Times New Roman" w:cs="Times New Roman"/>
                <w:b/>
                <w:sz w:val="24"/>
                <w:szCs w:val="24"/>
              </w:rPr>
              <w:t>Hg</w:t>
            </w:r>
          </w:p>
        </w:tc>
        <w:tc>
          <w:tcPr>
            <w:tcW w:w="1276" w:type="dxa"/>
          </w:tcPr>
          <w:p w:rsidR="00695A61" w:rsidRPr="002C113C" w:rsidRDefault="00E9563B" w:rsidP="002C113C">
            <w:pPr>
              <w:widowControl w:val="0"/>
              <w:autoSpaceDE w:val="0"/>
              <w:autoSpaceDN w:val="0"/>
              <w:adjustRightInd w:val="0"/>
              <w:spacing w:after="0"/>
              <w:jc w:val="both"/>
              <w:rPr>
                <w:rFonts w:ascii="Times New Roman" w:hAnsi="Times New Roman" w:cs="Times New Roman"/>
                <w:sz w:val="24"/>
                <w:szCs w:val="24"/>
              </w:rPr>
            </w:pPr>
            <w:r w:rsidRPr="002C113C">
              <w:rPr>
                <w:rFonts w:ascii="Times New Roman" w:hAnsi="Times New Roman" w:cs="Times New Roman"/>
                <w:sz w:val="24"/>
                <w:szCs w:val="24"/>
              </w:rPr>
              <w:t>-</w:t>
            </w:r>
          </w:p>
        </w:tc>
        <w:tc>
          <w:tcPr>
            <w:tcW w:w="1134" w:type="dxa"/>
          </w:tcPr>
          <w:p w:rsidR="00695A61" w:rsidRPr="002C113C" w:rsidRDefault="00695A61" w:rsidP="002C113C">
            <w:pPr>
              <w:widowControl w:val="0"/>
              <w:autoSpaceDE w:val="0"/>
              <w:autoSpaceDN w:val="0"/>
              <w:adjustRightInd w:val="0"/>
              <w:spacing w:after="0"/>
              <w:ind w:left="-108" w:right="-250"/>
              <w:jc w:val="both"/>
              <w:rPr>
                <w:rFonts w:ascii="Times New Roman" w:hAnsi="Times New Roman" w:cs="Times New Roman"/>
                <w:sz w:val="24"/>
                <w:szCs w:val="24"/>
              </w:rPr>
            </w:pPr>
            <w:r w:rsidRPr="002C113C">
              <w:rPr>
                <w:rFonts w:ascii="Times New Roman" w:hAnsi="Times New Roman" w:cs="Times New Roman"/>
                <w:sz w:val="24"/>
                <w:szCs w:val="24"/>
              </w:rPr>
              <w:t>60 мкг/кг</w:t>
            </w:r>
          </w:p>
        </w:tc>
        <w:tc>
          <w:tcPr>
            <w:tcW w:w="1275" w:type="dxa"/>
          </w:tcPr>
          <w:p w:rsidR="00695A61" w:rsidRPr="002C113C" w:rsidRDefault="00695A61" w:rsidP="002C113C">
            <w:pPr>
              <w:widowControl w:val="0"/>
              <w:autoSpaceDE w:val="0"/>
              <w:autoSpaceDN w:val="0"/>
              <w:adjustRightInd w:val="0"/>
              <w:spacing w:after="0"/>
              <w:jc w:val="both"/>
              <w:rPr>
                <w:rFonts w:ascii="Times New Roman" w:hAnsi="Times New Roman" w:cs="Times New Roman"/>
                <w:sz w:val="24"/>
                <w:szCs w:val="24"/>
              </w:rPr>
            </w:pPr>
            <w:r w:rsidRPr="002C113C">
              <w:rPr>
                <w:rFonts w:ascii="Times New Roman" w:hAnsi="Times New Roman" w:cs="Times New Roman"/>
                <w:sz w:val="24"/>
                <w:szCs w:val="24"/>
              </w:rPr>
              <w:t>Металлы</w:t>
            </w:r>
          </w:p>
        </w:tc>
        <w:tc>
          <w:tcPr>
            <w:tcW w:w="4419" w:type="dxa"/>
          </w:tcPr>
          <w:p w:rsidR="00695A61" w:rsidRPr="002C113C" w:rsidRDefault="00695A61" w:rsidP="002C113C">
            <w:pPr>
              <w:widowControl w:val="0"/>
              <w:autoSpaceDE w:val="0"/>
              <w:autoSpaceDN w:val="0"/>
              <w:adjustRightInd w:val="0"/>
              <w:spacing w:after="0"/>
              <w:jc w:val="both"/>
              <w:rPr>
                <w:rFonts w:ascii="Times New Roman" w:hAnsi="Times New Roman" w:cs="Times New Roman"/>
                <w:sz w:val="24"/>
                <w:szCs w:val="24"/>
              </w:rPr>
            </w:pPr>
            <w:r w:rsidRPr="002C113C">
              <w:rPr>
                <w:rFonts w:ascii="Times New Roman" w:hAnsi="Times New Roman" w:cs="Times New Roman"/>
                <w:sz w:val="24"/>
                <w:szCs w:val="24"/>
              </w:rPr>
              <w:t xml:space="preserve">Воздействие ртути — даже в небольших количествах — может вызывать серьёзные проблемы со здоровьем и представляет угрозу для развития плода и ребёнка на ранних стадиях жизни. </w:t>
            </w:r>
            <w:r w:rsidR="000C66F2" w:rsidRPr="002C113C">
              <w:rPr>
                <w:rFonts w:ascii="Times New Roman" w:hAnsi="Times New Roman" w:cs="Times New Roman"/>
                <w:sz w:val="24"/>
                <w:szCs w:val="24"/>
              </w:rPr>
              <w:lastRenderedPageBreak/>
              <w:t>О</w:t>
            </w:r>
            <w:r w:rsidRPr="002C113C">
              <w:rPr>
                <w:rFonts w:ascii="Times New Roman" w:hAnsi="Times New Roman" w:cs="Times New Roman"/>
                <w:sz w:val="24"/>
                <w:szCs w:val="24"/>
              </w:rPr>
              <w:t>казыва</w:t>
            </w:r>
            <w:r w:rsidR="000C66F2" w:rsidRPr="002C113C">
              <w:rPr>
                <w:rFonts w:ascii="Times New Roman" w:hAnsi="Times New Roman" w:cs="Times New Roman"/>
                <w:sz w:val="24"/>
                <w:szCs w:val="24"/>
              </w:rPr>
              <w:t>ет</w:t>
            </w:r>
            <w:r w:rsidRPr="002C113C">
              <w:rPr>
                <w:rFonts w:ascii="Times New Roman" w:hAnsi="Times New Roman" w:cs="Times New Roman"/>
                <w:sz w:val="24"/>
                <w:szCs w:val="24"/>
              </w:rPr>
              <w:t xml:space="preserve"> токсическое воздействие на нервную, пищеварительную и иммунную системы, а также на легкие, почки, кожу и глаза.</w:t>
            </w:r>
          </w:p>
        </w:tc>
      </w:tr>
      <w:tr w:rsidR="00695A61" w:rsidRPr="002C113C" w:rsidTr="000C66F2">
        <w:tc>
          <w:tcPr>
            <w:tcW w:w="1985" w:type="dxa"/>
          </w:tcPr>
          <w:p w:rsidR="00695A61" w:rsidRPr="002C113C" w:rsidRDefault="00695A61" w:rsidP="002C113C">
            <w:pPr>
              <w:widowControl w:val="0"/>
              <w:autoSpaceDE w:val="0"/>
              <w:autoSpaceDN w:val="0"/>
              <w:adjustRightInd w:val="0"/>
              <w:spacing w:after="0"/>
              <w:jc w:val="both"/>
              <w:rPr>
                <w:rFonts w:ascii="Times New Roman" w:hAnsi="Times New Roman" w:cs="Times New Roman"/>
                <w:b/>
                <w:sz w:val="24"/>
                <w:szCs w:val="24"/>
              </w:rPr>
            </w:pPr>
            <w:r w:rsidRPr="002C113C">
              <w:rPr>
                <w:rFonts w:ascii="Times New Roman" w:hAnsi="Times New Roman" w:cs="Times New Roman"/>
                <w:b/>
                <w:sz w:val="24"/>
                <w:szCs w:val="24"/>
              </w:rPr>
              <w:lastRenderedPageBreak/>
              <w:t>Мышьяк</w:t>
            </w:r>
          </w:p>
          <w:p w:rsidR="00695A61" w:rsidRPr="002C113C" w:rsidRDefault="00695A61" w:rsidP="002C113C">
            <w:pPr>
              <w:widowControl w:val="0"/>
              <w:autoSpaceDE w:val="0"/>
              <w:autoSpaceDN w:val="0"/>
              <w:adjustRightInd w:val="0"/>
              <w:spacing w:after="0"/>
              <w:jc w:val="both"/>
              <w:rPr>
                <w:rFonts w:ascii="Times New Roman" w:hAnsi="Times New Roman" w:cs="Times New Roman"/>
                <w:b/>
                <w:sz w:val="24"/>
                <w:szCs w:val="24"/>
              </w:rPr>
            </w:pPr>
            <w:r w:rsidRPr="002C113C">
              <w:rPr>
                <w:rFonts w:ascii="Times New Roman" w:hAnsi="Times New Roman" w:cs="Times New Roman"/>
                <w:b/>
                <w:sz w:val="24"/>
                <w:szCs w:val="24"/>
                <w:vertAlign w:val="subscript"/>
              </w:rPr>
              <w:t>33</w:t>
            </w:r>
            <w:r w:rsidRPr="002C113C">
              <w:rPr>
                <w:rFonts w:ascii="Times New Roman" w:hAnsi="Times New Roman" w:cs="Times New Roman"/>
                <w:b/>
                <w:sz w:val="24"/>
                <w:szCs w:val="24"/>
              </w:rPr>
              <w:t>As</w:t>
            </w:r>
          </w:p>
        </w:tc>
        <w:tc>
          <w:tcPr>
            <w:tcW w:w="1276" w:type="dxa"/>
          </w:tcPr>
          <w:p w:rsidR="00695A61" w:rsidRPr="002C113C" w:rsidRDefault="00E9563B" w:rsidP="002C113C">
            <w:pPr>
              <w:widowControl w:val="0"/>
              <w:autoSpaceDE w:val="0"/>
              <w:autoSpaceDN w:val="0"/>
              <w:adjustRightInd w:val="0"/>
              <w:spacing w:after="0"/>
              <w:jc w:val="both"/>
              <w:rPr>
                <w:rFonts w:ascii="Times New Roman" w:hAnsi="Times New Roman" w:cs="Times New Roman"/>
                <w:sz w:val="24"/>
                <w:szCs w:val="24"/>
              </w:rPr>
            </w:pPr>
            <w:r w:rsidRPr="002C113C">
              <w:rPr>
                <w:rFonts w:ascii="Times New Roman" w:hAnsi="Times New Roman" w:cs="Times New Roman"/>
                <w:sz w:val="24"/>
                <w:szCs w:val="24"/>
              </w:rPr>
              <w:t>-</w:t>
            </w:r>
          </w:p>
        </w:tc>
        <w:tc>
          <w:tcPr>
            <w:tcW w:w="1134" w:type="dxa"/>
          </w:tcPr>
          <w:p w:rsidR="00695A61" w:rsidRPr="002C113C" w:rsidRDefault="00695A61" w:rsidP="002C113C">
            <w:pPr>
              <w:widowControl w:val="0"/>
              <w:autoSpaceDE w:val="0"/>
              <w:autoSpaceDN w:val="0"/>
              <w:adjustRightInd w:val="0"/>
              <w:spacing w:after="0"/>
              <w:ind w:left="-108" w:right="-250"/>
              <w:jc w:val="both"/>
              <w:rPr>
                <w:rFonts w:ascii="Times New Roman" w:hAnsi="Times New Roman" w:cs="Times New Roman"/>
                <w:sz w:val="24"/>
                <w:szCs w:val="24"/>
              </w:rPr>
            </w:pPr>
            <w:r w:rsidRPr="002C113C">
              <w:rPr>
                <w:rFonts w:ascii="Times New Roman" w:hAnsi="Times New Roman" w:cs="Times New Roman"/>
                <w:sz w:val="24"/>
                <w:szCs w:val="24"/>
              </w:rPr>
              <w:t>25 мкг/кг</w:t>
            </w:r>
          </w:p>
        </w:tc>
        <w:tc>
          <w:tcPr>
            <w:tcW w:w="1275" w:type="dxa"/>
          </w:tcPr>
          <w:p w:rsidR="00695A61" w:rsidRPr="002C113C" w:rsidRDefault="00695A61" w:rsidP="002C113C">
            <w:pPr>
              <w:widowControl w:val="0"/>
              <w:autoSpaceDE w:val="0"/>
              <w:autoSpaceDN w:val="0"/>
              <w:adjustRightInd w:val="0"/>
              <w:spacing w:after="0"/>
              <w:jc w:val="both"/>
              <w:rPr>
                <w:rFonts w:ascii="Times New Roman" w:hAnsi="Times New Roman" w:cs="Times New Roman"/>
                <w:sz w:val="24"/>
                <w:szCs w:val="24"/>
              </w:rPr>
            </w:pPr>
            <w:r w:rsidRPr="002C113C">
              <w:rPr>
                <w:rFonts w:ascii="Times New Roman" w:hAnsi="Times New Roman" w:cs="Times New Roman"/>
                <w:sz w:val="24"/>
                <w:szCs w:val="24"/>
              </w:rPr>
              <w:t>Неметаллы</w:t>
            </w:r>
          </w:p>
        </w:tc>
        <w:tc>
          <w:tcPr>
            <w:tcW w:w="4419" w:type="dxa"/>
          </w:tcPr>
          <w:p w:rsidR="00695A61" w:rsidRPr="002C113C" w:rsidRDefault="00695A61" w:rsidP="002C113C">
            <w:pPr>
              <w:widowControl w:val="0"/>
              <w:autoSpaceDE w:val="0"/>
              <w:autoSpaceDN w:val="0"/>
              <w:adjustRightInd w:val="0"/>
              <w:spacing w:after="0"/>
              <w:jc w:val="both"/>
              <w:rPr>
                <w:rFonts w:ascii="Times New Roman" w:hAnsi="Times New Roman" w:cs="Times New Roman"/>
                <w:sz w:val="24"/>
                <w:szCs w:val="24"/>
              </w:rPr>
            </w:pPr>
            <w:r w:rsidRPr="002C113C">
              <w:rPr>
                <w:rFonts w:ascii="Times New Roman" w:hAnsi="Times New Roman" w:cs="Times New Roman"/>
                <w:sz w:val="24"/>
                <w:szCs w:val="24"/>
              </w:rPr>
              <w:t>Мышьяк и все его соединения ядовиты. При остром отравлении мышьяком наблюдаются рвота, боли в животе, диарея, угнетение центральной нервной системы.</w:t>
            </w:r>
          </w:p>
        </w:tc>
      </w:tr>
      <w:tr w:rsidR="00695A61" w:rsidRPr="002C113C" w:rsidTr="000C66F2">
        <w:tc>
          <w:tcPr>
            <w:tcW w:w="1985" w:type="dxa"/>
          </w:tcPr>
          <w:p w:rsidR="00695A61" w:rsidRPr="002C113C" w:rsidRDefault="00695A61" w:rsidP="002C113C">
            <w:pPr>
              <w:widowControl w:val="0"/>
              <w:autoSpaceDE w:val="0"/>
              <w:autoSpaceDN w:val="0"/>
              <w:adjustRightInd w:val="0"/>
              <w:spacing w:after="0"/>
              <w:jc w:val="both"/>
              <w:rPr>
                <w:rFonts w:ascii="Times New Roman" w:hAnsi="Times New Roman" w:cs="Times New Roman"/>
                <w:b/>
                <w:sz w:val="24"/>
                <w:szCs w:val="24"/>
              </w:rPr>
            </w:pPr>
            <w:r w:rsidRPr="002C113C">
              <w:rPr>
                <w:rFonts w:ascii="Times New Roman" w:hAnsi="Times New Roman" w:cs="Times New Roman"/>
                <w:b/>
                <w:sz w:val="24"/>
                <w:szCs w:val="24"/>
              </w:rPr>
              <w:t>Шестивалентный хром</w:t>
            </w:r>
          </w:p>
          <w:p w:rsidR="00695A61" w:rsidRPr="002C113C" w:rsidRDefault="00695A61" w:rsidP="002C113C">
            <w:pPr>
              <w:widowControl w:val="0"/>
              <w:autoSpaceDE w:val="0"/>
              <w:autoSpaceDN w:val="0"/>
              <w:adjustRightInd w:val="0"/>
              <w:spacing w:after="0"/>
              <w:jc w:val="both"/>
              <w:rPr>
                <w:rFonts w:ascii="Times New Roman" w:hAnsi="Times New Roman" w:cs="Times New Roman"/>
                <w:b/>
                <w:sz w:val="24"/>
                <w:szCs w:val="24"/>
              </w:rPr>
            </w:pPr>
            <w:r w:rsidRPr="002C113C">
              <w:rPr>
                <w:rFonts w:ascii="Times New Roman" w:hAnsi="Times New Roman" w:cs="Times New Roman"/>
                <w:b/>
                <w:sz w:val="24"/>
                <w:szCs w:val="24"/>
                <w:vertAlign w:val="subscript"/>
              </w:rPr>
              <w:t>24</w:t>
            </w:r>
            <w:r w:rsidRPr="002C113C">
              <w:rPr>
                <w:rFonts w:ascii="Times New Roman" w:hAnsi="Times New Roman" w:cs="Times New Roman"/>
                <w:b/>
                <w:sz w:val="24"/>
                <w:szCs w:val="24"/>
              </w:rPr>
              <w:t>Cr</w:t>
            </w:r>
          </w:p>
        </w:tc>
        <w:tc>
          <w:tcPr>
            <w:tcW w:w="1276" w:type="dxa"/>
          </w:tcPr>
          <w:p w:rsidR="00695A61" w:rsidRPr="002C113C" w:rsidRDefault="00E9563B" w:rsidP="002C113C">
            <w:pPr>
              <w:widowControl w:val="0"/>
              <w:autoSpaceDE w:val="0"/>
              <w:autoSpaceDN w:val="0"/>
              <w:adjustRightInd w:val="0"/>
              <w:spacing w:after="0"/>
              <w:jc w:val="both"/>
              <w:rPr>
                <w:rFonts w:ascii="Times New Roman" w:hAnsi="Times New Roman" w:cs="Times New Roman"/>
                <w:sz w:val="24"/>
                <w:szCs w:val="24"/>
              </w:rPr>
            </w:pPr>
            <w:r w:rsidRPr="002C113C">
              <w:rPr>
                <w:rFonts w:ascii="Times New Roman" w:hAnsi="Times New Roman" w:cs="Times New Roman"/>
                <w:sz w:val="24"/>
                <w:szCs w:val="24"/>
              </w:rPr>
              <w:t>-</w:t>
            </w:r>
          </w:p>
        </w:tc>
        <w:tc>
          <w:tcPr>
            <w:tcW w:w="1134" w:type="dxa"/>
          </w:tcPr>
          <w:p w:rsidR="00695A61" w:rsidRPr="002C113C" w:rsidRDefault="00695A61" w:rsidP="002C113C">
            <w:pPr>
              <w:widowControl w:val="0"/>
              <w:autoSpaceDE w:val="0"/>
              <w:autoSpaceDN w:val="0"/>
              <w:adjustRightInd w:val="0"/>
              <w:spacing w:after="0"/>
              <w:ind w:left="-108" w:right="-250"/>
              <w:jc w:val="both"/>
              <w:rPr>
                <w:rFonts w:ascii="Times New Roman" w:hAnsi="Times New Roman" w:cs="Times New Roman"/>
                <w:sz w:val="24"/>
                <w:szCs w:val="24"/>
              </w:rPr>
            </w:pPr>
            <w:r w:rsidRPr="002C113C">
              <w:rPr>
                <w:rFonts w:ascii="Times New Roman" w:hAnsi="Times New Roman" w:cs="Times New Roman"/>
                <w:sz w:val="24"/>
                <w:szCs w:val="24"/>
              </w:rPr>
              <w:t>60 мкг/кг</w:t>
            </w:r>
          </w:p>
        </w:tc>
        <w:tc>
          <w:tcPr>
            <w:tcW w:w="1275" w:type="dxa"/>
          </w:tcPr>
          <w:p w:rsidR="00695A61" w:rsidRPr="002C113C" w:rsidRDefault="00695A61" w:rsidP="002C113C">
            <w:pPr>
              <w:widowControl w:val="0"/>
              <w:autoSpaceDE w:val="0"/>
              <w:autoSpaceDN w:val="0"/>
              <w:adjustRightInd w:val="0"/>
              <w:spacing w:after="0"/>
              <w:jc w:val="both"/>
              <w:rPr>
                <w:rFonts w:ascii="Times New Roman" w:hAnsi="Times New Roman" w:cs="Times New Roman"/>
                <w:sz w:val="24"/>
                <w:szCs w:val="24"/>
              </w:rPr>
            </w:pPr>
            <w:r w:rsidRPr="002C113C">
              <w:rPr>
                <w:rFonts w:ascii="Times New Roman" w:hAnsi="Times New Roman" w:cs="Times New Roman"/>
                <w:sz w:val="24"/>
                <w:szCs w:val="24"/>
              </w:rPr>
              <w:t>Металлы</w:t>
            </w:r>
          </w:p>
        </w:tc>
        <w:tc>
          <w:tcPr>
            <w:tcW w:w="4419" w:type="dxa"/>
          </w:tcPr>
          <w:p w:rsidR="00695A61" w:rsidRPr="002C113C" w:rsidRDefault="00695A61" w:rsidP="002C113C">
            <w:pPr>
              <w:widowControl w:val="0"/>
              <w:autoSpaceDE w:val="0"/>
              <w:autoSpaceDN w:val="0"/>
              <w:adjustRightInd w:val="0"/>
              <w:spacing w:after="0"/>
              <w:jc w:val="both"/>
              <w:rPr>
                <w:rFonts w:ascii="Times New Roman" w:hAnsi="Times New Roman" w:cs="Times New Roman"/>
                <w:sz w:val="24"/>
                <w:szCs w:val="24"/>
              </w:rPr>
            </w:pPr>
            <w:r w:rsidRPr="002C113C">
              <w:rPr>
                <w:rFonts w:ascii="Times New Roman" w:hAnsi="Times New Roman" w:cs="Times New Roman"/>
                <w:sz w:val="24"/>
                <w:szCs w:val="24"/>
              </w:rPr>
              <w:t>В чистом виде хром довольно токсичен, металлическая пыль хрома раздражает ткани лёгких. Соединения хрома(III) вызывают дерматиты.Хроническое вдыхание соединений шестивалентного хрома увеличивает риск заболеваний носоглотки, риск рака лёгких.</w:t>
            </w:r>
          </w:p>
        </w:tc>
      </w:tr>
    </w:tbl>
    <w:p w:rsidR="00BA18CB" w:rsidRPr="002C4984" w:rsidRDefault="00BA18CB" w:rsidP="002C4984">
      <w:pPr>
        <w:spacing w:line="360" w:lineRule="auto"/>
        <w:jc w:val="both"/>
        <w:rPr>
          <w:rFonts w:ascii="Times New Roman" w:hAnsi="Times New Roman" w:cs="Times New Roman"/>
          <w:b/>
          <w:sz w:val="28"/>
          <w:szCs w:val="28"/>
        </w:rPr>
        <w:sectPr w:rsidR="00BA18CB" w:rsidRPr="002C4984" w:rsidSect="00BA18CB">
          <w:pgSz w:w="11906" w:h="16838" w:code="9"/>
          <w:pgMar w:top="1276" w:right="709" w:bottom="1276" w:left="1701" w:header="709" w:footer="709" w:gutter="0"/>
          <w:cols w:space="708"/>
          <w:titlePg/>
          <w:docGrid w:linePitch="360"/>
        </w:sectPr>
      </w:pPr>
    </w:p>
    <w:p w:rsidR="00AA2369" w:rsidRPr="002C113C" w:rsidRDefault="007D5B89" w:rsidP="002C113C">
      <w:pPr>
        <w:jc w:val="center"/>
        <w:rPr>
          <w:rFonts w:ascii="Times New Roman" w:hAnsi="Times New Roman" w:cs="Times New Roman"/>
          <w:b/>
          <w:sz w:val="24"/>
          <w:szCs w:val="24"/>
        </w:rPr>
      </w:pPr>
      <w:r w:rsidRPr="002C113C">
        <w:rPr>
          <w:rFonts w:ascii="Times New Roman" w:hAnsi="Times New Roman" w:cs="Times New Roman"/>
          <w:b/>
          <w:sz w:val="24"/>
          <w:szCs w:val="24"/>
        </w:rPr>
        <w:lastRenderedPageBreak/>
        <w:t xml:space="preserve">Глава </w:t>
      </w:r>
      <w:r w:rsidR="00B84913" w:rsidRPr="002C113C">
        <w:rPr>
          <w:rFonts w:ascii="Times New Roman" w:hAnsi="Times New Roman" w:cs="Times New Roman"/>
          <w:b/>
          <w:sz w:val="24"/>
          <w:szCs w:val="24"/>
        </w:rPr>
        <w:t>2. Материалы и методы исследований</w:t>
      </w:r>
    </w:p>
    <w:p w:rsidR="007C76C3" w:rsidRPr="002C113C" w:rsidRDefault="004A6338" w:rsidP="002C113C">
      <w:pPr>
        <w:widowControl w:val="0"/>
        <w:autoSpaceDE w:val="0"/>
        <w:autoSpaceDN w:val="0"/>
        <w:adjustRightInd w:val="0"/>
        <w:spacing w:after="0"/>
        <w:jc w:val="center"/>
        <w:rPr>
          <w:rFonts w:ascii="Times New Roman" w:hAnsi="Times New Roman" w:cs="Times New Roman"/>
          <w:b/>
          <w:bCs/>
          <w:sz w:val="24"/>
          <w:szCs w:val="24"/>
        </w:rPr>
      </w:pPr>
      <w:r w:rsidRPr="002C113C">
        <w:rPr>
          <w:rFonts w:ascii="Times New Roman" w:hAnsi="Times New Roman" w:cs="Times New Roman"/>
          <w:b/>
          <w:bCs/>
          <w:sz w:val="24"/>
          <w:szCs w:val="24"/>
        </w:rPr>
        <w:t>2.1</w:t>
      </w:r>
      <w:r w:rsidR="002C113C">
        <w:rPr>
          <w:rFonts w:ascii="Times New Roman" w:hAnsi="Times New Roman" w:cs="Times New Roman"/>
          <w:b/>
          <w:bCs/>
          <w:sz w:val="24"/>
          <w:szCs w:val="24"/>
        </w:rPr>
        <w:t>.</w:t>
      </w:r>
      <w:r w:rsidRPr="002C113C">
        <w:rPr>
          <w:rFonts w:ascii="Times New Roman" w:hAnsi="Times New Roman" w:cs="Times New Roman"/>
          <w:b/>
          <w:bCs/>
          <w:sz w:val="24"/>
          <w:szCs w:val="24"/>
        </w:rPr>
        <w:t xml:space="preserve"> Материалы исследования</w:t>
      </w:r>
    </w:p>
    <w:p w:rsidR="007C76C3" w:rsidRPr="002C113C" w:rsidRDefault="007C76C3" w:rsidP="002C113C">
      <w:pPr>
        <w:widowControl w:val="0"/>
        <w:autoSpaceDE w:val="0"/>
        <w:autoSpaceDN w:val="0"/>
        <w:adjustRightInd w:val="0"/>
        <w:spacing w:after="0"/>
        <w:ind w:firstLine="709"/>
        <w:jc w:val="both"/>
        <w:rPr>
          <w:rFonts w:ascii="Times New Roman" w:hAnsi="Times New Roman" w:cs="Times New Roman"/>
          <w:sz w:val="24"/>
          <w:szCs w:val="24"/>
        </w:rPr>
      </w:pPr>
      <w:r w:rsidRPr="002C113C">
        <w:rPr>
          <w:rFonts w:ascii="Times New Roman" w:hAnsi="Times New Roman" w:cs="Times New Roman"/>
          <w:sz w:val="24"/>
          <w:szCs w:val="24"/>
        </w:rPr>
        <w:t>Объектами нашего исследования были выбраны игрушки-погремушки, предназначенные для детей до 3-х лет российского и китайск</w:t>
      </w:r>
      <w:r w:rsidR="004A6338" w:rsidRPr="002C113C">
        <w:rPr>
          <w:rFonts w:ascii="Times New Roman" w:hAnsi="Times New Roman" w:cs="Times New Roman"/>
          <w:sz w:val="24"/>
          <w:szCs w:val="24"/>
        </w:rPr>
        <w:t>ого производства, продающиеся на прилавках магазинов нашего города.</w:t>
      </w:r>
      <w:r w:rsidR="00BC5043" w:rsidRPr="002C113C">
        <w:rPr>
          <w:rFonts w:ascii="Times New Roman" w:hAnsi="Times New Roman" w:cs="Times New Roman"/>
          <w:sz w:val="24"/>
          <w:szCs w:val="24"/>
        </w:rPr>
        <w:t xml:space="preserve"> (см.табл.2)</w:t>
      </w:r>
    </w:p>
    <w:p w:rsidR="00CB4910" w:rsidRPr="002C113C" w:rsidRDefault="00CB4910" w:rsidP="002C113C">
      <w:pPr>
        <w:widowControl w:val="0"/>
        <w:autoSpaceDE w:val="0"/>
        <w:autoSpaceDN w:val="0"/>
        <w:adjustRightInd w:val="0"/>
        <w:spacing w:after="0"/>
        <w:ind w:firstLine="709"/>
        <w:jc w:val="both"/>
        <w:rPr>
          <w:rFonts w:ascii="Times New Roman" w:hAnsi="Times New Roman" w:cs="Times New Roman"/>
          <w:sz w:val="24"/>
          <w:szCs w:val="24"/>
        </w:rPr>
      </w:pPr>
      <w:r w:rsidRPr="002C113C">
        <w:rPr>
          <w:rFonts w:ascii="Times New Roman" w:hAnsi="Times New Roman" w:cs="Times New Roman"/>
          <w:sz w:val="24"/>
          <w:szCs w:val="24"/>
        </w:rPr>
        <w:t>Таблица 2.</w:t>
      </w:r>
      <w:r w:rsidR="002C4984" w:rsidRPr="002C113C">
        <w:rPr>
          <w:rFonts w:ascii="Times New Roman" w:hAnsi="Times New Roman" w:cs="Times New Roman"/>
          <w:sz w:val="24"/>
          <w:szCs w:val="24"/>
        </w:rPr>
        <w:t xml:space="preserve"> </w:t>
      </w:r>
      <w:r w:rsidRPr="002C113C">
        <w:rPr>
          <w:rFonts w:ascii="Times New Roman" w:hAnsi="Times New Roman" w:cs="Times New Roman"/>
          <w:sz w:val="24"/>
          <w:szCs w:val="24"/>
        </w:rPr>
        <w:t>Объекты исследования</w:t>
      </w:r>
    </w:p>
    <w:tbl>
      <w:tblPr>
        <w:tblStyle w:val="ad"/>
        <w:tblW w:w="9322" w:type="dxa"/>
        <w:tblLayout w:type="fixed"/>
        <w:tblLook w:val="04A0"/>
      </w:tblPr>
      <w:tblGrid>
        <w:gridCol w:w="2802"/>
        <w:gridCol w:w="3260"/>
        <w:gridCol w:w="3260"/>
      </w:tblGrid>
      <w:tr w:rsidR="00B16456" w:rsidRPr="002C113C" w:rsidTr="00B16456">
        <w:tc>
          <w:tcPr>
            <w:tcW w:w="2802" w:type="dxa"/>
          </w:tcPr>
          <w:p w:rsidR="00B16456" w:rsidRPr="002C113C" w:rsidRDefault="00B16456" w:rsidP="002C113C">
            <w:pPr>
              <w:widowControl w:val="0"/>
              <w:autoSpaceDE w:val="0"/>
              <w:autoSpaceDN w:val="0"/>
              <w:adjustRightInd w:val="0"/>
              <w:spacing w:line="276" w:lineRule="auto"/>
              <w:jc w:val="both"/>
              <w:rPr>
                <w:i/>
                <w:sz w:val="24"/>
                <w:szCs w:val="24"/>
              </w:rPr>
            </w:pPr>
            <w:r w:rsidRPr="002C113C">
              <w:rPr>
                <w:noProof/>
                <w:sz w:val="24"/>
                <w:szCs w:val="24"/>
              </w:rPr>
              <w:drawing>
                <wp:inline distT="0" distB="0" distL="0" distR="0">
                  <wp:extent cx="1689840" cy="1371600"/>
                  <wp:effectExtent l="0" t="0" r="0" b="0"/>
                  <wp:docPr id="10"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1587" cy="1389252"/>
                          </a:xfrm>
                          <a:prstGeom prst="rect">
                            <a:avLst/>
                          </a:prstGeom>
                          <a:noFill/>
                          <a:ln>
                            <a:noFill/>
                          </a:ln>
                        </pic:spPr>
                      </pic:pic>
                    </a:graphicData>
                  </a:graphic>
                </wp:inline>
              </w:drawing>
            </w:r>
          </w:p>
        </w:tc>
        <w:tc>
          <w:tcPr>
            <w:tcW w:w="3260" w:type="dxa"/>
          </w:tcPr>
          <w:p w:rsidR="00B16456" w:rsidRPr="002C113C" w:rsidRDefault="00B16456" w:rsidP="002C113C">
            <w:pPr>
              <w:widowControl w:val="0"/>
              <w:autoSpaceDE w:val="0"/>
              <w:autoSpaceDN w:val="0"/>
              <w:adjustRightInd w:val="0"/>
              <w:spacing w:line="276" w:lineRule="auto"/>
              <w:jc w:val="both"/>
              <w:rPr>
                <w:i/>
                <w:sz w:val="24"/>
                <w:szCs w:val="24"/>
              </w:rPr>
            </w:pPr>
            <w:r w:rsidRPr="002C113C">
              <w:rPr>
                <w:noProof/>
                <w:sz w:val="24"/>
                <w:szCs w:val="24"/>
              </w:rPr>
              <w:drawing>
                <wp:inline distT="0" distB="0" distL="0" distR="0">
                  <wp:extent cx="1676400" cy="1379316"/>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91138" cy="1391442"/>
                          </a:xfrm>
                          <a:prstGeom prst="rect">
                            <a:avLst/>
                          </a:prstGeom>
                          <a:noFill/>
                          <a:ln>
                            <a:noFill/>
                          </a:ln>
                        </pic:spPr>
                      </pic:pic>
                    </a:graphicData>
                  </a:graphic>
                </wp:inline>
              </w:drawing>
            </w:r>
          </w:p>
        </w:tc>
        <w:tc>
          <w:tcPr>
            <w:tcW w:w="3260" w:type="dxa"/>
          </w:tcPr>
          <w:p w:rsidR="00B16456" w:rsidRPr="002C113C" w:rsidRDefault="00B16456" w:rsidP="002C113C">
            <w:pPr>
              <w:widowControl w:val="0"/>
              <w:autoSpaceDE w:val="0"/>
              <w:autoSpaceDN w:val="0"/>
              <w:adjustRightInd w:val="0"/>
              <w:spacing w:line="276" w:lineRule="auto"/>
              <w:jc w:val="both"/>
              <w:rPr>
                <w:i/>
                <w:sz w:val="24"/>
                <w:szCs w:val="24"/>
              </w:rPr>
            </w:pPr>
            <w:r w:rsidRPr="002C113C">
              <w:rPr>
                <w:noProof/>
                <w:sz w:val="24"/>
                <w:szCs w:val="24"/>
              </w:rPr>
              <w:drawing>
                <wp:inline distT="0" distB="0" distL="0" distR="0">
                  <wp:extent cx="1657495" cy="1323975"/>
                  <wp:effectExtent l="0" t="0" r="0" b="0"/>
                  <wp:docPr id="2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59162" cy="1325307"/>
                          </a:xfrm>
                          <a:prstGeom prst="rect">
                            <a:avLst/>
                          </a:prstGeom>
                          <a:noFill/>
                          <a:ln>
                            <a:noFill/>
                          </a:ln>
                        </pic:spPr>
                      </pic:pic>
                    </a:graphicData>
                  </a:graphic>
                </wp:inline>
              </w:drawing>
            </w:r>
          </w:p>
        </w:tc>
      </w:tr>
      <w:tr w:rsidR="00B16456" w:rsidRPr="002C113C" w:rsidTr="00B16456">
        <w:tc>
          <w:tcPr>
            <w:tcW w:w="2802" w:type="dxa"/>
          </w:tcPr>
          <w:p w:rsidR="00B16456" w:rsidRPr="002C113C" w:rsidRDefault="00B16456" w:rsidP="002C113C">
            <w:pPr>
              <w:widowControl w:val="0"/>
              <w:autoSpaceDE w:val="0"/>
              <w:autoSpaceDN w:val="0"/>
              <w:adjustRightInd w:val="0"/>
              <w:spacing w:line="276" w:lineRule="auto"/>
              <w:jc w:val="both"/>
              <w:rPr>
                <w:i/>
                <w:sz w:val="24"/>
                <w:szCs w:val="24"/>
              </w:rPr>
            </w:pPr>
            <w:r w:rsidRPr="002C113C">
              <w:rPr>
                <w:sz w:val="24"/>
                <w:szCs w:val="24"/>
              </w:rPr>
              <w:t>Погремушка «Весёлые друзья» пр-во: Китай</w:t>
            </w:r>
          </w:p>
        </w:tc>
        <w:tc>
          <w:tcPr>
            <w:tcW w:w="3260" w:type="dxa"/>
          </w:tcPr>
          <w:p w:rsidR="00B16456" w:rsidRPr="002C113C" w:rsidRDefault="00B16456" w:rsidP="002C113C">
            <w:pPr>
              <w:widowControl w:val="0"/>
              <w:autoSpaceDE w:val="0"/>
              <w:autoSpaceDN w:val="0"/>
              <w:adjustRightInd w:val="0"/>
              <w:spacing w:line="276" w:lineRule="auto"/>
              <w:jc w:val="both"/>
              <w:rPr>
                <w:i/>
                <w:sz w:val="24"/>
                <w:szCs w:val="24"/>
              </w:rPr>
            </w:pPr>
            <w:r w:rsidRPr="002C113C">
              <w:rPr>
                <w:sz w:val="24"/>
                <w:szCs w:val="24"/>
              </w:rPr>
              <w:t>Набор для детской кроватки «Карусель» пр-во: Китай</w:t>
            </w:r>
          </w:p>
        </w:tc>
        <w:tc>
          <w:tcPr>
            <w:tcW w:w="3260" w:type="dxa"/>
          </w:tcPr>
          <w:p w:rsidR="00B16456" w:rsidRPr="002C113C" w:rsidRDefault="00B16456" w:rsidP="002C113C">
            <w:pPr>
              <w:widowControl w:val="0"/>
              <w:autoSpaceDE w:val="0"/>
              <w:autoSpaceDN w:val="0"/>
              <w:adjustRightInd w:val="0"/>
              <w:spacing w:line="276" w:lineRule="auto"/>
              <w:jc w:val="both"/>
              <w:rPr>
                <w:sz w:val="24"/>
                <w:szCs w:val="24"/>
              </w:rPr>
            </w:pPr>
            <w:r w:rsidRPr="002C113C">
              <w:rPr>
                <w:sz w:val="24"/>
                <w:szCs w:val="24"/>
              </w:rPr>
              <w:t>Погремушка «Дерево» пр-во: Китай</w:t>
            </w:r>
          </w:p>
        </w:tc>
      </w:tr>
      <w:tr w:rsidR="00B16456" w:rsidRPr="002C113C" w:rsidTr="00CB788A">
        <w:trPr>
          <w:trHeight w:val="2446"/>
        </w:trPr>
        <w:tc>
          <w:tcPr>
            <w:tcW w:w="2802" w:type="dxa"/>
          </w:tcPr>
          <w:p w:rsidR="00B16456" w:rsidRPr="002C113C" w:rsidRDefault="00B16456" w:rsidP="002C113C">
            <w:pPr>
              <w:widowControl w:val="0"/>
              <w:autoSpaceDE w:val="0"/>
              <w:autoSpaceDN w:val="0"/>
              <w:adjustRightInd w:val="0"/>
              <w:spacing w:line="276" w:lineRule="auto"/>
              <w:jc w:val="both"/>
              <w:rPr>
                <w:i/>
                <w:sz w:val="24"/>
                <w:szCs w:val="24"/>
              </w:rPr>
            </w:pPr>
            <w:r w:rsidRPr="002C113C">
              <w:rPr>
                <w:noProof/>
                <w:sz w:val="24"/>
                <w:szCs w:val="24"/>
              </w:rPr>
              <w:drawing>
                <wp:inline distT="0" distB="0" distL="0" distR="0">
                  <wp:extent cx="1562735" cy="1581150"/>
                  <wp:effectExtent l="0" t="0" r="0" b="0"/>
                  <wp:docPr id="3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63221" cy="1581642"/>
                          </a:xfrm>
                          <a:prstGeom prst="rect">
                            <a:avLst/>
                          </a:prstGeom>
                          <a:noFill/>
                          <a:ln>
                            <a:noFill/>
                          </a:ln>
                        </pic:spPr>
                      </pic:pic>
                    </a:graphicData>
                  </a:graphic>
                </wp:inline>
              </w:drawing>
            </w:r>
          </w:p>
        </w:tc>
        <w:tc>
          <w:tcPr>
            <w:tcW w:w="3260" w:type="dxa"/>
          </w:tcPr>
          <w:p w:rsidR="00B16456" w:rsidRPr="002C113C" w:rsidRDefault="00B16456" w:rsidP="002C113C">
            <w:pPr>
              <w:widowControl w:val="0"/>
              <w:autoSpaceDE w:val="0"/>
              <w:autoSpaceDN w:val="0"/>
              <w:adjustRightInd w:val="0"/>
              <w:spacing w:line="276" w:lineRule="auto"/>
              <w:jc w:val="both"/>
              <w:rPr>
                <w:i/>
                <w:sz w:val="24"/>
                <w:szCs w:val="24"/>
              </w:rPr>
            </w:pPr>
            <w:r w:rsidRPr="002C113C">
              <w:rPr>
                <w:noProof/>
                <w:sz w:val="24"/>
                <w:szCs w:val="24"/>
                <w:highlight w:val="yellow"/>
              </w:rPr>
              <w:drawing>
                <wp:inline distT="0" distB="0" distL="0" distR="0">
                  <wp:extent cx="1428750" cy="1571625"/>
                  <wp:effectExtent l="0" t="0" r="0" b="0"/>
                  <wp:docPr id="2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33468" cy="1576815"/>
                          </a:xfrm>
                          <a:prstGeom prst="rect">
                            <a:avLst/>
                          </a:prstGeom>
                          <a:noFill/>
                          <a:ln>
                            <a:noFill/>
                          </a:ln>
                        </pic:spPr>
                      </pic:pic>
                    </a:graphicData>
                  </a:graphic>
                </wp:inline>
              </w:drawing>
            </w:r>
          </w:p>
        </w:tc>
        <w:tc>
          <w:tcPr>
            <w:tcW w:w="3260" w:type="dxa"/>
          </w:tcPr>
          <w:p w:rsidR="00B16456" w:rsidRPr="002C113C" w:rsidRDefault="00B16456" w:rsidP="002C113C">
            <w:pPr>
              <w:widowControl w:val="0"/>
              <w:autoSpaceDE w:val="0"/>
              <w:autoSpaceDN w:val="0"/>
              <w:adjustRightInd w:val="0"/>
              <w:spacing w:line="276" w:lineRule="auto"/>
              <w:jc w:val="both"/>
              <w:rPr>
                <w:i/>
                <w:sz w:val="24"/>
                <w:szCs w:val="24"/>
              </w:rPr>
            </w:pPr>
            <w:r w:rsidRPr="002C113C">
              <w:rPr>
                <w:noProof/>
                <w:sz w:val="24"/>
                <w:szCs w:val="24"/>
              </w:rPr>
              <w:drawing>
                <wp:inline distT="0" distB="0" distL="0" distR="0">
                  <wp:extent cx="1562100" cy="1600200"/>
                  <wp:effectExtent l="0" t="0" r="0" b="0"/>
                  <wp:docPr id="2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62100" cy="1600200"/>
                          </a:xfrm>
                          <a:prstGeom prst="rect">
                            <a:avLst/>
                          </a:prstGeom>
                          <a:noFill/>
                          <a:ln>
                            <a:noFill/>
                          </a:ln>
                        </pic:spPr>
                      </pic:pic>
                    </a:graphicData>
                  </a:graphic>
                </wp:inline>
              </w:drawing>
            </w:r>
          </w:p>
        </w:tc>
      </w:tr>
      <w:tr w:rsidR="00B16456" w:rsidRPr="002C113C" w:rsidTr="00B16456">
        <w:tc>
          <w:tcPr>
            <w:tcW w:w="2802" w:type="dxa"/>
          </w:tcPr>
          <w:p w:rsidR="00B16456" w:rsidRPr="002C113C" w:rsidRDefault="00B16456" w:rsidP="002C113C">
            <w:pPr>
              <w:widowControl w:val="0"/>
              <w:autoSpaceDE w:val="0"/>
              <w:autoSpaceDN w:val="0"/>
              <w:adjustRightInd w:val="0"/>
              <w:spacing w:line="276" w:lineRule="auto"/>
              <w:jc w:val="both"/>
              <w:rPr>
                <w:sz w:val="24"/>
                <w:szCs w:val="24"/>
              </w:rPr>
            </w:pPr>
            <w:r w:rsidRPr="002C113C">
              <w:rPr>
                <w:sz w:val="24"/>
                <w:szCs w:val="24"/>
              </w:rPr>
              <w:t xml:space="preserve">Погремушка «Орбита» </w:t>
            </w:r>
          </w:p>
          <w:p w:rsidR="00B16456" w:rsidRPr="002C113C" w:rsidRDefault="00B16456" w:rsidP="002C113C">
            <w:pPr>
              <w:widowControl w:val="0"/>
              <w:autoSpaceDE w:val="0"/>
              <w:autoSpaceDN w:val="0"/>
              <w:adjustRightInd w:val="0"/>
              <w:spacing w:line="276" w:lineRule="auto"/>
              <w:jc w:val="both"/>
              <w:rPr>
                <w:i/>
                <w:sz w:val="24"/>
                <w:szCs w:val="24"/>
              </w:rPr>
            </w:pPr>
            <w:r w:rsidRPr="002C113C">
              <w:rPr>
                <w:sz w:val="24"/>
                <w:szCs w:val="24"/>
              </w:rPr>
              <w:t>Пр-во: Россия</w:t>
            </w:r>
          </w:p>
        </w:tc>
        <w:tc>
          <w:tcPr>
            <w:tcW w:w="3260" w:type="dxa"/>
          </w:tcPr>
          <w:p w:rsidR="00B16456" w:rsidRPr="002C113C" w:rsidRDefault="00B16456" w:rsidP="002C113C">
            <w:pPr>
              <w:widowControl w:val="0"/>
              <w:autoSpaceDE w:val="0"/>
              <w:autoSpaceDN w:val="0"/>
              <w:adjustRightInd w:val="0"/>
              <w:spacing w:line="276" w:lineRule="auto"/>
              <w:jc w:val="both"/>
              <w:rPr>
                <w:sz w:val="24"/>
                <w:szCs w:val="24"/>
              </w:rPr>
            </w:pPr>
            <w:r w:rsidRPr="002C113C">
              <w:rPr>
                <w:sz w:val="24"/>
                <w:szCs w:val="24"/>
              </w:rPr>
              <w:t xml:space="preserve">Игрушка «Развивающая» </w:t>
            </w:r>
          </w:p>
          <w:p w:rsidR="00B16456" w:rsidRPr="002C113C" w:rsidRDefault="00B16456" w:rsidP="002C113C">
            <w:pPr>
              <w:widowControl w:val="0"/>
              <w:autoSpaceDE w:val="0"/>
              <w:autoSpaceDN w:val="0"/>
              <w:adjustRightInd w:val="0"/>
              <w:spacing w:line="276" w:lineRule="auto"/>
              <w:jc w:val="both"/>
              <w:rPr>
                <w:i/>
                <w:sz w:val="24"/>
                <w:szCs w:val="24"/>
              </w:rPr>
            </w:pPr>
            <w:r w:rsidRPr="002C113C">
              <w:rPr>
                <w:sz w:val="24"/>
                <w:szCs w:val="24"/>
              </w:rPr>
              <w:t>пр-во: Россия</w:t>
            </w:r>
          </w:p>
        </w:tc>
        <w:tc>
          <w:tcPr>
            <w:tcW w:w="3260" w:type="dxa"/>
          </w:tcPr>
          <w:p w:rsidR="00B16456" w:rsidRPr="002C113C" w:rsidRDefault="00B16456" w:rsidP="002C113C">
            <w:pPr>
              <w:widowControl w:val="0"/>
              <w:autoSpaceDE w:val="0"/>
              <w:autoSpaceDN w:val="0"/>
              <w:adjustRightInd w:val="0"/>
              <w:spacing w:line="276" w:lineRule="auto"/>
              <w:jc w:val="both"/>
              <w:rPr>
                <w:sz w:val="24"/>
                <w:szCs w:val="24"/>
              </w:rPr>
            </w:pPr>
            <w:r w:rsidRPr="002C113C">
              <w:rPr>
                <w:sz w:val="24"/>
                <w:szCs w:val="24"/>
              </w:rPr>
              <w:t>Погремушка «Верный друг»</w:t>
            </w:r>
          </w:p>
          <w:p w:rsidR="00B16456" w:rsidRPr="002C113C" w:rsidRDefault="00B16456" w:rsidP="002C113C">
            <w:pPr>
              <w:widowControl w:val="0"/>
              <w:autoSpaceDE w:val="0"/>
              <w:autoSpaceDN w:val="0"/>
              <w:adjustRightInd w:val="0"/>
              <w:spacing w:line="276" w:lineRule="auto"/>
              <w:jc w:val="both"/>
              <w:rPr>
                <w:i/>
                <w:sz w:val="24"/>
                <w:szCs w:val="24"/>
              </w:rPr>
            </w:pPr>
            <w:r w:rsidRPr="002C113C">
              <w:rPr>
                <w:sz w:val="24"/>
                <w:szCs w:val="24"/>
              </w:rPr>
              <w:t>Пр-во: Россия</w:t>
            </w:r>
          </w:p>
        </w:tc>
      </w:tr>
      <w:tr w:rsidR="00B16456" w:rsidRPr="002C113C" w:rsidTr="00B16456">
        <w:tc>
          <w:tcPr>
            <w:tcW w:w="2802" w:type="dxa"/>
          </w:tcPr>
          <w:p w:rsidR="00B16456" w:rsidRPr="002C113C" w:rsidRDefault="00B16456" w:rsidP="002C113C">
            <w:pPr>
              <w:widowControl w:val="0"/>
              <w:autoSpaceDE w:val="0"/>
              <w:autoSpaceDN w:val="0"/>
              <w:adjustRightInd w:val="0"/>
              <w:spacing w:line="276" w:lineRule="auto"/>
              <w:jc w:val="both"/>
              <w:rPr>
                <w:i/>
                <w:sz w:val="24"/>
                <w:szCs w:val="24"/>
              </w:rPr>
            </w:pPr>
            <w:r w:rsidRPr="002C113C">
              <w:rPr>
                <w:noProof/>
                <w:sz w:val="24"/>
                <w:szCs w:val="24"/>
              </w:rPr>
              <w:drawing>
                <wp:inline distT="0" distB="0" distL="0" distR="0">
                  <wp:extent cx="1587500" cy="1905000"/>
                  <wp:effectExtent l="0" t="0" r="0" b="0"/>
                  <wp:docPr id="31" name="Рисунок 4" descr="C:\Users\Учитель\AppData\Local\Microsoft\Windows\Temporary Internet Files\Content.Word\IMG_20151001_1617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Учитель\AppData\Local\Microsoft\Windows\Temporary Internet Files\Content.Word\IMG_20151001_161751.jpg"/>
                          <pic:cNvPicPr>
                            <a:picLocks noChangeAspect="1" noChangeArrowheads="1"/>
                          </pic:cNvPicPr>
                        </pic:nvPicPr>
                        <pic:blipFill>
                          <a:blip r:embed="rId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87500" cy="1905000"/>
                          </a:xfrm>
                          <a:prstGeom prst="rect">
                            <a:avLst/>
                          </a:prstGeom>
                          <a:noFill/>
                          <a:ln>
                            <a:noFill/>
                          </a:ln>
                        </pic:spPr>
                      </pic:pic>
                    </a:graphicData>
                  </a:graphic>
                </wp:inline>
              </w:drawing>
            </w:r>
          </w:p>
        </w:tc>
        <w:tc>
          <w:tcPr>
            <w:tcW w:w="3260" w:type="dxa"/>
          </w:tcPr>
          <w:p w:rsidR="00B16456" w:rsidRPr="002C113C" w:rsidRDefault="00B16456" w:rsidP="002C113C">
            <w:pPr>
              <w:widowControl w:val="0"/>
              <w:autoSpaceDE w:val="0"/>
              <w:autoSpaceDN w:val="0"/>
              <w:adjustRightInd w:val="0"/>
              <w:spacing w:line="276" w:lineRule="auto"/>
              <w:jc w:val="both"/>
              <w:rPr>
                <w:i/>
                <w:sz w:val="24"/>
                <w:szCs w:val="24"/>
              </w:rPr>
            </w:pPr>
            <w:r w:rsidRPr="002C113C">
              <w:rPr>
                <w:noProof/>
                <w:sz w:val="24"/>
                <w:szCs w:val="24"/>
              </w:rPr>
              <w:drawing>
                <wp:inline distT="0" distB="0" distL="0" distR="0">
                  <wp:extent cx="1647825" cy="1857375"/>
                  <wp:effectExtent l="0" t="0" r="0" b="0"/>
                  <wp:docPr id="3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80949" cy="1894711"/>
                          </a:xfrm>
                          <a:prstGeom prst="rect">
                            <a:avLst/>
                          </a:prstGeom>
                          <a:noFill/>
                          <a:ln>
                            <a:noFill/>
                          </a:ln>
                        </pic:spPr>
                      </pic:pic>
                    </a:graphicData>
                  </a:graphic>
                </wp:inline>
              </w:drawing>
            </w:r>
          </w:p>
        </w:tc>
        <w:tc>
          <w:tcPr>
            <w:tcW w:w="3260" w:type="dxa"/>
          </w:tcPr>
          <w:p w:rsidR="00B16456" w:rsidRPr="002C113C" w:rsidRDefault="00B16456" w:rsidP="002C113C">
            <w:pPr>
              <w:widowControl w:val="0"/>
              <w:autoSpaceDE w:val="0"/>
              <w:autoSpaceDN w:val="0"/>
              <w:adjustRightInd w:val="0"/>
              <w:spacing w:line="276" w:lineRule="auto"/>
              <w:jc w:val="both"/>
              <w:rPr>
                <w:i/>
                <w:sz w:val="24"/>
                <w:szCs w:val="24"/>
              </w:rPr>
            </w:pPr>
            <w:r w:rsidRPr="002C113C">
              <w:rPr>
                <w:noProof/>
                <w:sz w:val="24"/>
                <w:szCs w:val="24"/>
              </w:rPr>
              <w:drawing>
                <wp:inline distT="0" distB="0" distL="0" distR="0">
                  <wp:extent cx="1562100" cy="1771650"/>
                  <wp:effectExtent l="0" t="0" r="0" b="0"/>
                  <wp:docPr id="3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62100" cy="1771650"/>
                          </a:xfrm>
                          <a:prstGeom prst="rect">
                            <a:avLst/>
                          </a:prstGeom>
                          <a:noFill/>
                          <a:ln>
                            <a:noFill/>
                          </a:ln>
                        </pic:spPr>
                      </pic:pic>
                    </a:graphicData>
                  </a:graphic>
                </wp:inline>
              </w:drawing>
            </w:r>
          </w:p>
        </w:tc>
      </w:tr>
      <w:tr w:rsidR="00B16456" w:rsidRPr="002C113C" w:rsidTr="00B16456">
        <w:tc>
          <w:tcPr>
            <w:tcW w:w="2802" w:type="dxa"/>
          </w:tcPr>
          <w:p w:rsidR="00B16456" w:rsidRPr="002C113C" w:rsidRDefault="00B16456" w:rsidP="002C113C">
            <w:pPr>
              <w:widowControl w:val="0"/>
              <w:autoSpaceDE w:val="0"/>
              <w:autoSpaceDN w:val="0"/>
              <w:adjustRightInd w:val="0"/>
              <w:spacing w:line="276" w:lineRule="auto"/>
              <w:jc w:val="both"/>
              <w:rPr>
                <w:sz w:val="24"/>
                <w:szCs w:val="24"/>
              </w:rPr>
            </w:pPr>
            <w:r w:rsidRPr="002C113C">
              <w:rPr>
                <w:sz w:val="24"/>
                <w:szCs w:val="24"/>
              </w:rPr>
              <w:t xml:space="preserve">Погремушка «Колобок» </w:t>
            </w:r>
          </w:p>
          <w:p w:rsidR="00B16456" w:rsidRPr="002C113C" w:rsidRDefault="00B16456" w:rsidP="002C113C">
            <w:pPr>
              <w:widowControl w:val="0"/>
              <w:autoSpaceDE w:val="0"/>
              <w:autoSpaceDN w:val="0"/>
              <w:adjustRightInd w:val="0"/>
              <w:spacing w:line="276" w:lineRule="auto"/>
              <w:jc w:val="both"/>
              <w:rPr>
                <w:i/>
                <w:sz w:val="24"/>
                <w:szCs w:val="24"/>
              </w:rPr>
            </w:pPr>
            <w:r w:rsidRPr="002C113C">
              <w:rPr>
                <w:sz w:val="24"/>
                <w:szCs w:val="24"/>
              </w:rPr>
              <w:t>Пр-во: Китай</w:t>
            </w:r>
          </w:p>
        </w:tc>
        <w:tc>
          <w:tcPr>
            <w:tcW w:w="3260" w:type="dxa"/>
          </w:tcPr>
          <w:p w:rsidR="00B16456" w:rsidRPr="002C113C" w:rsidRDefault="00B16456" w:rsidP="002C113C">
            <w:pPr>
              <w:widowControl w:val="0"/>
              <w:autoSpaceDE w:val="0"/>
              <w:autoSpaceDN w:val="0"/>
              <w:adjustRightInd w:val="0"/>
              <w:spacing w:line="276" w:lineRule="auto"/>
              <w:jc w:val="both"/>
              <w:rPr>
                <w:sz w:val="24"/>
                <w:szCs w:val="24"/>
              </w:rPr>
            </w:pPr>
            <w:r w:rsidRPr="002C113C">
              <w:rPr>
                <w:sz w:val="24"/>
                <w:szCs w:val="24"/>
              </w:rPr>
              <w:t xml:space="preserve">Погремушка «Обезьяна» </w:t>
            </w:r>
          </w:p>
          <w:p w:rsidR="00B16456" w:rsidRPr="002C113C" w:rsidRDefault="00B16456" w:rsidP="002C113C">
            <w:pPr>
              <w:widowControl w:val="0"/>
              <w:autoSpaceDE w:val="0"/>
              <w:autoSpaceDN w:val="0"/>
              <w:adjustRightInd w:val="0"/>
              <w:spacing w:line="276" w:lineRule="auto"/>
              <w:jc w:val="both"/>
              <w:rPr>
                <w:i/>
                <w:sz w:val="24"/>
                <w:szCs w:val="24"/>
              </w:rPr>
            </w:pPr>
            <w:r w:rsidRPr="002C113C">
              <w:rPr>
                <w:sz w:val="24"/>
                <w:szCs w:val="24"/>
              </w:rPr>
              <w:t>пр-во: Китай</w:t>
            </w:r>
          </w:p>
        </w:tc>
        <w:tc>
          <w:tcPr>
            <w:tcW w:w="3260" w:type="dxa"/>
          </w:tcPr>
          <w:p w:rsidR="00B16456" w:rsidRPr="002C113C" w:rsidRDefault="00B16456" w:rsidP="002C113C">
            <w:pPr>
              <w:widowControl w:val="0"/>
              <w:autoSpaceDE w:val="0"/>
              <w:autoSpaceDN w:val="0"/>
              <w:adjustRightInd w:val="0"/>
              <w:spacing w:line="276" w:lineRule="auto"/>
              <w:jc w:val="both"/>
              <w:rPr>
                <w:i/>
                <w:sz w:val="24"/>
                <w:szCs w:val="24"/>
              </w:rPr>
            </w:pPr>
            <w:r w:rsidRPr="002C113C">
              <w:rPr>
                <w:sz w:val="24"/>
                <w:szCs w:val="24"/>
              </w:rPr>
              <w:t>Набор погремушек «Животные» пр-во: Китай</w:t>
            </w:r>
          </w:p>
        </w:tc>
      </w:tr>
    </w:tbl>
    <w:p w:rsidR="00BA18CB" w:rsidRPr="002C113C" w:rsidRDefault="00BA18CB" w:rsidP="002C113C">
      <w:pPr>
        <w:pStyle w:val="a7"/>
        <w:ind w:left="0"/>
        <w:jc w:val="both"/>
        <w:rPr>
          <w:rFonts w:ascii="Times New Roman" w:hAnsi="Times New Roman" w:cs="Times New Roman"/>
          <w:b/>
          <w:sz w:val="24"/>
          <w:szCs w:val="24"/>
        </w:rPr>
      </w:pPr>
    </w:p>
    <w:p w:rsidR="00AA2369" w:rsidRPr="002C113C" w:rsidRDefault="00AA2369" w:rsidP="002C113C">
      <w:pPr>
        <w:pStyle w:val="a7"/>
        <w:ind w:left="0"/>
        <w:jc w:val="center"/>
        <w:rPr>
          <w:rFonts w:ascii="Times New Roman" w:hAnsi="Times New Roman" w:cs="Times New Roman"/>
          <w:b/>
          <w:sz w:val="24"/>
          <w:szCs w:val="24"/>
        </w:rPr>
      </w:pPr>
      <w:r w:rsidRPr="002C113C">
        <w:rPr>
          <w:rFonts w:ascii="Times New Roman" w:hAnsi="Times New Roman" w:cs="Times New Roman"/>
          <w:b/>
          <w:sz w:val="24"/>
          <w:szCs w:val="24"/>
        </w:rPr>
        <w:t>2.</w:t>
      </w:r>
      <w:r w:rsidR="004A6338" w:rsidRPr="002C113C">
        <w:rPr>
          <w:rFonts w:ascii="Times New Roman" w:hAnsi="Times New Roman" w:cs="Times New Roman"/>
          <w:b/>
          <w:sz w:val="24"/>
          <w:szCs w:val="24"/>
        </w:rPr>
        <w:t>2</w:t>
      </w:r>
      <w:r w:rsidR="00BA18CB" w:rsidRPr="002C113C">
        <w:rPr>
          <w:rFonts w:ascii="Times New Roman" w:hAnsi="Times New Roman" w:cs="Times New Roman"/>
          <w:b/>
          <w:sz w:val="24"/>
          <w:szCs w:val="24"/>
        </w:rPr>
        <w:t>.</w:t>
      </w:r>
      <w:r w:rsidR="002C4984" w:rsidRPr="002C113C">
        <w:rPr>
          <w:rFonts w:ascii="Times New Roman" w:hAnsi="Times New Roman" w:cs="Times New Roman"/>
          <w:b/>
          <w:sz w:val="24"/>
          <w:szCs w:val="24"/>
        </w:rPr>
        <w:t xml:space="preserve"> </w:t>
      </w:r>
      <w:r w:rsidR="00C12D78" w:rsidRPr="002C113C">
        <w:rPr>
          <w:rFonts w:ascii="Times New Roman" w:hAnsi="Times New Roman" w:cs="Times New Roman"/>
          <w:b/>
          <w:sz w:val="24"/>
          <w:szCs w:val="24"/>
        </w:rPr>
        <w:t>Методы исследований</w:t>
      </w:r>
      <w:r w:rsidR="00BA18CB" w:rsidRPr="002C113C">
        <w:rPr>
          <w:rFonts w:ascii="Times New Roman" w:hAnsi="Times New Roman" w:cs="Times New Roman"/>
          <w:b/>
          <w:sz w:val="24"/>
          <w:szCs w:val="24"/>
        </w:rPr>
        <w:t>.</w:t>
      </w:r>
      <w:r w:rsidR="00A67D56" w:rsidRPr="002C113C">
        <w:rPr>
          <w:rFonts w:ascii="Times New Roman" w:hAnsi="Times New Roman" w:cs="Times New Roman"/>
          <w:b/>
          <w:sz w:val="24"/>
          <w:szCs w:val="24"/>
        </w:rPr>
        <w:t xml:space="preserve"> </w:t>
      </w:r>
      <w:r w:rsidR="00BA18CB" w:rsidRPr="002C113C">
        <w:rPr>
          <w:rStyle w:val="Bodytext14pt"/>
          <w:rFonts w:eastAsiaTheme="minorHAnsi"/>
          <w:b/>
          <w:i w:val="0"/>
          <w:iCs w:val="0"/>
          <w:sz w:val="24"/>
          <w:szCs w:val="24"/>
        </w:rPr>
        <w:t>Пробоподготовка образцов игрушек</w:t>
      </w:r>
    </w:p>
    <w:p w:rsidR="00AA2369" w:rsidRPr="002C113C" w:rsidRDefault="00AA2369" w:rsidP="002C113C">
      <w:pPr>
        <w:spacing w:after="0"/>
        <w:ind w:right="-2" w:firstLine="567"/>
        <w:jc w:val="both"/>
        <w:rPr>
          <w:rFonts w:ascii="Times New Roman" w:hAnsi="Times New Roman" w:cs="Times New Roman"/>
          <w:sz w:val="24"/>
          <w:szCs w:val="24"/>
        </w:rPr>
      </w:pPr>
      <w:r w:rsidRPr="002C113C">
        <w:rPr>
          <w:rFonts w:ascii="Times New Roman" w:hAnsi="Times New Roman" w:cs="Times New Roman"/>
          <w:sz w:val="24"/>
          <w:szCs w:val="24"/>
          <w:lang w:eastAsia="ru-RU" w:bidi="ru-RU"/>
        </w:rPr>
        <w:t xml:space="preserve">Мы проводили исследования </w:t>
      </w:r>
      <w:r w:rsidR="007D5B89" w:rsidRPr="002C113C">
        <w:rPr>
          <w:rFonts w:ascii="Times New Roman" w:hAnsi="Times New Roman" w:cs="Times New Roman"/>
          <w:sz w:val="24"/>
          <w:szCs w:val="24"/>
          <w:lang w:eastAsia="ru-RU" w:bidi="ru-RU"/>
        </w:rPr>
        <w:t xml:space="preserve">показателей безопасности </w:t>
      </w:r>
      <w:r w:rsidRPr="002C113C">
        <w:rPr>
          <w:rFonts w:ascii="Times New Roman" w:hAnsi="Times New Roman" w:cs="Times New Roman"/>
          <w:sz w:val="24"/>
          <w:szCs w:val="24"/>
          <w:lang w:eastAsia="ru-RU" w:bidi="ru-RU"/>
        </w:rPr>
        <w:t>отобранных образцов по следующим направлениям:</w:t>
      </w:r>
    </w:p>
    <w:p w:rsidR="00AA2369" w:rsidRPr="002C113C" w:rsidRDefault="00AA2369" w:rsidP="002C113C">
      <w:pPr>
        <w:pStyle w:val="a7"/>
        <w:numPr>
          <w:ilvl w:val="0"/>
          <w:numId w:val="10"/>
        </w:numPr>
        <w:spacing w:after="0"/>
        <w:ind w:left="0" w:right="-2" w:firstLine="567"/>
        <w:jc w:val="both"/>
        <w:rPr>
          <w:rFonts w:ascii="Times New Roman" w:hAnsi="Times New Roman" w:cs="Times New Roman"/>
          <w:sz w:val="24"/>
          <w:szCs w:val="24"/>
        </w:rPr>
      </w:pPr>
      <w:r w:rsidRPr="002C113C">
        <w:rPr>
          <w:rStyle w:val="Bodytext14pt"/>
          <w:rFonts w:eastAsiaTheme="minorHAnsi"/>
          <w:i w:val="0"/>
          <w:sz w:val="24"/>
          <w:szCs w:val="24"/>
          <w:u w:val="single"/>
        </w:rPr>
        <w:t>Органолептические показатели</w:t>
      </w:r>
      <w:r w:rsidRPr="002C113C">
        <w:rPr>
          <w:rFonts w:ascii="Times New Roman" w:hAnsi="Times New Roman" w:cs="Times New Roman"/>
          <w:sz w:val="24"/>
          <w:szCs w:val="24"/>
        </w:rPr>
        <w:t xml:space="preserve"> (запах, </w:t>
      </w:r>
      <w:r w:rsidRPr="002C113C">
        <w:rPr>
          <w:rFonts w:ascii="Times New Roman" w:hAnsi="Times New Roman" w:cs="Times New Roman"/>
          <w:sz w:val="24"/>
          <w:szCs w:val="24"/>
          <w:lang w:eastAsia="ru-RU" w:bidi="ru-RU"/>
        </w:rPr>
        <w:t xml:space="preserve">устойчивость к действию пота </w:t>
      </w:r>
      <w:r w:rsidRPr="002C113C">
        <w:rPr>
          <w:rFonts w:ascii="Times New Roman" w:hAnsi="Times New Roman" w:cs="Times New Roman"/>
          <w:sz w:val="24"/>
          <w:szCs w:val="24"/>
        </w:rPr>
        <w:t>и</w:t>
      </w:r>
      <w:r w:rsidRPr="002C113C">
        <w:rPr>
          <w:rFonts w:ascii="Times New Roman" w:hAnsi="Times New Roman" w:cs="Times New Roman"/>
          <w:sz w:val="24"/>
          <w:szCs w:val="24"/>
          <w:lang w:eastAsia="ru-RU" w:bidi="ru-RU"/>
        </w:rPr>
        <w:t xml:space="preserve"> слюны, к влажной обработке)</w:t>
      </w:r>
      <w:r w:rsidRPr="002C113C">
        <w:rPr>
          <w:rFonts w:ascii="Times New Roman" w:hAnsi="Times New Roman" w:cs="Times New Roman"/>
          <w:sz w:val="24"/>
          <w:szCs w:val="24"/>
        </w:rPr>
        <w:t>;</w:t>
      </w:r>
    </w:p>
    <w:p w:rsidR="00AA2369" w:rsidRPr="002C113C" w:rsidRDefault="005E72BA" w:rsidP="002C113C">
      <w:pPr>
        <w:pStyle w:val="a7"/>
        <w:numPr>
          <w:ilvl w:val="0"/>
          <w:numId w:val="10"/>
        </w:numPr>
        <w:spacing w:after="230"/>
        <w:ind w:left="0" w:right="-2" w:firstLine="567"/>
        <w:jc w:val="both"/>
        <w:rPr>
          <w:rFonts w:ascii="Times New Roman" w:hAnsi="Times New Roman" w:cs="Times New Roman"/>
          <w:sz w:val="24"/>
          <w:szCs w:val="24"/>
        </w:rPr>
      </w:pPr>
      <w:r w:rsidRPr="002C113C">
        <w:rPr>
          <w:rStyle w:val="Bodytext14pt"/>
          <w:rFonts w:eastAsiaTheme="minorHAnsi"/>
          <w:i w:val="0"/>
          <w:sz w:val="24"/>
          <w:szCs w:val="24"/>
          <w:u w:val="single"/>
        </w:rPr>
        <w:t>Химические</w:t>
      </w:r>
      <w:r w:rsidR="007819D9" w:rsidRPr="002C113C">
        <w:rPr>
          <w:rStyle w:val="Bodytext14pt"/>
          <w:rFonts w:eastAsiaTheme="minorHAnsi"/>
          <w:i w:val="0"/>
          <w:sz w:val="24"/>
          <w:szCs w:val="24"/>
          <w:u w:val="single"/>
        </w:rPr>
        <w:t xml:space="preserve"> </w:t>
      </w:r>
      <w:r w:rsidRPr="002C113C">
        <w:rPr>
          <w:rFonts w:ascii="Times New Roman" w:hAnsi="Times New Roman" w:cs="Times New Roman"/>
          <w:sz w:val="24"/>
          <w:szCs w:val="24"/>
          <w:u w:val="single"/>
        </w:rPr>
        <w:t>показатели</w:t>
      </w:r>
      <w:r w:rsidR="00AA2369" w:rsidRPr="002C113C">
        <w:rPr>
          <w:rFonts w:ascii="Times New Roman" w:hAnsi="Times New Roman" w:cs="Times New Roman"/>
          <w:sz w:val="24"/>
          <w:szCs w:val="24"/>
          <w:lang w:eastAsia="ru-RU" w:bidi="ru-RU"/>
        </w:rPr>
        <w:t>(миграция химических веществ в м</w:t>
      </w:r>
      <w:r w:rsidR="007D5B89" w:rsidRPr="002C113C">
        <w:rPr>
          <w:rFonts w:ascii="Times New Roman" w:hAnsi="Times New Roman" w:cs="Times New Roman"/>
          <w:sz w:val="24"/>
          <w:szCs w:val="24"/>
        </w:rPr>
        <w:t>одельную среду</w:t>
      </w:r>
      <w:r w:rsidR="00AA2369" w:rsidRPr="002C113C">
        <w:rPr>
          <w:rFonts w:ascii="Times New Roman" w:hAnsi="Times New Roman" w:cs="Times New Roman"/>
          <w:sz w:val="24"/>
          <w:szCs w:val="24"/>
        </w:rPr>
        <w:t>);</w:t>
      </w:r>
    </w:p>
    <w:p w:rsidR="004C1CB3" w:rsidRPr="002C113C" w:rsidRDefault="00AA2369" w:rsidP="002C113C">
      <w:pPr>
        <w:pStyle w:val="a7"/>
        <w:numPr>
          <w:ilvl w:val="0"/>
          <w:numId w:val="10"/>
        </w:numPr>
        <w:spacing w:after="230"/>
        <w:ind w:left="0" w:right="-2" w:firstLine="567"/>
        <w:jc w:val="both"/>
        <w:rPr>
          <w:rStyle w:val="Bodytext14pt"/>
          <w:rFonts w:eastAsiaTheme="minorHAnsi"/>
          <w:i w:val="0"/>
          <w:iCs w:val="0"/>
          <w:sz w:val="24"/>
          <w:szCs w:val="24"/>
        </w:rPr>
      </w:pPr>
      <w:r w:rsidRPr="002C113C">
        <w:rPr>
          <w:rStyle w:val="Bodytext14pt"/>
          <w:rFonts w:eastAsiaTheme="minorHAnsi"/>
          <w:i w:val="0"/>
          <w:sz w:val="24"/>
          <w:szCs w:val="24"/>
          <w:u w:val="single"/>
        </w:rPr>
        <w:lastRenderedPageBreak/>
        <w:t>Физические показатели</w:t>
      </w:r>
      <w:r w:rsidRPr="002C113C">
        <w:rPr>
          <w:rStyle w:val="Bodytext14pt"/>
          <w:rFonts w:eastAsiaTheme="minorHAnsi"/>
          <w:i w:val="0"/>
          <w:sz w:val="24"/>
          <w:szCs w:val="24"/>
        </w:rPr>
        <w:t>(уровень шума, вибрации)</w:t>
      </w:r>
      <w:r w:rsidR="007D4D01" w:rsidRPr="002C113C">
        <w:rPr>
          <w:rFonts w:ascii="Times New Roman" w:eastAsia="Microsoft Sans Serif" w:hAnsi="Times New Roman" w:cs="Times New Roman"/>
          <w:color w:val="000000"/>
          <w:sz w:val="24"/>
          <w:szCs w:val="24"/>
          <w:lang w:eastAsia="ru-RU" w:bidi="ru-RU"/>
        </w:rPr>
        <w:t>[5].</w:t>
      </w:r>
    </w:p>
    <w:p w:rsidR="0017600D" w:rsidRPr="002C113C" w:rsidRDefault="004C1CB3" w:rsidP="002C113C">
      <w:pPr>
        <w:pStyle w:val="a7"/>
        <w:spacing w:after="0"/>
        <w:ind w:left="0" w:firstLine="567"/>
        <w:jc w:val="both"/>
        <w:rPr>
          <w:rStyle w:val="Bodytext14pt"/>
          <w:rFonts w:eastAsiaTheme="minorHAnsi"/>
          <w:i w:val="0"/>
          <w:iCs w:val="0"/>
          <w:sz w:val="24"/>
          <w:szCs w:val="24"/>
        </w:rPr>
      </w:pPr>
      <w:r w:rsidRPr="002C113C">
        <w:rPr>
          <w:rStyle w:val="Bodytext14pt"/>
          <w:rFonts w:eastAsiaTheme="minorHAnsi"/>
          <w:iCs w:val="0"/>
          <w:sz w:val="24"/>
          <w:szCs w:val="24"/>
        </w:rPr>
        <w:t>Подготовка образцов игрушек для определения количества миграции</w:t>
      </w:r>
      <w:r w:rsidR="002C4984" w:rsidRPr="002C113C">
        <w:rPr>
          <w:rStyle w:val="Bodytext14pt"/>
          <w:rFonts w:eastAsiaTheme="minorHAnsi"/>
          <w:iCs w:val="0"/>
          <w:sz w:val="24"/>
          <w:szCs w:val="24"/>
        </w:rPr>
        <w:t xml:space="preserve"> </w:t>
      </w:r>
      <w:r w:rsidRPr="002C113C">
        <w:rPr>
          <w:rStyle w:val="Bodytext14pt"/>
          <w:rFonts w:eastAsiaTheme="minorHAnsi"/>
          <w:iCs w:val="0"/>
          <w:sz w:val="24"/>
          <w:szCs w:val="24"/>
        </w:rPr>
        <w:t>химических веществ.</w:t>
      </w:r>
      <w:r w:rsidR="002C4984" w:rsidRPr="002C113C">
        <w:rPr>
          <w:rStyle w:val="Bodytext14pt"/>
          <w:rFonts w:eastAsiaTheme="minorHAnsi"/>
          <w:iCs w:val="0"/>
          <w:sz w:val="24"/>
          <w:szCs w:val="24"/>
        </w:rPr>
        <w:t xml:space="preserve"> </w:t>
      </w:r>
      <w:r w:rsidR="0017600D" w:rsidRPr="002C113C">
        <w:rPr>
          <w:rStyle w:val="Bodytext14pt"/>
          <w:rFonts w:eastAsiaTheme="minorHAnsi"/>
          <w:i w:val="0"/>
          <w:iCs w:val="0"/>
          <w:sz w:val="24"/>
          <w:szCs w:val="24"/>
        </w:rPr>
        <w:t>Для определени</w:t>
      </w:r>
      <w:r w:rsidR="001528C1" w:rsidRPr="002C113C">
        <w:rPr>
          <w:rStyle w:val="Bodytext14pt"/>
          <w:rFonts w:eastAsiaTheme="minorHAnsi"/>
          <w:i w:val="0"/>
          <w:iCs w:val="0"/>
          <w:sz w:val="24"/>
          <w:szCs w:val="24"/>
        </w:rPr>
        <w:t>я</w:t>
      </w:r>
      <w:r w:rsidR="0017600D" w:rsidRPr="002C113C">
        <w:rPr>
          <w:rStyle w:val="Bodytext14pt"/>
          <w:rFonts w:eastAsiaTheme="minorHAnsi"/>
          <w:i w:val="0"/>
          <w:iCs w:val="0"/>
          <w:sz w:val="24"/>
          <w:szCs w:val="24"/>
        </w:rPr>
        <w:t xml:space="preserve"> органолептических и химических показателей игруш</w:t>
      </w:r>
      <w:r w:rsidR="001528C1" w:rsidRPr="002C113C">
        <w:rPr>
          <w:rStyle w:val="Bodytext14pt"/>
          <w:rFonts w:eastAsiaTheme="minorHAnsi"/>
          <w:i w:val="0"/>
          <w:iCs w:val="0"/>
          <w:sz w:val="24"/>
          <w:szCs w:val="24"/>
        </w:rPr>
        <w:t xml:space="preserve">ек-погремушек </w:t>
      </w:r>
      <w:r w:rsidRPr="002C113C">
        <w:rPr>
          <w:rStyle w:val="Bodytext14pt"/>
          <w:rFonts w:eastAsiaTheme="minorHAnsi"/>
          <w:i w:val="0"/>
          <w:iCs w:val="0"/>
          <w:sz w:val="24"/>
          <w:szCs w:val="24"/>
        </w:rPr>
        <w:t xml:space="preserve">готовят </w:t>
      </w:r>
      <w:r w:rsidR="001528C1" w:rsidRPr="002C113C">
        <w:rPr>
          <w:rStyle w:val="Bodytext14pt"/>
          <w:rFonts w:eastAsiaTheme="minorHAnsi"/>
          <w:i w:val="0"/>
          <w:iCs w:val="0"/>
          <w:sz w:val="24"/>
          <w:szCs w:val="24"/>
        </w:rPr>
        <w:t>водную модельную среду. Дл</w:t>
      </w:r>
      <w:r w:rsidRPr="002C113C">
        <w:rPr>
          <w:rStyle w:val="Bodytext14pt"/>
          <w:rFonts w:eastAsiaTheme="minorHAnsi"/>
          <w:i w:val="0"/>
          <w:iCs w:val="0"/>
          <w:sz w:val="24"/>
          <w:szCs w:val="24"/>
        </w:rPr>
        <w:t>я</w:t>
      </w:r>
      <w:r w:rsidR="001528C1" w:rsidRPr="002C113C">
        <w:rPr>
          <w:rStyle w:val="Bodytext14pt"/>
          <w:rFonts w:eastAsiaTheme="minorHAnsi"/>
          <w:i w:val="0"/>
          <w:iCs w:val="0"/>
          <w:sz w:val="24"/>
          <w:szCs w:val="24"/>
        </w:rPr>
        <w:t xml:space="preserve"> этого</w:t>
      </w:r>
      <w:r w:rsidR="002C4984" w:rsidRPr="002C113C">
        <w:rPr>
          <w:rStyle w:val="Bodytext14pt"/>
          <w:rFonts w:eastAsiaTheme="minorHAnsi"/>
          <w:i w:val="0"/>
          <w:iCs w:val="0"/>
          <w:sz w:val="24"/>
          <w:szCs w:val="24"/>
        </w:rPr>
        <w:t xml:space="preserve"> </w:t>
      </w:r>
      <w:r w:rsidR="001528C1" w:rsidRPr="002C113C">
        <w:rPr>
          <w:rStyle w:val="Bodytext14pt"/>
          <w:rFonts w:eastAsiaTheme="minorHAnsi"/>
          <w:i w:val="0"/>
          <w:iCs w:val="0"/>
          <w:sz w:val="24"/>
          <w:szCs w:val="24"/>
        </w:rPr>
        <w:t>исследуемые образцы</w:t>
      </w:r>
      <w:r w:rsidRPr="002C113C">
        <w:rPr>
          <w:rStyle w:val="Bodytext14pt"/>
          <w:rFonts w:eastAsiaTheme="minorHAnsi"/>
          <w:i w:val="0"/>
          <w:iCs w:val="0"/>
          <w:sz w:val="24"/>
          <w:szCs w:val="24"/>
        </w:rPr>
        <w:t xml:space="preserve"> измельчают на кусочки и</w:t>
      </w:r>
      <w:r w:rsidR="0017600D" w:rsidRPr="002C113C">
        <w:rPr>
          <w:rStyle w:val="Bodytext14pt"/>
          <w:rFonts w:eastAsiaTheme="minorHAnsi"/>
          <w:i w:val="0"/>
          <w:iCs w:val="0"/>
          <w:sz w:val="24"/>
          <w:szCs w:val="24"/>
        </w:rPr>
        <w:t>залива</w:t>
      </w:r>
      <w:r w:rsidR="001528C1" w:rsidRPr="002C113C">
        <w:rPr>
          <w:rStyle w:val="Bodytext14pt"/>
          <w:rFonts w:eastAsiaTheme="minorHAnsi"/>
          <w:i w:val="0"/>
          <w:iCs w:val="0"/>
          <w:sz w:val="24"/>
          <w:szCs w:val="24"/>
        </w:rPr>
        <w:t>ют</w:t>
      </w:r>
      <w:r w:rsidR="0017600D" w:rsidRPr="002C113C">
        <w:rPr>
          <w:rStyle w:val="Bodytext14pt"/>
          <w:rFonts w:eastAsiaTheme="minorHAnsi"/>
          <w:i w:val="0"/>
          <w:iCs w:val="0"/>
          <w:sz w:val="24"/>
          <w:szCs w:val="24"/>
        </w:rPr>
        <w:t xml:space="preserve"> дистиллированной водой в соотношении</w:t>
      </w:r>
      <w:r w:rsidRPr="002C113C">
        <w:rPr>
          <w:rStyle w:val="Bodytext14pt"/>
          <w:rFonts w:eastAsiaTheme="minorHAnsi"/>
          <w:i w:val="0"/>
          <w:iCs w:val="0"/>
          <w:sz w:val="24"/>
          <w:szCs w:val="24"/>
        </w:rPr>
        <w:t>1г на 10 мл воды, помещают в стеклянный сосуд с притертой пробкой, выдерживают</w:t>
      </w:r>
      <w:r w:rsidR="001528C1" w:rsidRPr="002C113C">
        <w:rPr>
          <w:rStyle w:val="Bodytext14pt"/>
          <w:rFonts w:eastAsiaTheme="minorHAnsi"/>
          <w:i w:val="0"/>
          <w:iCs w:val="0"/>
          <w:sz w:val="24"/>
          <w:szCs w:val="24"/>
        </w:rPr>
        <w:t xml:space="preserve"> 3 часа в термостате при </w:t>
      </w:r>
      <w:r w:rsidR="009F5CED" w:rsidRPr="002C113C">
        <w:rPr>
          <w:rStyle w:val="Bodytext14pt"/>
          <w:rFonts w:eastAsiaTheme="minorHAnsi"/>
          <w:i w:val="0"/>
          <w:iCs w:val="0"/>
          <w:sz w:val="24"/>
          <w:szCs w:val="24"/>
        </w:rPr>
        <w:t>температуре 37±2 С°</w:t>
      </w:r>
      <w:r w:rsidR="001528C1" w:rsidRPr="002C113C">
        <w:rPr>
          <w:rStyle w:val="Bodytext14pt"/>
          <w:rFonts w:eastAsiaTheme="minorHAnsi"/>
          <w:i w:val="0"/>
          <w:iCs w:val="0"/>
          <w:sz w:val="24"/>
          <w:szCs w:val="24"/>
        </w:rPr>
        <w:t>.</w:t>
      </w:r>
    </w:p>
    <w:p w:rsidR="00863D80" w:rsidRPr="002C113C" w:rsidRDefault="004C1CB3" w:rsidP="002C113C">
      <w:pPr>
        <w:pStyle w:val="a7"/>
        <w:spacing w:after="0"/>
        <w:ind w:left="0" w:firstLine="567"/>
        <w:jc w:val="both"/>
        <w:rPr>
          <w:rStyle w:val="Bodytext14pt"/>
          <w:rFonts w:eastAsiaTheme="minorHAnsi"/>
          <w:b/>
          <w:i w:val="0"/>
          <w:iCs w:val="0"/>
          <w:sz w:val="24"/>
          <w:szCs w:val="24"/>
        </w:rPr>
      </w:pPr>
      <w:r w:rsidRPr="002C113C">
        <w:rPr>
          <w:rStyle w:val="Bodytext14pt"/>
          <w:rFonts w:eastAsiaTheme="minorHAnsi"/>
          <w:iCs w:val="0"/>
          <w:sz w:val="24"/>
          <w:szCs w:val="24"/>
        </w:rPr>
        <w:t>Подготовка образцов игрушек для определения тяжелых металлов</w:t>
      </w:r>
      <w:r w:rsidR="007D5B89" w:rsidRPr="002C113C">
        <w:rPr>
          <w:rStyle w:val="Bodytext14pt"/>
          <w:rFonts w:eastAsiaTheme="minorHAnsi"/>
          <w:b/>
          <w:i w:val="0"/>
          <w:iCs w:val="0"/>
          <w:sz w:val="24"/>
          <w:szCs w:val="24"/>
        </w:rPr>
        <w:t>.</w:t>
      </w:r>
    </w:p>
    <w:p w:rsidR="00863D80" w:rsidRPr="002C113C" w:rsidRDefault="00863D80" w:rsidP="002C113C">
      <w:pPr>
        <w:pStyle w:val="a7"/>
        <w:spacing w:after="0"/>
        <w:ind w:left="0"/>
        <w:jc w:val="both"/>
        <w:rPr>
          <w:rFonts w:ascii="Times New Roman" w:hAnsi="Times New Roman" w:cs="Times New Roman"/>
          <w:color w:val="000000"/>
          <w:sz w:val="24"/>
          <w:szCs w:val="24"/>
          <w:shd w:val="clear" w:color="auto" w:fill="FFFFFF"/>
          <w:lang w:eastAsia="ru-RU" w:bidi="ru-RU"/>
        </w:rPr>
      </w:pPr>
      <w:r w:rsidRPr="002C113C">
        <w:rPr>
          <w:rFonts w:ascii="Times New Roman" w:hAnsi="Times New Roman" w:cs="Times New Roman"/>
          <w:color w:val="000000"/>
          <w:sz w:val="24"/>
          <w:szCs w:val="24"/>
          <w:shd w:val="clear" w:color="auto" w:fill="FFFFFF"/>
          <w:lang w:eastAsia="ru-RU" w:bidi="ru-RU"/>
        </w:rPr>
        <w:t>Образец для испытания вырезают из игрушки из участков с наименьшей толщиной материала, чтобы обеспечить максимальную площадь поверхности образца относительно его массы. Толщина в несжатом состоянии должна быть не более 6 мм. При толщине менее 6 мм вырезают образцы размером 6х6 мм. При вырезании следует избегать нагревания материала.</w:t>
      </w:r>
    </w:p>
    <w:p w:rsidR="00863D80" w:rsidRPr="002C113C" w:rsidRDefault="00863D80" w:rsidP="002C113C">
      <w:pPr>
        <w:pStyle w:val="a7"/>
        <w:spacing w:after="0"/>
        <w:ind w:left="0" w:firstLine="567"/>
        <w:jc w:val="both"/>
        <w:rPr>
          <w:rFonts w:ascii="Times New Roman" w:hAnsi="Times New Roman" w:cs="Times New Roman"/>
          <w:color w:val="000000"/>
          <w:sz w:val="24"/>
          <w:szCs w:val="24"/>
          <w:shd w:val="clear" w:color="auto" w:fill="FFFFFF"/>
          <w:lang w:eastAsia="ru-RU" w:bidi="ru-RU"/>
        </w:rPr>
      </w:pPr>
      <w:r w:rsidRPr="002C113C">
        <w:rPr>
          <w:rFonts w:ascii="Times New Roman" w:hAnsi="Times New Roman" w:cs="Times New Roman"/>
          <w:color w:val="000000"/>
          <w:sz w:val="24"/>
          <w:szCs w:val="24"/>
          <w:shd w:val="clear" w:color="auto" w:fill="FFFFFF"/>
          <w:lang w:eastAsia="ru-RU" w:bidi="ru-RU"/>
        </w:rPr>
        <w:t>Обработку пробы проводят смешиванием ее с водным раствором соляной кислоты молярной концентрации 0,07 моль/дм</w:t>
      </w:r>
      <w:r w:rsidRPr="002C113C">
        <w:rPr>
          <w:rFonts w:ascii="Times New Roman" w:hAnsi="Times New Roman" w:cs="Times New Roman"/>
          <w:color w:val="000000"/>
          <w:sz w:val="24"/>
          <w:szCs w:val="24"/>
          <w:shd w:val="clear" w:color="auto" w:fill="FFFFFF"/>
          <w:vertAlign w:val="superscript"/>
          <w:lang w:eastAsia="ru-RU" w:bidi="ru-RU"/>
        </w:rPr>
        <w:t>3</w:t>
      </w:r>
      <w:r w:rsidRPr="002C113C">
        <w:rPr>
          <w:rFonts w:ascii="Times New Roman" w:hAnsi="Times New Roman" w:cs="Times New Roman"/>
          <w:color w:val="000000"/>
          <w:sz w:val="24"/>
          <w:szCs w:val="24"/>
          <w:shd w:val="clear" w:color="auto" w:fill="FFFFFF"/>
          <w:lang w:eastAsia="ru-RU" w:bidi="ru-RU"/>
        </w:rPr>
        <w:t xml:space="preserve"> в соотношении 1:50(по массе). Полученную смесь взбалтывают в течение 1 мин и определяют ее pH. Если pH смеси больше 1,5, то к ней добавляют каплями при взбалтывании водный раствор соляной кислоты молярной концентрации 2 моль/дм</w:t>
      </w:r>
      <w:r w:rsidRPr="002C113C">
        <w:rPr>
          <w:rFonts w:ascii="Times New Roman" w:hAnsi="Times New Roman" w:cs="Times New Roman"/>
          <w:color w:val="000000"/>
          <w:sz w:val="24"/>
          <w:szCs w:val="24"/>
          <w:shd w:val="clear" w:color="auto" w:fill="FFFFFF"/>
          <w:vertAlign w:val="superscript"/>
          <w:lang w:eastAsia="ru-RU" w:bidi="ru-RU"/>
        </w:rPr>
        <w:t xml:space="preserve">3 </w:t>
      </w:r>
      <w:r w:rsidRPr="002C113C">
        <w:rPr>
          <w:rFonts w:ascii="Times New Roman" w:hAnsi="Times New Roman" w:cs="Times New Roman"/>
          <w:color w:val="000000"/>
          <w:sz w:val="24"/>
          <w:szCs w:val="24"/>
          <w:shd w:val="clear" w:color="auto" w:fill="FFFFFF"/>
          <w:lang w:eastAsia="ru-RU" w:bidi="ru-RU"/>
        </w:rPr>
        <w:t>до значения pH=1.5. Затем смесь защищают от света и энергично взбалтывают непрерывно в течение 1 ч и дают ей отстояться в течение 1 ч. Смешивание, взбалтывание и выдерживание смеси пр</w:t>
      </w:r>
      <w:r w:rsidR="00BA18CB" w:rsidRPr="002C113C">
        <w:rPr>
          <w:rFonts w:ascii="Times New Roman" w:hAnsi="Times New Roman" w:cs="Times New Roman"/>
          <w:color w:val="000000"/>
          <w:sz w:val="24"/>
          <w:szCs w:val="24"/>
          <w:shd w:val="clear" w:color="auto" w:fill="FFFFFF"/>
          <w:lang w:eastAsia="ru-RU" w:bidi="ru-RU"/>
        </w:rPr>
        <w:t xml:space="preserve">оводят при температуре(37±2) °С. </w:t>
      </w:r>
      <w:r w:rsidRPr="002C113C">
        <w:rPr>
          <w:rFonts w:ascii="Times New Roman" w:hAnsi="Times New Roman" w:cs="Times New Roman"/>
          <w:color w:val="000000"/>
          <w:sz w:val="24"/>
          <w:szCs w:val="24"/>
          <w:shd w:val="clear" w:color="auto" w:fill="FFFFFF"/>
          <w:lang w:eastAsia="ru-RU" w:bidi="ru-RU"/>
        </w:rPr>
        <w:t>При необходимости смесь центрифугируют и отделяют твердые частицы фильтрацией через мембранный фильтр. В полученном растворе определяют наличие и количественное содержание соответствующих элементов</w:t>
      </w:r>
      <w:r w:rsidR="00E15DBD" w:rsidRPr="002C113C">
        <w:rPr>
          <w:rFonts w:ascii="Times New Roman" w:eastAsia="Microsoft Sans Serif" w:hAnsi="Times New Roman" w:cs="Times New Roman"/>
          <w:color w:val="000000"/>
          <w:sz w:val="24"/>
          <w:szCs w:val="24"/>
          <w:lang w:eastAsia="ru-RU" w:bidi="ru-RU"/>
        </w:rPr>
        <w:t>[1]</w:t>
      </w:r>
      <w:r w:rsidR="003718B2" w:rsidRPr="002C113C">
        <w:rPr>
          <w:rFonts w:ascii="Times New Roman" w:hAnsi="Times New Roman" w:cs="Times New Roman"/>
          <w:color w:val="000000"/>
          <w:sz w:val="24"/>
          <w:szCs w:val="24"/>
          <w:shd w:val="clear" w:color="auto" w:fill="FFFFFF"/>
          <w:lang w:eastAsia="ru-RU" w:bidi="ru-RU"/>
        </w:rPr>
        <w:t>.</w:t>
      </w:r>
    </w:p>
    <w:p w:rsidR="00E15DBD" w:rsidRPr="002C113C" w:rsidRDefault="00E15DBD" w:rsidP="002C113C">
      <w:pPr>
        <w:spacing w:after="0"/>
        <w:ind w:right="-2"/>
        <w:jc w:val="both"/>
        <w:rPr>
          <w:rStyle w:val="Bodytext14pt"/>
          <w:rFonts w:eastAsiaTheme="minorHAnsi"/>
          <w:b/>
          <w:i w:val="0"/>
          <w:sz w:val="24"/>
          <w:szCs w:val="24"/>
        </w:rPr>
      </w:pPr>
    </w:p>
    <w:p w:rsidR="00C12D78" w:rsidRPr="002C113C" w:rsidRDefault="00BA18CB" w:rsidP="002C113C">
      <w:pPr>
        <w:spacing w:after="0"/>
        <w:ind w:right="-2"/>
        <w:jc w:val="center"/>
        <w:rPr>
          <w:rStyle w:val="Bodytext14pt"/>
          <w:rFonts w:eastAsiaTheme="minorHAnsi"/>
          <w:b/>
          <w:i w:val="0"/>
          <w:sz w:val="24"/>
          <w:szCs w:val="24"/>
        </w:rPr>
      </w:pPr>
      <w:r w:rsidRPr="002C113C">
        <w:rPr>
          <w:rStyle w:val="Bodytext14pt"/>
          <w:rFonts w:eastAsiaTheme="minorHAnsi"/>
          <w:b/>
          <w:i w:val="0"/>
          <w:sz w:val="24"/>
          <w:szCs w:val="24"/>
        </w:rPr>
        <w:t>2.2.1</w:t>
      </w:r>
      <w:r w:rsidR="00A67D56" w:rsidRPr="002C113C">
        <w:rPr>
          <w:rStyle w:val="Bodytext14pt"/>
          <w:rFonts w:eastAsiaTheme="minorHAnsi"/>
          <w:b/>
          <w:i w:val="0"/>
          <w:sz w:val="24"/>
          <w:szCs w:val="24"/>
        </w:rPr>
        <w:t xml:space="preserve">. </w:t>
      </w:r>
      <w:r w:rsidR="00C12D78" w:rsidRPr="002C113C">
        <w:rPr>
          <w:rStyle w:val="Bodytext14pt"/>
          <w:rFonts w:eastAsiaTheme="minorHAnsi"/>
          <w:b/>
          <w:i w:val="0"/>
          <w:sz w:val="24"/>
          <w:szCs w:val="24"/>
        </w:rPr>
        <w:t>Органолептические показатели</w:t>
      </w:r>
    </w:p>
    <w:p w:rsidR="003447CA" w:rsidRPr="002C113C" w:rsidRDefault="003447CA" w:rsidP="002C113C">
      <w:pPr>
        <w:pStyle w:val="a7"/>
        <w:spacing w:after="0"/>
        <w:ind w:left="0" w:right="-2" w:firstLine="567"/>
        <w:jc w:val="both"/>
        <w:rPr>
          <w:rStyle w:val="Bodytext14pt"/>
          <w:rFonts w:eastAsiaTheme="minorHAnsi"/>
          <w:sz w:val="24"/>
          <w:szCs w:val="24"/>
        </w:rPr>
      </w:pPr>
      <w:r w:rsidRPr="002C113C">
        <w:rPr>
          <w:rStyle w:val="Bodytext14pt"/>
          <w:rFonts w:eastAsiaTheme="minorHAnsi"/>
          <w:sz w:val="24"/>
          <w:szCs w:val="24"/>
        </w:rPr>
        <w:t>Определение запах</w:t>
      </w:r>
      <w:r w:rsidR="00CB4910" w:rsidRPr="002C113C">
        <w:rPr>
          <w:rStyle w:val="Bodytext14pt"/>
          <w:rFonts w:eastAsiaTheme="minorHAnsi"/>
          <w:sz w:val="24"/>
          <w:szCs w:val="24"/>
        </w:rPr>
        <w:t>а</w:t>
      </w:r>
      <w:r w:rsidRPr="002C113C">
        <w:rPr>
          <w:rStyle w:val="Bodytext14pt"/>
          <w:rFonts w:eastAsiaTheme="minorHAnsi"/>
          <w:sz w:val="24"/>
          <w:szCs w:val="24"/>
        </w:rPr>
        <w:t xml:space="preserve"> образца игрушки</w:t>
      </w:r>
      <w:r w:rsidR="0047007E" w:rsidRPr="002C113C">
        <w:rPr>
          <w:rStyle w:val="Bodytext14pt"/>
          <w:rFonts w:eastAsiaTheme="minorHAnsi"/>
          <w:sz w:val="24"/>
          <w:szCs w:val="24"/>
        </w:rPr>
        <w:t>.</w:t>
      </w:r>
      <w:r w:rsidR="00A67D56" w:rsidRPr="002C113C">
        <w:rPr>
          <w:rStyle w:val="Bodytext14pt"/>
          <w:rFonts w:eastAsiaTheme="minorHAnsi"/>
          <w:sz w:val="24"/>
          <w:szCs w:val="24"/>
        </w:rPr>
        <w:t xml:space="preserve"> </w:t>
      </w:r>
      <w:r w:rsidR="00BA18CB" w:rsidRPr="002C113C">
        <w:rPr>
          <w:rStyle w:val="Bodytext14pt"/>
          <w:rFonts w:eastAsiaTheme="minorHAnsi"/>
          <w:i w:val="0"/>
          <w:sz w:val="24"/>
          <w:szCs w:val="24"/>
        </w:rPr>
        <w:t>Оценку интенсивности и характера запаха образца игрушки проводят при температуре, влажности, значения которых соответствуют реальным условиям применения игрушек, и естественном воздухообмене</w:t>
      </w:r>
    </w:p>
    <w:p w:rsidR="0047007E" w:rsidRPr="002C113C" w:rsidRDefault="0047007E" w:rsidP="002C113C">
      <w:pPr>
        <w:pStyle w:val="a7"/>
        <w:spacing w:after="0"/>
        <w:ind w:left="0" w:right="-2" w:firstLine="567"/>
        <w:jc w:val="both"/>
        <w:rPr>
          <w:rStyle w:val="Bodytext14pt"/>
          <w:rFonts w:eastAsiaTheme="minorHAnsi"/>
          <w:b/>
          <w:i w:val="0"/>
          <w:sz w:val="24"/>
          <w:szCs w:val="24"/>
        </w:rPr>
      </w:pPr>
      <w:r w:rsidRPr="002C113C">
        <w:rPr>
          <w:rStyle w:val="Bodytext14pt"/>
          <w:rFonts w:eastAsiaTheme="minorHAnsi"/>
          <w:i w:val="0"/>
          <w:sz w:val="24"/>
          <w:szCs w:val="24"/>
        </w:rPr>
        <w:t>. Для исследования интенсивности и характера запаха следует привлекать не менее 5 практически здоровых лиц, не имеющих изменений в состоянии органов обоняния. Интенсивность и характер запаха оцениваются пo пятибалльной шкале(</w:t>
      </w:r>
      <w:r w:rsidR="004D5631" w:rsidRPr="002C113C">
        <w:rPr>
          <w:rStyle w:val="Bodytext14pt"/>
          <w:rFonts w:eastAsiaTheme="minorHAnsi"/>
          <w:i w:val="0"/>
          <w:sz w:val="24"/>
          <w:szCs w:val="24"/>
        </w:rPr>
        <w:t>см. приложение табл.1</w:t>
      </w:r>
      <w:r w:rsidRPr="002C113C">
        <w:rPr>
          <w:rStyle w:val="Bodytext14pt"/>
          <w:rFonts w:eastAsiaTheme="minorHAnsi"/>
          <w:i w:val="0"/>
          <w:sz w:val="24"/>
          <w:szCs w:val="24"/>
        </w:rPr>
        <w:t xml:space="preserve">) </w:t>
      </w:r>
    </w:p>
    <w:p w:rsidR="0047007E" w:rsidRPr="002C113C" w:rsidRDefault="0047007E" w:rsidP="002C113C">
      <w:pPr>
        <w:pStyle w:val="a7"/>
        <w:spacing w:after="0"/>
        <w:ind w:left="0" w:right="-2" w:firstLine="567"/>
        <w:jc w:val="both"/>
        <w:rPr>
          <w:rStyle w:val="Bodytext14pt"/>
          <w:rFonts w:eastAsiaTheme="minorHAnsi"/>
          <w:i w:val="0"/>
          <w:sz w:val="24"/>
          <w:szCs w:val="24"/>
        </w:rPr>
      </w:pPr>
      <w:r w:rsidRPr="002C113C">
        <w:rPr>
          <w:rStyle w:val="Bodytext14pt"/>
          <w:rFonts w:eastAsiaTheme="minorHAnsi"/>
          <w:i w:val="0"/>
          <w:sz w:val="24"/>
          <w:szCs w:val="24"/>
        </w:rPr>
        <w:t>Интенсивность запаха определяется средним арифметическим значением результатов, полученных каждым экспертом.</w:t>
      </w:r>
      <w:r w:rsidR="00E15DBD" w:rsidRPr="002C113C">
        <w:rPr>
          <w:rFonts w:ascii="Times New Roman" w:eastAsia="Microsoft Sans Serif" w:hAnsi="Times New Roman" w:cs="Times New Roman"/>
          <w:color w:val="000000"/>
          <w:sz w:val="24"/>
          <w:szCs w:val="24"/>
          <w:lang w:eastAsia="ru-RU" w:bidi="ru-RU"/>
        </w:rPr>
        <w:t>[8].</w:t>
      </w:r>
    </w:p>
    <w:p w:rsidR="003447CA" w:rsidRPr="002C113C" w:rsidRDefault="003447CA" w:rsidP="002C113C">
      <w:pPr>
        <w:pStyle w:val="a7"/>
        <w:spacing w:after="0"/>
        <w:ind w:left="0" w:right="-2" w:firstLine="567"/>
        <w:jc w:val="both"/>
        <w:rPr>
          <w:rStyle w:val="Bodytext14pt"/>
          <w:rFonts w:eastAsiaTheme="minorHAnsi"/>
          <w:sz w:val="24"/>
          <w:szCs w:val="24"/>
        </w:rPr>
      </w:pPr>
      <w:r w:rsidRPr="002C113C">
        <w:rPr>
          <w:rStyle w:val="Bodytext14pt"/>
          <w:rFonts w:eastAsiaTheme="minorHAnsi"/>
          <w:sz w:val="24"/>
          <w:szCs w:val="24"/>
        </w:rPr>
        <w:t>Определение стойкости защитно-декоративного покрытия игрушек к влажной обработке, действию слюны и пота.</w:t>
      </w:r>
    </w:p>
    <w:p w:rsidR="0047007E" w:rsidRPr="002C113C" w:rsidRDefault="0047007E" w:rsidP="002C113C">
      <w:pPr>
        <w:pStyle w:val="a7"/>
        <w:spacing w:after="0"/>
        <w:ind w:left="0" w:right="-2" w:firstLine="567"/>
        <w:jc w:val="both"/>
        <w:rPr>
          <w:rStyle w:val="Bodytext14pt"/>
          <w:rFonts w:eastAsiaTheme="minorHAnsi"/>
          <w:i w:val="0"/>
          <w:sz w:val="24"/>
          <w:szCs w:val="24"/>
        </w:rPr>
      </w:pPr>
      <w:r w:rsidRPr="002C113C">
        <w:rPr>
          <w:rStyle w:val="Bodytext14pt"/>
          <w:rFonts w:eastAsiaTheme="minorHAnsi"/>
          <w:i w:val="0"/>
          <w:sz w:val="24"/>
          <w:szCs w:val="24"/>
        </w:rPr>
        <w:t>Определение стойкости защитно-декоративного покрытия игрушки к влажной обработке проводят путем мытья игрушки водой при температуре 37°</w:t>
      </w:r>
      <w:r w:rsidRPr="002C113C">
        <w:rPr>
          <w:rStyle w:val="Bodytext14pt"/>
          <w:rFonts w:eastAsiaTheme="minorHAnsi"/>
          <w:i w:val="0"/>
          <w:sz w:val="24"/>
          <w:szCs w:val="24"/>
          <w:lang w:val="en-US"/>
        </w:rPr>
        <w:t>C</w:t>
      </w:r>
      <w:r w:rsidRPr="002C113C">
        <w:rPr>
          <w:rStyle w:val="Bodytext14pt"/>
          <w:rFonts w:eastAsiaTheme="minorHAnsi"/>
          <w:i w:val="0"/>
          <w:sz w:val="24"/>
          <w:szCs w:val="24"/>
        </w:rPr>
        <w:t xml:space="preserve"> с нейтральным мылом без механической обработки в течение 3 мин. При этом внешний вид игрушки не должен изменяться. Определение стойкости покрытия игрушек к действию слюны пота, исходя из реальных условий эксплуатации, проводят во всех игрушках, за исключением мягконабивных.</w:t>
      </w:r>
    </w:p>
    <w:p w:rsidR="005B423C" w:rsidRPr="002C113C" w:rsidRDefault="005B423C" w:rsidP="002C113C">
      <w:pPr>
        <w:pStyle w:val="a7"/>
        <w:spacing w:after="0"/>
        <w:ind w:left="0" w:right="-2" w:firstLine="567"/>
        <w:jc w:val="both"/>
        <w:rPr>
          <w:rStyle w:val="Bodytext14pt"/>
          <w:rFonts w:eastAsiaTheme="minorHAnsi"/>
          <w:i w:val="0"/>
          <w:sz w:val="24"/>
          <w:szCs w:val="24"/>
        </w:rPr>
      </w:pPr>
      <w:r w:rsidRPr="002C113C">
        <w:rPr>
          <w:rStyle w:val="Bodytext14pt"/>
          <w:rFonts w:eastAsiaTheme="minorHAnsi"/>
          <w:i w:val="0"/>
          <w:sz w:val="24"/>
          <w:szCs w:val="24"/>
        </w:rPr>
        <w:t>При определении стойкости защитно-декоративного покрытия игрушки к действию слюны и пота используют следующие приборы:</w:t>
      </w:r>
      <w:r w:rsidR="00CB4910" w:rsidRPr="002C113C">
        <w:rPr>
          <w:rStyle w:val="Bodytext14pt"/>
          <w:rFonts w:eastAsiaTheme="minorHAnsi"/>
          <w:i w:val="0"/>
          <w:sz w:val="24"/>
          <w:szCs w:val="24"/>
        </w:rPr>
        <w:t xml:space="preserve"> термостат; эксикатор – 19, 25 см; </w:t>
      </w:r>
      <w:r w:rsidR="00CB4910" w:rsidRPr="002C113C">
        <w:rPr>
          <w:rStyle w:val="Bodytext14pt"/>
          <w:rFonts w:eastAsiaTheme="minorHAnsi"/>
          <w:i w:val="0"/>
          <w:sz w:val="24"/>
          <w:szCs w:val="24"/>
        </w:rPr>
        <w:lastRenderedPageBreak/>
        <w:t>ф</w:t>
      </w:r>
      <w:r w:rsidRPr="002C113C">
        <w:rPr>
          <w:rStyle w:val="Bodytext14pt"/>
          <w:rFonts w:eastAsiaTheme="minorHAnsi"/>
          <w:i w:val="0"/>
          <w:sz w:val="24"/>
          <w:szCs w:val="24"/>
        </w:rPr>
        <w:t>ильтровальная бумага для качественного ана</w:t>
      </w:r>
      <w:r w:rsidR="00CB4910" w:rsidRPr="002C113C">
        <w:rPr>
          <w:rStyle w:val="Bodytext14pt"/>
          <w:rFonts w:eastAsiaTheme="minorHAnsi"/>
          <w:i w:val="0"/>
          <w:sz w:val="24"/>
          <w:szCs w:val="24"/>
        </w:rPr>
        <w:t>лиза средней плотности; л</w:t>
      </w:r>
      <w:r w:rsidR="00210B7A" w:rsidRPr="002C113C">
        <w:rPr>
          <w:rStyle w:val="Bodytext14pt"/>
          <w:rFonts w:eastAsiaTheme="minorHAnsi"/>
          <w:i w:val="0"/>
          <w:sz w:val="24"/>
          <w:szCs w:val="24"/>
        </w:rPr>
        <w:t>ипкая лента, бесцветная</w:t>
      </w:r>
      <w:r w:rsidRPr="002C113C">
        <w:rPr>
          <w:rStyle w:val="Bodytext14pt"/>
          <w:rFonts w:eastAsiaTheme="minorHAnsi"/>
          <w:i w:val="0"/>
          <w:sz w:val="24"/>
          <w:szCs w:val="24"/>
        </w:rPr>
        <w:t>, самоклеющаяся, шириной 12 мм.</w:t>
      </w:r>
      <w:r w:rsidR="002C4984" w:rsidRPr="002C113C">
        <w:rPr>
          <w:rStyle w:val="Bodytext14pt"/>
          <w:rFonts w:eastAsiaTheme="minorHAnsi"/>
          <w:i w:val="0"/>
          <w:sz w:val="24"/>
          <w:szCs w:val="24"/>
        </w:rPr>
        <w:t xml:space="preserve"> </w:t>
      </w:r>
      <w:r w:rsidRPr="002C113C">
        <w:rPr>
          <w:rStyle w:val="Bodytext14pt"/>
          <w:rFonts w:eastAsiaTheme="minorHAnsi"/>
          <w:i w:val="0"/>
          <w:sz w:val="24"/>
          <w:szCs w:val="24"/>
        </w:rPr>
        <w:t>Реактивы:</w:t>
      </w:r>
    </w:p>
    <w:p w:rsidR="005841A0" w:rsidRPr="002C113C" w:rsidRDefault="005B423C" w:rsidP="002C113C">
      <w:pPr>
        <w:pStyle w:val="a7"/>
        <w:numPr>
          <w:ilvl w:val="0"/>
          <w:numId w:val="12"/>
        </w:numPr>
        <w:spacing w:after="0"/>
        <w:ind w:left="0" w:right="-2" w:firstLine="567"/>
        <w:jc w:val="both"/>
        <w:rPr>
          <w:rStyle w:val="Bodytext14pt"/>
          <w:rFonts w:eastAsiaTheme="minorHAnsi"/>
          <w:i w:val="0"/>
          <w:sz w:val="24"/>
          <w:szCs w:val="24"/>
        </w:rPr>
      </w:pPr>
      <w:r w:rsidRPr="002C113C">
        <w:rPr>
          <w:rStyle w:val="Bodytext14pt"/>
          <w:rFonts w:eastAsiaTheme="minorHAnsi"/>
          <w:i w:val="0"/>
          <w:sz w:val="24"/>
          <w:szCs w:val="24"/>
        </w:rPr>
        <w:t>Испытательный раствор №</w:t>
      </w:r>
      <w:r w:rsidR="000109E1" w:rsidRPr="002C113C">
        <w:rPr>
          <w:rStyle w:val="Bodytext14pt"/>
          <w:rFonts w:eastAsiaTheme="minorHAnsi"/>
          <w:i w:val="0"/>
          <w:sz w:val="24"/>
          <w:szCs w:val="24"/>
        </w:rPr>
        <w:t xml:space="preserve"> 1</w:t>
      </w:r>
      <w:r w:rsidRPr="002C113C">
        <w:rPr>
          <w:rStyle w:val="Bodytext14pt"/>
          <w:rFonts w:eastAsiaTheme="minorHAnsi"/>
          <w:i w:val="0"/>
          <w:sz w:val="24"/>
          <w:szCs w:val="24"/>
        </w:rPr>
        <w:t>, имитирующий слюну (в граммах):бикарбонат натрия (</w:t>
      </w:r>
      <w:r w:rsidRPr="002C113C">
        <w:rPr>
          <w:rStyle w:val="Bodytext14pt"/>
          <w:rFonts w:eastAsiaTheme="minorHAnsi"/>
          <w:i w:val="0"/>
          <w:sz w:val="24"/>
          <w:szCs w:val="24"/>
          <w:lang w:val="en-US"/>
        </w:rPr>
        <w:t>NaHCO</w:t>
      </w:r>
      <w:r w:rsidRPr="002C113C">
        <w:rPr>
          <w:rStyle w:val="Bodytext14pt"/>
          <w:rFonts w:eastAsiaTheme="minorHAnsi"/>
          <w:i w:val="0"/>
          <w:sz w:val="24"/>
          <w:szCs w:val="24"/>
          <w:vertAlign w:val="subscript"/>
        </w:rPr>
        <w:t>3</w:t>
      </w:r>
      <w:r w:rsidRPr="002C113C">
        <w:rPr>
          <w:rStyle w:val="Bodytext14pt"/>
          <w:rFonts w:eastAsiaTheme="minorHAnsi"/>
          <w:i w:val="0"/>
          <w:sz w:val="24"/>
          <w:szCs w:val="24"/>
        </w:rPr>
        <w:t>) – 4,2;хлорид натрия (</w:t>
      </w:r>
      <w:r w:rsidRPr="002C113C">
        <w:rPr>
          <w:rStyle w:val="Bodytext14pt"/>
          <w:rFonts w:eastAsiaTheme="minorHAnsi"/>
          <w:i w:val="0"/>
          <w:sz w:val="24"/>
          <w:szCs w:val="24"/>
          <w:lang w:val="en-US"/>
        </w:rPr>
        <w:t>NaCl</w:t>
      </w:r>
      <w:r w:rsidRPr="002C113C">
        <w:rPr>
          <w:rStyle w:val="Bodytext14pt"/>
          <w:rFonts w:eastAsiaTheme="minorHAnsi"/>
          <w:i w:val="0"/>
          <w:sz w:val="24"/>
          <w:szCs w:val="24"/>
        </w:rPr>
        <w:t xml:space="preserve">) </w:t>
      </w:r>
      <w:r w:rsidR="005841A0" w:rsidRPr="002C113C">
        <w:rPr>
          <w:rStyle w:val="Bodytext14pt"/>
          <w:rFonts w:eastAsiaTheme="minorHAnsi"/>
          <w:i w:val="0"/>
          <w:sz w:val="24"/>
          <w:szCs w:val="24"/>
        </w:rPr>
        <w:t>–0,5;карбонат калия (</w:t>
      </w:r>
      <w:r w:rsidR="005841A0" w:rsidRPr="002C113C">
        <w:rPr>
          <w:rStyle w:val="Bodytext14pt"/>
          <w:rFonts w:eastAsiaTheme="minorHAnsi"/>
          <w:i w:val="0"/>
          <w:sz w:val="24"/>
          <w:szCs w:val="24"/>
          <w:lang w:val="en-US"/>
        </w:rPr>
        <w:t>K</w:t>
      </w:r>
      <w:r w:rsidR="005841A0" w:rsidRPr="002C113C">
        <w:rPr>
          <w:rStyle w:val="Bodytext14pt"/>
          <w:rFonts w:eastAsiaTheme="minorHAnsi"/>
          <w:i w:val="0"/>
          <w:sz w:val="24"/>
          <w:szCs w:val="24"/>
          <w:vertAlign w:val="subscript"/>
        </w:rPr>
        <w:t>2</w:t>
      </w:r>
      <w:r w:rsidR="005841A0" w:rsidRPr="002C113C">
        <w:rPr>
          <w:rStyle w:val="Bodytext14pt"/>
          <w:rFonts w:eastAsiaTheme="minorHAnsi"/>
          <w:i w:val="0"/>
          <w:sz w:val="24"/>
          <w:szCs w:val="24"/>
          <w:lang w:val="en-US"/>
        </w:rPr>
        <w:t>CO</w:t>
      </w:r>
      <w:r w:rsidR="005841A0" w:rsidRPr="002C113C">
        <w:rPr>
          <w:rStyle w:val="Bodytext14pt"/>
          <w:rFonts w:eastAsiaTheme="minorHAnsi"/>
          <w:i w:val="0"/>
          <w:sz w:val="24"/>
          <w:szCs w:val="24"/>
          <w:vertAlign w:val="subscript"/>
        </w:rPr>
        <w:t>3</w:t>
      </w:r>
      <w:r w:rsidR="005841A0" w:rsidRPr="002C113C">
        <w:rPr>
          <w:rStyle w:val="Bodytext14pt"/>
          <w:rFonts w:eastAsiaTheme="minorHAnsi"/>
          <w:i w:val="0"/>
          <w:sz w:val="24"/>
          <w:szCs w:val="24"/>
        </w:rPr>
        <w:t>) – 0,2;дистиллированная вода – 1 000,0 мл.</w:t>
      </w:r>
    </w:p>
    <w:p w:rsidR="005841A0" w:rsidRPr="002C113C" w:rsidRDefault="005841A0" w:rsidP="002C113C">
      <w:pPr>
        <w:pStyle w:val="a7"/>
        <w:numPr>
          <w:ilvl w:val="0"/>
          <w:numId w:val="12"/>
        </w:numPr>
        <w:spacing w:after="0"/>
        <w:ind w:left="0" w:right="-2" w:firstLine="567"/>
        <w:jc w:val="both"/>
        <w:rPr>
          <w:rStyle w:val="Bodytext14pt"/>
          <w:rFonts w:eastAsiaTheme="minorHAnsi"/>
          <w:i w:val="0"/>
          <w:sz w:val="24"/>
          <w:szCs w:val="24"/>
        </w:rPr>
      </w:pPr>
      <w:r w:rsidRPr="002C113C">
        <w:rPr>
          <w:rStyle w:val="Bodytext14pt"/>
          <w:rFonts w:eastAsiaTheme="minorHAnsi"/>
          <w:i w:val="0"/>
          <w:sz w:val="24"/>
          <w:szCs w:val="24"/>
        </w:rPr>
        <w:t>Испытательны</w:t>
      </w:r>
      <w:r w:rsidR="00165C97" w:rsidRPr="002C113C">
        <w:rPr>
          <w:rStyle w:val="Bodytext14pt"/>
          <w:rFonts w:eastAsiaTheme="minorHAnsi"/>
          <w:i w:val="0"/>
          <w:sz w:val="24"/>
          <w:szCs w:val="24"/>
        </w:rPr>
        <w:t>й раствор № 2</w:t>
      </w:r>
      <w:r w:rsidRPr="002C113C">
        <w:rPr>
          <w:rStyle w:val="Bodytext14pt"/>
          <w:rFonts w:eastAsiaTheme="minorHAnsi"/>
          <w:i w:val="0"/>
          <w:sz w:val="24"/>
          <w:szCs w:val="24"/>
        </w:rPr>
        <w:t>, имитирующий пот (в граммах):хлорид натрия (</w:t>
      </w:r>
      <w:r w:rsidRPr="002C113C">
        <w:rPr>
          <w:rStyle w:val="Bodytext14pt"/>
          <w:rFonts w:eastAsiaTheme="minorHAnsi"/>
          <w:i w:val="0"/>
          <w:sz w:val="24"/>
          <w:szCs w:val="24"/>
          <w:lang w:val="en-US"/>
        </w:rPr>
        <w:t>NaCl</w:t>
      </w:r>
      <w:r w:rsidRPr="002C113C">
        <w:rPr>
          <w:rStyle w:val="Bodytext14pt"/>
          <w:rFonts w:eastAsiaTheme="minorHAnsi"/>
          <w:i w:val="0"/>
          <w:sz w:val="24"/>
          <w:szCs w:val="24"/>
        </w:rPr>
        <w:t>) – 4,5;хлорид калия (</w:t>
      </w:r>
      <w:r w:rsidRPr="002C113C">
        <w:rPr>
          <w:rStyle w:val="Bodytext14pt"/>
          <w:rFonts w:eastAsiaTheme="minorHAnsi"/>
          <w:i w:val="0"/>
          <w:sz w:val="24"/>
          <w:szCs w:val="24"/>
          <w:lang w:val="en-US"/>
        </w:rPr>
        <w:t>KCl</w:t>
      </w:r>
      <w:r w:rsidRPr="002C113C">
        <w:rPr>
          <w:rStyle w:val="Bodytext14pt"/>
          <w:rFonts w:eastAsiaTheme="minorHAnsi"/>
          <w:i w:val="0"/>
          <w:sz w:val="24"/>
          <w:szCs w:val="24"/>
        </w:rPr>
        <w:t>) – 0,3;сульфат натрия (</w:t>
      </w:r>
      <w:r w:rsidRPr="002C113C">
        <w:rPr>
          <w:rStyle w:val="Bodytext14pt"/>
          <w:rFonts w:eastAsiaTheme="minorHAnsi"/>
          <w:i w:val="0"/>
          <w:sz w:val="24"/>
          <w:szCs w:val="24"/>
          <w:lang w:val="en-US"/>
        </w:rPr>
        <w:t>Na</w:t>
      </w:r>
      <w:r w:rsidRPr="002C113C">
        <w:rPr>
          <w:rStyle w:val="Bodytext14pt"/>
          <w:rFonts w:eastAsiaTheme="minorHAnsi"/>
          <w:i w:val="0"/>
          <w:sz w:val="24"/>
          <w:szCs w:val="24"/>
          <w:vertAlign w:val="subscript"/>
        </w:rPr>
        <w:t>2</w:t>
      </w:r>
      <w:r w:rsidRPr="002C113C">
        <w:rPr>
          <w:rStyle w:val="Bodytext14pt"/>
          <w:rFonts w:eastAsiaTheme="minorHAnsi"/>
          <w:i w:val="0"/>
          <w:sz w:val="24"/>
          <w:szCs w:val="24"/>
          <w:lang w:val="en-US"/>
        </w:rPr>
        <w:t>SO</w:t>
      </w:r>
      <w:r w:rsidRPr="002C113C">
        <w:rPr>
          <w:rStyle w:val="Bodytext14pt"/>
          <w:rFonts w:eastAsiaTheme="minorHAnsi"/>
          <w:i w:val="0"/>
          <w:sz w:val="24"/>
          <w:szCs w:val="24"/>
          <w:vertAlign w:val="subscript"/>
        </w:rPr>
        <w:t>4</w:t>
      </w:r>
      <w:r w:rsidRPr="002C113C">
        <w:rPr>
          <w:rStyle w:val="Bodytext14pt"/>
          <w:rFonts w:eastAsiaTheme="minorHAnsi"/>
          <w:i w:val="0"/>
          <w:sz w:val="24"/>
          <w:szCs w:val="24"/>
        </w:rPr>
        <w:t>) – 0,3;хлорид аммония (</w:t>
      </w:r>
      <w:r w:rsidRPr="002C113C">
        <w:rPr>
          <w:rStyle w:val="Bodytext14pt"/>
          <w:rFonts w:eastAsiaTheme="minorHAnsi"/>
          <w:i w:val="0"/>
          <w:sz w:val="24"/>
          <w:szCs w:val="24"/>
          <w:lang w:val="en-US"/>
        </w:rPr>
        <w:t>NH</w:t>
      </w:r>
      <w:r w:rsidRPr="002C113C">
        <w:rPr>
          <w:rStyle w:val="Bodytext14pt"/>
          <w:rFonts w:eastAsiaTheme="minorHAnsi"/>
          <w:i w:val="0"/>
          <w:sz w:val="24"/>
          <w:szCs w:val="24"/>
          <w:vertAlign w:val="subscript"/>
        </w:rPr>
        <w:t>4</w:t>
      </w:r>
      <w:r w:rsidRPr="002C113C">
        <w:rPr>
          <w:rStyle w:val="Bodytext14pt"/>
          <w:rFonts w:eastAsiaTheme="minorHAnsi"/>
          <w:i w:val="0"/>
          <w:sz w:val="24"/>
          <w:szCs w:val="24"/>
          <w:lang w:val="en-US"/>
        </w:rPr>
        <w:t>Cl</w:t>
      </w:r>
      <w:r w:rsidRPr="002C113C">
        <w:rPr>
          <w:rStyle w:val="Bodytext14pt"/>
          <w:rFonts w:eastAsiaTheme="minorHAnsi"/>
          <w:i w:val="0"/>
          <w:sz w:val="24"/>
          <w:szCs w:val="24"/>
        </w:rPr>
        <w:t>) – 0,4;молочная кислота (</w:t>
      </w:r>
      <w:r w:rsidRPr="002C113C">
        <w:rPr>
          <w:rStyle w:val="Bodytext14pt"/>
          <w:rFonts w:eastAsiaTheme="minorHAnsi"/>
          <w:i w:val="0"/>
          <w:sz w:val="24"/>
          <w:szCs w:val="24"/>
          <w:lang w:val="en-US"/>
        </w:rPr>
        <w:t>CH</w:t>
      </w:r>
      <w:r w:rsidRPr="002C113C">
        <w:rPr>
          <w:rStyle w:val="Bodytext14pt"/>
          <w:rFonts w:eastAsiaTheme="minorHAnsi"/>
          <w:i w:val="0"/>
          <w:sz w:val="24"/>
          <w:szCs w:val="24"/>
          <w:vertAlign w:val="subscript"/>
        </w:rPr>
        <w:t>3</w:t>
      </w:r>
      <w:r w:rsidRPr="002C113C">
        <w:rPr>
          <w:rStyle w:val="Bodytext14pt"/>
          <w:rFonts w:eastAsiaTheme="minorHAnsi"/>
          <w:i w:val="0"/>
          <w:sz w:val="24"/>
          <w:szCs w:val="24"/>
          <w:lang w:val="en-US"/>
        </w:rPr>
        <w:t>CH</w:t>
      </w:r>
      <w:r w:rsidRPr="002C113C">
        <w:rPr>
          <w:rStyle w:val="Bodytext14pt"/>
          <w:rFonts w:eastAsiaTheme="minorHAnsi"/>
          <w:i w:val="0"/>
          <w:sz w:val="24"/>
          <w:szCs w:val="24"/>
        </w:rPr>
        <w:t>(</w:t>
      </w:r>
      <w:r w:rsidRPr="002C113C">
        <w:rPr>
          <w:rStyle w:val="Bodytext14pt"/>
          <w:rFonts w:eastAsiaTheme="minorHAnsi"/>
          <w:i w:val="0"/>
          <w:sz w:val="24"/>
          <w:szCs w:val="24"/>
          <w:lang w:val="en-US"/>
        </w:rPr>
        <w:t>OH</w:t>
      </w:r>
      <w:r w:rsidRPr="002C113C">
        <w:rPr>
          <w:rStyle w:val="Bodytext14pt"/>
          <w:rFonts w:eastAsiaTheme="minorHAnsi"/>
          <w:i w:val="0"/>
          <w:sz w:val="24"/>
          <w:szCs w:val="24"/>
        </w:rPr>
        <w:t>)</w:t>
      </w:r>
      <w:r w:rsidRPr="002C113C">
        <w:rPr>
          <w:rStyle w:val="Bodytext14pt"/>
          <w:rFonts w:eastAsiaTheme="minorHAnsi"/>
          <w:i w:val="0"/>
          <w:sz w:val="24"/>
          <w:szCs w:val="24"/>
          <w:lang w:val="en-US"/>
        </w:rPr>
        <w:t>COOH</w:t>
      </w:r>
      <w:r w:rsidRPr="002C113C">
        <w:rPr>
          <w:rStyle w:val="Bodytext14pt"/>
          <w:rFonts w:eastAsiaTheme="minorHAnsi"/>
          <w:i w:val="0"/>
          <w:sz w:val="24"/>
          <w:szCs w:val="24"/>
        </w:rPr>
        <w:t>) 80% - 3,0;мочевина (</w:t>
      </w:r>
      <w:r w:rsidRPr="002C113C">
        <w:rPr>
          <w:rStyle w:val="Bodytext14pt"/>
          <w:rFonts w:eastAsiaTheme="minorHAnsi"/>
          <w:i w:val="0"/>
          <w:sz w:val="24"/>
          <w:szCs w:val="24"/>
          <w:lang w:val="en-US"/>
        </w:rPr>
        <w:t>CO</w:t>
      </w:r>
      <w:r w:rsidRPr="002C113C">
        <w:rPr>
          <w:rStyle w:val="Bodytext14pt"/>
          <w:rFonts w:eastAsiaTheme="minorHAnsi"/>
          <w:i w:val="0"/>
          <w:sz w:val="24"/>
          <w:szCs w:val="24"/>
        </w:rPr>
        <w:t>(</w:t>
      </w:r>
      <w:r w:rsidRPr="002C113C">
        <w:rPr>
          <w:rStyle w:val="Bodytext14pt"/>
          <w:rFonts w:eastAsiaTheme="minorHAnsi"/>
          <w:i w:val="0"/>
          <w:sz w:val="24"/>
          <w:szCs w:val="24"/>
          <w:lang w:val="en-US"/>
        </w:rPr>
        <w:t>H</w:t>
      </w:r>
      <w:r w:rsidRPr="002C113C">
        <w:rPr>
          <w:rStyle w:val="Bodytext14pt"/>
          <w:rFonts w:eastAsiaTheme="minorHAnsi"/>
          <w:i w:val="0"/>
          <w:sz w:val="24"/>
          <w:szCs w:val="24"/>
          <w:vertAlign w:val="subscript"/>
        </w:rPr>
        <w:t>2</w:t>
      </w:r>
      <w:r w:rsidRPr="002C113C">
        <w:rPr>
          <w:rStyle w:val="Bodytext14pt"/>
          <w:rFonts w:eastAsiaTheme="minorHAnsi"/>
          <w:i w:val="0"/>
          <w:sz w:val="24"/>
          <w:szCs w:val="24"/>
        </w:rPr>
        <w:t>)</w:t>
      </w:r>
      <w:r w:rsidRPr="002C113C">
        <w:rPr>
          <w:rStyle w:val="Bodytext14pt"/>
          <w:rFonts w:eastAsiaTheme="minorHAnsi"/>
          <w:i w:val="0"/>
          <w:sz w:val="24"/>
          <w:szCs w:val="24"/>
          <w:vertAlign w:val="subscript"/>
        </w:rPr>
        <w:t>2</w:t>
      </w:r>
      <w:r w:rsidRPr="002C113C">
        <w:rPr>
          <w:rStyle w:val="Bodytext14pt"/>
          <w:rFonts w:eastAsiaTheme="minorHAnsi"/>
          <w:i w:val="0"/>
          <w:sz w:val="24"/>
          <w:szCs w:val="24"/>
        </w:rPr>
        <w:t>) – 0,2;</w:t>
      </w:r>
      <w:r w:rsidR="007D5B89" w:rsidRPr="002C113C">
        <w:rPr>
          <w:rStyle w:val="Bodytext14pt"/>
          <w:rFonts w:eastAsiaTheme="minorHAnsi"/>
          <w:i w:val="0"/>
          <w:sz w:val="24"/>
          <w:szCs w:val="24"/>
        </w:rPr>
        <w:t xml:space="preserve"> дистиллированная вода – 1</w:t>
      </w:r>
      <w:r w:rsidRPr="002C113C">
        <w:rPr>
          <w:rStyle w:val="Bodytext14pt"/>
          <w:rFonts w:eastAsiaTheme="minorHAnsi"/>
          <w:i w:val="0"/>
          <w:sz w:val="24"/>
          <w:szCs w:val="24"/>
        </w:rPr>
        <w:t>000,0 мл.</w:t>
      </w:r>
    </w:p>
    <w:p w:rsidR="005841A0" w:rsidRPr="002C113C" w:rsidRDefault="005841A0" w:rsidP="002C113C">
      <w:pPr>
        <w:spacing w:after="0"/>
        <w:ind w:firstLine="567"/>
        <w:jc w:val="both"/>
        <w:rPr>
          <w:rFonts w:ascii="Times New Roman" w:hAnsi="Times New Roman" w:cs="Times New Roman"/>
          <w:iCs/>
          <w:color w:val="000000"/>
          <w:sz w:val="24"/>
          <w:szCs w:val="24"/>
          <w:shd w:val="clear" w:color="auto" w:fill="FFFFFF"/>
          <w:lang w:eastAsia="ru-RU" w:bidi="ru-RU"/>
        </w:rPr>
      </w:pPr>
      <w:r w:rsidRPr="002C113C">
        <w:rPr>
          <w:rStyle w:val="Bodytext14pt"/>
          <w:rFonts w:eastAsiaTheme="minorHAnsi"/>
          <w:sz w:val="24"/>
          <w:szCs w:val="24"/>
        </w:rPr>
        <w:t>Проведение испытаний.</w:t>
      </w:r>
      <w:r w:rsidR="00A67D56" w:rsidRPr="002C113C">
        <w:rPr>
          <w:rStyle w:val="Bodytext14pt"/>
          <w:rFonts w:eastAsiaTheme="minorHAnsi"/>
          <w:sz w:val="24"/>
          <w:szCs w:val="24"/>
        </w:rPr>
        <w:t xml:space="preserve"> </w:t>
      </w:r>
      <w:r w:rsidRPr="002C113C">
        <w:rPr>
          <w:rFonts w:ascii="Times New Roman" w:hAnsi="Times New Roman" w:cs="Times New Roman"/>
          <w:iCs/>
          <w:color w:val="000000"/>
          <w:sz w:val="24"/>
          <w:szCs w:val="24"/>
          <w:shd w:val="clear" w:color="auto" w:fill="FFFFFF"/>
          <w:lang w:eastAsia="ru-RU" w:bidi="ru-RU"/>
        </w:rPr>
        <w:t xml:space="preserve">Из фильтровальной бумаги вырезают полоски шириной 15 мм и длиной 80 мм. Одну полоску насыщают испытательным раствором № </w:t>
      </w:r>
      <w:r w:rsidR="00165C97" w:rsidRPr="002C113C">
        <w:rPr>
          <w:rFonts w:ascii="Times New Roman" w:hAnsi="Times New Roman" w:cs="Times New Roman"/>
          <w:iCs/>
          <w:color w:val="000000"/>
          <w:sz w:val="24"/>
          <w:szCs w:val="24"/>
          <w:shd w:val="clear" w:color="auto" w:fill="FFFFFF"/>
          <w:lang w:eastAsia="ru-RU" w:bidi="ru-RU"/>
        </w:rPr>
        <w:t>1,</w:t>
      </w:r>
      <w:r w:rsidRPr="002C113C">
        <w:rPr>
          <w:rFonts w:ascii="Times New Roman" w:hAnsi="Times New Roman" w:cs="Times New Roman"/>
          <w:iCs/>
          <w:color w:val="000000"/>
          <w:sz w:val="24"/>
          <w:szCs w:val="24"/>
          <w:shd w:val="clear" w:color="auto" w:fill="FFFFFF"/>
          <w:lang w:eastAsia="ru-RU" w:bidi="ru-RU"/>
        </w:rPr>
        <w:t xml:space="preserve"> другую - испытательным раствором № 2. </w:t>
      </w:r>
    </w:p>
    <w:p w:rsidR="00F8211A" w:rsidRPr="002C113C" w:rsidRDefault="005841A0" w:rsidP="002C113C">
      <w:pPr>
        <w:spacing w:after="0"/>
        <w:ind w:firstLine="567"/>
        <w:jc w:val="both"/>
        <w:rPr>
          <w:rFonts w:ascii="Times New Roman" w:hAnsi="Times New Roman" w:cs="Times New Roman"/>
          <w:iCs/>
          <w:color w:val="000000"/>
          <w:sz w:val="24"/>
          <w:szCs w:val="24"/>
          <w:shd w:val="clear" w:color="auto" w:fill="FFFFFF"/>
          <w:lang w:eastAsia="ru-RU" w:bidi="ru-RU"/>
        </w:rPr>
      </w:pPr>
      <w:r w:rsidRPr="002C113C">
        <w:rPr>
          <w:rFonts w:ascii="Times New Roman" w:hAnsi="Times New Roman" w:cs="Times New Roman"/>
          <w:iCs/>
          <w:color w:val="000000"/>
          <w:sz w:val="24"/>
          <w:szCs w:val="24"/>
          <w:shd w:val="clear" w:color="auto" w:fill="FFFFFF"/>
          <w:lang w:eastAsia="ru-RU" w:bidi="ru-RU"/>
        </w:rPr>
        <w:t>Насыщенные растворами № 1 и 2 фильтровальные полоски накладывают на образец рядом либо на расстоянии не менее 10 мм друг от друга, либо одна полоска на один образец, другая - на другой. Полоски прикрепляют на образец липкой лентой, так чтобы между образцом и насыщенной фильтровальной полоской был тесный контакт, для этого липкая лента должна покрывать не только всю длину фильтровальной полоски, но и выходить за ее пределы с обеих сторон не менее чем на 10 мм. </w:t>
      </w:r>
    </w:p>
    <w:p w:rsidR="00F8211A" w:rsidRPr="002C113C" w:rsidRDefault="005841A0" w:rsidP="002C113C">
      <w:pPr>
        <w:spacing w:after="0"/>
        <w:ind w:firstLine="567"/>
        <w:jc w:val="both"/>
        <w:rPr>
          <w:rFonts w:ascii="Times New Roman" w:hAnsi="Times New Roman" w:cs="Times New Roman"/>
          <w:iCs/>
          <w:color w:val="000000"/>
          <w:sz w:val="24"/>
          <w:szCs w:val="24"/>
          <w:shd w:val="clear" w:color="auto" w:fill="FFFFFF"/>
          <w:lang w:eastAsia="ru-RU" w:bidi="ru-RU"/>
        </w:rPr>
      </w:pPr>
      <w:r w:rsidRPr="002C113C">
        <w:rPr>
          <w:rFonts w:ascii="Times New Roman" w:hAnsi="Times New Roman" w:cs="Times New Roman"/>
          <w:iCs/>
          <w:color w:val="000000"/>
          <w:sz w:val="24"/>
          <w:szCs w:val="24"/>
          <w:shd w:val="clear" w:color="auto" w:fill="FFFFFF"/>
          <w:lang w:eastAsia="ru-RU" w:bidi="ru-RU"/>
        </w:rPr>
        <w:t>Если испытуемые образцы большие, то эти исследования можно проводить на кусочках, вырезанных из данных образцов.</w:t>
      </w:r>
    </w:p>
    <w:p w:rsidR="00F8211A" w:rsidRPr="002C113C" w:rsidRDefault="005841A0" w:rsidP="002C113C">
      <w:pPr>
        <w:spacing w:after="0"/>
        <w:ind w:firstLine="567"/>
        <w:jc w:val="both"/>
        <w:rPr>
          <w:rFonts w:ascii="Times New Roman" w:hAnsi="Times New Roman" w:cs="Times New Roman"/>
          <w:iCs/>
          <w:color w:val="000000"/>
          <w:sz w:val="24"/>
          <w:szCs w:val="24"/>
          <w:shd w:val="clear" w:color="auto" w:fill="FFFFFF"/>
          <w:lang w:eastAsia="ru-RU" w:bidi="ru-RU"/>
        </w:rPr>
      </w:pPr>
      <w:r w:rsidRPr="002C113C">
        <w:rPr>
          <w:rFonts w:ascii="Times New Roman" w:hAnsi="Times New Roman" w:cs="Times New Roman"/>
          <w:iCs/>
          <w:color w:val="000000"/>
          <w:sz w:val="24"/>
          <w:szCs w:val="24"/>
          <w:shd w:val="clear" w:color="auto" w:fill="FFFFFF"/>
          <w:lang w:eastAsia="ru-RU" w:bidi="ru-RU"/>
        </w:rPr>
        <w:t xml:space="preserve">Если изделия маленькие, например, фигурные погремушки, бусы и </w:t>
      </w:r>
      <w:r w:rsidR="004546CA" w:rsidRPr="002C113C">
        <w:rPr>
          <w:rFonts w:ascii="Times New Roman" w:hAnsi="Times New Roman" w:cs="Times New Roman"/>
          <w:iCs/>
          <w:color w:val="000000"/>
          <w:sz w:val="24"/>
          <w:szCs w:val="24"/>
          <w:shd w:val="clear" w:color="auto" w:fill="FFFFFF"/>
          <w:lang w:eastAsia="ru-RU" w:bidi="ru-RU"/>
        </w:rPr>
        <w:t>тому подобное</w:t>
      </w:r>
      <w:r w:rsidRPr="002C113C">
        <w:rPr>
          <w:rFonts w:ascii="Times New Roman" w:hAnsi="Times New Roman" w:cs="Times New Roman"/>
          <w:iCs/>
          <w:color w:val="000000"/>
          <w:sz w:val="24"/>
          <w:szCs w:val="24"/>
          <w:shd w:val="clear" w:color="auto" w:fill="FFFFFF"/>
          <w:lang w:eastAsia="ru-RU" w:bidi="ru-RU"/>
        </w:rPr>
        <w:t>, то они должны быть хорошо завернуты в фильтровальную бумагу, насыщенную испытательными растворами(отдельно</w:t>
      </w:r>
      <w:r w:rsidR="00F8211A" w:rsidRPr="002C113C">
        <w:rPr>
          <w:rFonts w:ascii="Times New Roman" w:hAnsi="Times New Roman" w:cs="Times New Roman"/>
          <w:iCs/>
          <w:color w:val="000000"/>
          <w:sz w:val="24"/>
          <w:szCs w:val="24"/>
          <w:shd w:val="clear" w:color="auto" w:fill="FFFFFF"/>
          <w:lang w:eastAsia="ru-RU" w:bidi="ru-RU"/>
        </w:rPr>
        <w:t xml:space="preserve"> №</w:t>
      </w:r>
      <w:r w:rsidRPr="002C113C">
        <w:rPr>
          <w:rFonts w:ascii="Times New Roman" w:hAnsi="Times New Roman" w:cs="Times New Roman"/>
          <w:iCs/>
          <w:color w:val="000000"/>
          <w:sz w:val="24"/>
          <w:szCs w:val="24"/>
          <w:shd w:val="clear" w:color="auto" w:fill="FFFFFF"/>
          <w:lang w:eastAsia="ru-RU" w:bidi="ru-RU"/>
        </w:rPr>
        <w:t xml:space="preserve"> 1и2). </w:t>
      </w:r>
    </w:p>
    <w:p w:rsidR="005841A0" w:rsidRPr="002C113C" w:rsidRDefault="005841A0" w:rsidP="002C113C">
      <w:pPr>
        <w:spacing w:after="0"/>
        <w:ind w:firstLine="567"/>
        <w:jc w:val="both"/>
        <w:rPr>
          <w:rFonts w:ascii="Times New Roman" w:eastAsia="Microsoft Sans Serif" w:hAnsi="Times New Roman" w:cs="Times New Roman"/>
          <w:color w:val="000000"/>
          <w:sz w:val="24"/>
          <w:szCs w:val="24"/>
          <w:lang w:eastAsia="ru-RU" w:bidi="ru-RU"/>
        </w:rPr>
      </w:pPr>
      <w:r w:rsidRPr="002C113C">
        <w:rPr>
          <w:rFonts w:ascii="Times New Roman" w:hAnsi="Times New Roman" w:cs="Times New Roman"/>
          <w:iCs/>
          <w:color w:val="000000"/>
          <w:sz w:val="24"/>
          <w:szCs w:val="24"/>
          <w:shd w:val="clear" w:color="auto" w:fill="FFFFFF"/>
          <w:lang w:eastAsia="ru-RU" w:bidi="ru-RU"/>
        </w:rPr>
        <w:t>Подготовленные пробы помещают в эксикатор над водой(комнатной температуры), который выдерживают в термостате при температуре(37±</w:t>
      </w:r>
      <w:r w:rsidR="004546CA" w:rsidRPr="002C113C">
        <w:rPr>
          <w:rFonts w:ascii="Times New Roman" w:hAnsi="Times New Roman" w:cs="Times New Roman"/>
          <w:iCs/>
          <w:color w:val="000000"/>
          <w:sz w:val="24"/>
          <w:szCs w:val="24"/>
          <w:shd w:val="clear" w:color="auto" w:fill="FFFFFF"/>
          <w:lang w:eastAsia="ru-RU" w:bidi="ru-RU"/>
        </w:rPr>
        <w:t>2) °</w:t>
      </w:r>
      <w:r w:rsidRPr="002C113C">
        <w:rPr>
          <w:rFonts w:ascii="Times New Roman" w:hAnsi="Times New Roman" w:cs="Times New Roman"/>
          <w:iCs/>
          <w:color w:val="000000"/>
          <w:sz w:val="24"/>
          <w:szCs w:val="24"/>
          <w:shd w:val="clear" w:color="auto" w:fill="FFFFFF"/>
          <w:lang w:eastAsia="ru-RU" w:bidi="ru-RU"/>
        </w:rPr>
        <w:t>С течение 2 ч. После этого испытуемые образцы вынимают из эксикатора, фильтровальные полоски поочередно снимают с испытуемых образцов и проверяют на наличие окраски.</w:t>
      </w:r>
      <w:r w:rsidR="00E15DBD" w:rsidRPr="002C113C">
        <w:rPr>
          <w:rFonts w:ascii="Times New Roman" w:eastAsia="Microsoft Sans Serif" w:hAnsi="Times New Roman" w:cs="Times New Roman"/>
          <w:color w:val="000000"/>
          <w:sz w:val="24"/>
          <w:szCs w:val="24"/>
          <w:lang w:eastAsia="ru-RU" w:bidi="ru-RU"/>
        </w:rPr>
        <w:t>[1].</w:t>
      </w:r>
    </w:p>
    <w:p w:rsidR="00904347" w:rsidRPr="002C113C" w:rsidRDefault="00904347" w:rsidP="002C113C">
      <w:pPr>
        <w:spacing w:after="0"/>
        <w:ind w:firstLine="567"/>
        <w:jc w:val="both"/>
        <w:rPr>
          <w:rStyle w:val="Bodytext14pt"/>
          <w:rFonts w:eastAsiaTheme="minorHAnsi"/>
          <w:i w:val="0"/>
          <w:sz w:val="24"/>
          <w:szCs w:val="24"/>
        </w:rPr>
      </w:pPr>
    </w:p>
    <w:p w:rsidR="00904347" w:rsidRPr="002C113C" w:rsidRDefault="00904347" w:rsidP="002C113C">
      <w:pPr>
        <w:spacing w:after="0"/>
        <w:ind w:right="-2"/>
        <w:jc w:val="center"/>
        <w:rPr>
          <w:rStyle w:val="Bodytext14pt"/>
          <w:rFonts w:eastAsiaTheme="minorHAnsi"/>
          <w:b/>
          <w:i w:val="0"/>
          <w:sz w:val="24"/>
          <w:szCs w:val="24"/>
        </w:rPr>
      </w:pPr>
      <w:r w:rsidRPr="002C113C">
        <w:rPr>
          <w:rStyle w:val="Bodytext14pt"/>
          <w:rFonts w:eastAsiaTheme="minorHAnsi"/>
          <w:b/>
          <w:i w:val="0"/>
          <w:sz w:val="24"/>
          <w:szCs w:val="24"/>
        </w:rPr>
        <w:t>2.2.2.</w:t>
      </w:r>
      <w:r w:rsidR="004C1CB3" w:rsidRPr="002C113C">
        <w:rPr>
          <w:rStyle w:val="Bodytext14pt"/>
          <w:rFonts w:eastAsiaTheme="minorHAnsi"/>
          <w:b/>
          <w:i w:val="0"/>
          <w:sz w:val="24"/>
          <w:szCs w:val="24"/>
        </w:rPr>
        <w:t>Физические показатели</w:t>
      </w:r>
    </w:p>
    <w:p w:rsidR="003718B2" w:rsidRPr="002C113C" w:rsidRDefault="004C1CB3" w:rsidP="002C113C">
      <w:pPr>
        <w:spacing w:after="0"/>
        <w:ind w:right="-2"/>
        <w:jc w:val="both"/>
        <w:rPr>
          <w:rFonts w:ascii="Times New Roman" w:hAnsi="Times New Roman" w:cs="Times New Roman"/>
          <w:iCs/>
          <w:color w:val="000000"/>
          <w:sz w:val="24"/>
          <w:szCs w:val="24"/>
          <w:shd w:val="clear" w:color="auto" w:fill="FFFFFF"/>
          <w:lang w:eastAsia="ru-RU" w:bidi="ru-RU"/>
        </w:rPr>
      </w:pPr>
      <w:r w:rsidRPr="002C113C">
        <w:rPr>
          <w:rStyle w:val="Bodytext14pt"/>
          <w:rFonts w:eastAsiaTheme="minorHAnsi"/>
          <w:i w:val="0"/>
          <w:sz w:val="24"/>
          <w:szCs w:val="24"/>
        </w:rPr>
        <w:t>Эквивалентный и максимальный уровень звука, издаваемого погремушкой, определяют с помощью прибора шумомера ШИ-01В</w:t>
      </w:r>
      <w:r w:rsidR="009C6F04" w:rsidRPr="002C113C">
        <w:rPr>
          <w:rStyle w:val="Bodytext14pt"/>
          <w:rFonts w:eastAsiaTheme="minorHAnsi"/>
          <w:i w:val="0"/>
          <w:sz w:val="24"/>
          <w:szCs w:val="24"/>
        </w:rPr>
        <w:t xml:space="preserve">. </w:t>
      </w:r>
      <w:r w:rsidR="003718B2" w:rsidRPr="002C113C">
        <w:rPr>
          <w:rFonts w:ascii="Times New Roman" w:hAnsi="Times New Roman" w:cs="Times New Roman"/>
          <w:iCs/>
          <w:color w:val="000000"/>
          <w:sz w:val="24"/>
          <w:szCs w:val="24"/>
          <w:shd w:val="clear" w:color="auto" w:fill="FFFFFF"/>
          <w:lang w:eastAsia="ru-RU" w:bidi="ru-RU"/>
        </w:rPr>
        <w:t>Околоyшую игрушку или игрушку, которую держат в руке, устанавливают в заданном методикой испытаний месте, которое должно быть не ниже, чем 100 см над отражающей поверхностью. В испытательном положении игрушку может удерживать на вытянутой руке оператор.Испытуемую игрушку в ходе испытаний следует приводить в действие в соответствии с ее назначением. При этом необходимо, чтобы был достигнут наибольший уровень громкости в точках расположения микрофонов.</w:t>
      </w:r>
    </w:p>
    <w:p w:rsidR="003718B2" w:rsidRPr="002C113C" w:rsidRDefault="003718B2" w:rsidP="002C113C">
      <w:pPr>
        <w:pStyle w:val="a7"/>
        <w:spacing w:after="230"/>
        <w:ind w:left="0" w:right="-2" w:firstLine="567"/>
        <w:jc w:val="both"/>
        <w:rPr>
          <w:rFonts w:ascii="Times New Roman" w:hAnsi="Times New Roman" w:cs="Times New Roman"/>
          <w:iCs/>
          <w:color w:val="000000"/>
          <w:sz w:val="24"/>
          <w:szCs w:val="24"/>
          <w:shd w:val="clear" w:color="auto" w:fill="FFFFFF"/>
          <w:lang w:eastAsia="ru-RU" w:bidi="ru-RU"/>
        </w:rPr>
      </w:pPr>
      <w:r w:rsidRPr="002C113C">
        <w:rPr>
          <w:rFonts w:ascii="Times New Roman" w:hAnsi="Times New Roman" w:cs="Times New Roman"/>
          <w:iCs/>
          <w:color w:val="000000"/>
          <w:sz w:val="24"/>
          <w:szCs w:val="24"/>
          <w:shd w:val="clear" w:color="auto" w:fill="FFFFFF"/>
          <w:lang w:eastAsia="ru-RU" w:bidi="ru-RU"/>
        </w:rPr>
        <w:t xml:space="preserve">Игрушки, которые издают звуки за счет встряхивания, следует перемещать ритмичными движениями амплитудой ±15 сми частотой три встряхивания в секунду. Стоять следует боком к микрофону, держа трещотку на одной высоте с ним и на расстоянии 50 см от него. Для проведения испытаний необходимо обеспечить несколько положений микрофонов. На практике допускается применять один микрофон, перемещаемый из одной позиции в другую.  При необходимости перемещение микрофона может быть заменено изменением положения испытуемого объекта. </w:t>
      </w:r>
    </w:p>
    <w:p w:rsidR="003718B2" w:rsidRPr="002C113C" w:rsidRDefault="003718B2" w:rsidP="002C113C">
      <w:pPr>
        <w:pStyle w:val="a7"/>
        <w:spacing w:after="230"/>
        <w:ind w:left="0" w:right="-2" w:firstLine="567"/>
        <w:jc w:val="both"/>
        <w:rPr>
          <w:rFonts w:ascii="Times New Roman" w:hAnsi="Times New Roman" w:cs="Times New Roman"/>
          <w:iCs/>
          <w:color w:val="000000"/>
          <w:sz w:val="24"/>
          <w:szCs w:val="24"/>
          <w:shd w:val="clear" w:color="auto" w:fill="FFFFFF"/>
          <w:lang w:eastAsia="ru-RU" w:bidi="ru-RU"/>
        </w:rPr>
      </w:pPr>
      <w:r w:rsidRPr="002C113C">
        <w:rPr>
          <w:rFonts w:ascii="Times New Roman" w:hAnsi="Times New Roman" w:cs="Times New Roman"/>
          <w:iCs/>
          <w:color w:val="000000"/>
          <w:sz w:val="24"/>
          <w:szCs w:val="24"/>
          <w:shd w:val="clear" w:color="auto" w:fill="FFFFFF"/>
          <w:lang w:eastAsia="ru-RU" w:bidi="ru-RU"/>
        </w:rPr>
        <w:t xml:space="preserve">Микрофон устанавливают на высоте 1,2 </w:t>
      </w:r>
      <w:r w:rsidR="00165C97" w:rsidRPr="002C113C">
        <w:rPr>
          <w:rFonts w:ascii="Times New Roman" w:hAnsi="Times New Roman" w:cs="Times New Roman"/>
          <w:iCs/>
          <w:color w:val="000000"/>
          <w:sz w:val="24"/>
          <w:szCs w:val="24"/>
          <w:shd w:val="clear" w:color="auto" w:fill="FFFFFF"/>
          <w:lang w:eastAsia="ru-RU" w:bidi="ru-RU"/>
        </w:rPr>
        <w:t xml:space="preserve">м над полом и на расстоянии </w:t>
      </w:r>
      <w:r w:rsidRPr="002C113C">
        <w:rPr>
          <w:rFonts w:ascii="Times New Roman" w:hAnsi="Times New Roman" w:cs="Times New Roman"/>
          <w:iCs/>
          <w:color w:val="000000"/>
          <w:sz w:val="24"/>
          <w:szCs w:val="24"/>
          <w:shd w:val="clear" w:color="auto" w:fill="FFFFFF"/>
          <w:lang w:eastAsia="ru-RU" w:bidi="ru-RU"/>
        </w:rPr>
        <w:t xml:space="preserve">0,5 м от источника звука. Помещение либо должно быть достаточно большим, либо иметь </w:t>
      </w:r>
      <w:r w:rsidRPr="002C113C">
        <w:rPr>
          <w:rFonts w:ascii="Times New Roman" w:hAnsi="Times New Roman" w:cs="Times New Roman"/>
          <w:iCs/>
          <w:color w:val="000000"/>
          <w:sz w:val="24"/>
          <w:szCs w:val="24"/>
          <w:shd w:val="clear" w:color="auto" w:fill="FFFFFF"/>
          <w:lang w:eastAsia="ru-RU" w:bidi="ru-RU"/>
        </w:rPr>
        <w:lastRenderedPageBreak/>
        <w:t>звукопоглощающие стены, чтобы эффект эха имел пренебрежительно малое значение.</w:t>
      </w:r>
      <w:r w:rsidR="007D4D01" w:rsidRPr="002C113C">
        <w:rPr>
          <w:rFonts w:ascii="Times New Roman" w:eastAsia="Microsoft Sans Serif" w:hAnsi="Times New Roman" w:cs="Times New Roman"/>
          <w:color w:val="000000"/>
          <w:sz w:val="24"/>
          <w:szCs w:val="24"/>
          <w:lang w:eastAsia="ru-RU" w:bidi="ru-RU"/>
        </w:rPr>
        <w:t>[8, 10].</w:t>
      </w:r>
    </w:p>
    <w:p w:rsidR="003447CA" w:rsidRPr="002C113C" w:rsidRDefault="00904347" w:rsidP="002C113C">
      <w:pPr>
        <w:spacing w:after="0"/>
        <w:ind w:right="-2"/>
        <w:jc w:val="center"/>
        <w:rPr>
          <w:rStyle w:val="Bodytext14pt"/>
          <w:rFonts w:eastAsiaTheme="minorHAnsi"/>
          <w:b/>
          <w:i w:val="0"/>
          <w:iCs w:val="0"/>
          <w:sz w:val="24"/>
          <w:szCs w:val="24"/>
        </w:rPr>
      </w:pPr>
      <w:r w:rsidRPr="002C113C">
        <w:rPr>
          <w:rStyle w:val="Bodytext14pt"/>
          <w:rFonts w:eastAsiaTheme="minorHAnsi"/>
          <w:b/>
          <w:i w:val="0"/>
          <w:iCs w:val="0"/>
          <w:sz w:val="24"/>
          <w:szCs w:val="24"/>
        </w:rPr>
        <w:t>2.2.3.</w:t>
      </w:r>
      <w:r w:rsidR="003447CA" w:rsidRPr="002C113C">
        <w:rPr>
          <w:rStyle w:val="Bodytext14pt"/>
          <w:rFonts w:eastAsiaTheme="minorHAnsi"/>
          <w:b/>
          <w:i w:val="0"/>
          <w:iCs w:val="0"/>
          <w:sz w:val="24"/>
          <w:szCs w:val="24"/>
        </w:rPr>
        <w:t>Химические показатели</w:t>
      </w:r>
      <w:r w:rsidRPr="002C113C">
        <w:rPr>
          <w:rFonts w:ascii="Times New Roman" w:hAnsi="Times New Roman" w:cs="Times New Roman"/>
          <w:b/>
          <w:sz w:val="24"/>
          <w:szCs w:val="24"/>
        </w:rPr>
        <w:t>ф</w:t>
      </w:r>
      <w:r w:rsidR="007819D9" w:rsidRPr="002C113C">
        <w:rPr>
          <w:rFonts w:ascii="Times New Roman" w:hAnsi="Times New Roman" w:cs="Times New Roman"/>
          <w:b/>
          <w:sz w:val="24"/>
          <w:szCs w:val="24"/>
        </w:rPr>
        <w:t>отометрического метода, хромато</w:t>
      </w:r>
      <w:r w:rsidRPr="002C113C">
        <w:rPr>
          <w:rFonts w:ascii="Times New Roman" w:hAnsi="Times New Roman" w:cs="Times New Roman"/>
          <w:b/>
          <w:sz w:val="24"/>
          <w:szCs w:val="24"/>
        </w:rPr>
        <w:t>графического и атомно-абсорбционной спектрофотомерии</w:t>
      </w:r>
    </w:p>
    <w:p w:rsidR="00A166E8" w:rsidRPr="002C113C" w:rsidRDefault="000E0D0F" w:rsidP="002C113C">
      <w:pPr>
        <w:pStyle w:val="a7"/>
        <w:spacing w:after="0"/>
        <w:ind w:left="0" w:firstLine="851"/>
        <w:jc w:val="both"/>
        <w:rPr>
          <w:rFonts w:ascii="Times New Roman" w:hAnsi="Times New Roman" w:cs="Times New Roman"/>
          <w:sz w:val="24"/>
          <w:szCs w:val="24"/>
        </w:rPr>
      </w:pPr>
      <w:r w:rsidRPr="002C113C">
        <w:rPr>
          <w:rFonts w:ascii="Times New Roman" w:hAnsi="Times New Roman" w:cs="Times New Roman"/>
          <w:b/>
          <w:sz w:val="24"/>
          <w:szCs w:val="24"/>
        </w:rPr>
        <w:t xml:space="preserve">Основы </w:t>
      </w:r>
      <w:r w:rsidR="00904347" w:rsidRPr="002C113C">
        <w:rPr>
          <w:rFonts w:ascii="Times New Roman" w:hAnsi="Times New Roman" w:cs="Times New Roman"/>
          <w:b/>
          <w:sz w:val="24"/>
          <w:szCs w:val="24"/>
        </w:rPr>
        <w:t xml:space="preserve">фотометрического метода. </w:t>
      </w:r>
      <w:r w:rsidR="00A166E8" w:rsidRPr="002C113C">
        <w:rPr>
          <w:rFonts w:ascii="Times New Roman" w:hAnsi="Times New Roman" w:cs="Times New Roman"/>
          <w:sz w:val="24"/>
          <w:szCs w:val="24"/>
        </w:rPr>
        <w:t>Фотометрия применяется для измерения поглощения света, пропускания окрашенными растворами. Приборы, используемые для этой цели, называются фотоэлектроколориметрами (ФЭК).</w:t>
      </w:r>
    </w:p>
    <w:p w:rsidR="00A166E8" w:rsidRPr="002C113C" w:rsidRDefault="00A166E8" w:rsidP="002C113C">
      <w:pPr>
        <w:pStyle w:val="a7"/>
        <w:spacing w:after="0"/>
        <w:ind w:left="0" w:firstLine="851"/>
        <w:jc w:val="both"/>
        <w:rPr>
          <w:rFonts w:ascii="Times New Roman" w:hAnsi="Times New Roman" w:cs="Times New Roman"/>
          <w:sz w:val="24"/>
          <w:szCs w:val="24"/>
        </w:rPr>
      </w:pPr>
      <w:r w:rsidRPr="002C113C">
        <w:rPr>
          <w:rFonts w:ascii="Times New Roman" w:hAnsi="Times New Roman" w:cs="Times New Roman"/>
          <w:sz w:val="24"/>
          <w:szCs w:val="24"/>
        </w:rPr>
        <w:t xml:space="preserve">Фотоэлектрические методы измерения интенсивности окраски связаны с использованием фотоэлементов. В отличие от приборов, в которых сравнение окрасок производится визуально, в фотоэлектроколориметрах приемником световой энергии является прибор – фотоэлемент. В этом приборе световая энергия преобразует в электрическую. Фотоэлементы позволяют проводить колориметрические определения не только в видимой, но также в УФ- и ИК-областях спектра(спектрофотометрия). Измерение световых потоков с помощью фотоэлектрических фотометров более точно и не зависит от особенностей глаза наблюдателя. Применение фотоэлементов позволяет автоматизировать определение концентрации веществ в химическом контроле технологических процессов. Вследствие этого фотоэлектрическая колориметрия значительно шире используется в практике заводских лабораторий, чем визуальная.На рисунке показан обычный порядок расположения узлов в приборах для измерения пропускания или поглощения </w:t>
      </w:r>
      <w:r w:rsidR="00716A90" w:rsidRPr="002C113C">
        <w:rPr>
          <w:rFonts w:ascii="Times New Roman" w:hAnsi="Times New Roman" w:cs="Times New Roman"/>
          <w:sz w:val="24"/>
          <w:szCs w:val="24"/>
        </w:rPr>
        <w:t>растворов. (см.рис.1)</w:t>
      </w:r>
    </w:p>
    <w:p w:rsidR="00A166E8" w:rsidRPr="002C113C" w:rsidRDefault="00A166E8" w:rsidP="002C113C">
      <w:pPr>
        <w:pStyle w:val="a7"/>
        <w:spacing w:after="0"/>
        <w:ind w:left="0" w:firstLine="851"/>
        <w:jc w:val="both"/>
        <w:rPr>
          <w:rFonts w:ascii="Times New Roman" w:hAnsi="Times New Roman" w:cs="Times New Roman"/>
          <w:sz w:val="24"/>
          <w:szCs w:val="24"/>
        </w:rPr>
      </w:pPr>
      <w:r w:rsidRPr="002C113C">
        <w:rPr>
          <w:rFonts w:ascii="Times New Roman" w:hAnsi="Times New Roman" w:cs="Times New Roman"/>
          <w:noProof/>
          <w:sz w:val="24"/>
          <w:szCs w:val="24"/>
          <w:lang w:eastAsia="ru-RU"/>
        </w:rPr>
        <w:drawing>
          <wp:inline distT="0" distB="0" distL="0" distR="0">
            <wp:extent cx="5086350" cy="819150"/>
            <wp:effectExtent l="0" t="0" r="0" b="0"/>
            <wp:docPr id="12" name="Рисунок 12" descr="http://www.originalmedicine.ru/images/books/884/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originalmedicine.ru/images/books/884/image008.jpg"/>
                    <pic:cNvPicPr>
                      <a:picLocks noChangeAspect="1" noChangeArrowheads="1"/>
                    </pic:cNvPicPr>
                  </pic:nvPicPr>
                  <pic:blipFill>
                    <a:blip r:embed="rId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86350" cy="819150"/>
                    </a:xfrm>
                    <a:prstGeom prst="rect">
                      <a:avLst/>
                    </a:prstGeom>
                    <a:noFill/>
                    <a:ln>
                      <a:noFill/>
                    </a:ln>
                  </pic:spPr>
                </pic:pic>
              </a:graphicData>
            </a:graphic>
          </wp:inline>
        </w:drawing>
      </w:r>
    </w:p>
    <w:p w:rsidR="00A166E8" w:rsidRPr="002C113C" w:rsidRDefault="00A166E8" w:rsidP="002C113C">
      <w:pPr>
        <w:pStyle w:val="a7"/>
        <w:spacing w:after="0"/>
        <w:ind w:left="0" w:firstLine="851"/>
        <w:jc w:val="both"/>
        <w:rPr>
          <w:rFonts w:ascii="Times New Roman" w:hAnsi="Times New Roman" w:cs="Times New Roman"/>
          <w:sz w:val="24"/>
          <w:szCs w:val="24"/>
        </w:rPr>
      </w:pPr>
      <w:r w:rsidRPr="002C113C">
        <w:rPr>
          <w:rFonts w:ascii="Times New Roman" w:hAnsi="Times New Roman" w:cs="Times New Roman"/>
          <w:sz w:val="24"/>
          <w:szCs w:val="24"/>
        </w:rPr>
        <w:t xml:space="preserve">Рисунок </w:t>
      </w:r>
      <w:r w:rsidR="00716A90" w:rsidRPr="002C113C">
        <w:rPr>
          <w:rFonts w:ascii="Times New Roman" w:hAnsi="Times New Roman" w:cs="Times New Roman"/>
          <w:sz w:val="24"/>
          <w:szCs w:val="24"/>
        </w:rPr>
        <w:t>1</w:t>
      </w:r>
      <w:r w:rsidRPr="002C113C">
        <w:rPr>
          <w:rFonts w:ascii="Times New Roman" w:hAnsi="Times New Roman" w:cs="Times New Roman"/>
          <w:sz w:val="24"/>
          <w:szCs w:val="24"/>
        </w:rPr>
        <w:t>. Основные узлы приборов для измерения поглощения излучения</w:t>
      </w:r>
    </w:p>
    <w:p w:rsidR="00A166E8" w:rsidRPr="002C113C" w:rsidRDefault="00A166E8" w:rsidP="002C113C">
      <w:pPr>
        <w:pStyle w:val="a7"/>
        <w:spacing w:after="0"/>
        <w:ind w:left="0" w:firstLine="851"/>
        <w:jc w:val="both"/>
        <w:rPr>
          <w:rFonts w:ascii="Times New Roman" w:hAnsi="Times New Roman" w:cs="Times New Roman"/>
          <w:i/>
          <w:sz w:val="24"/>
          <w:szCs w:val="24"/>
        </w:rPr>
      </w:pPr>
      <w:r w:rsidRPr="002C113C">
        <w:rPr>
          <w:rFonts w:ascii="Times New Roman" w:hAnsi="Times New Roman" w:cs="Times New Roman"/>
          <w:i/>
          <w:sz w:val="24"/>
          <w:szCs w:val="24"/>
        </w:rPr>
        <w:t xml:space="preserve"> 1 - источник излучения; 2 - монохроматор; 3 - кюветы для растворов; 4 - преобразователь; 5 - индикатор сигнала.</w:t>
      </w:r>
    </w:p>
    <w:p w:rsidR="00A166E8" w:rsidRPr="002C113C" w:rsidRDefault="00A166E8" w:rsidP="002C113C">
      <w:pPr>
        <w:pStyle w:val="a7"/>
        <w:spacing w:after="0"/>
        <w:ind w:left="0" w:firstLine="851"/>
        <w:jc w:val="both"/>
        <w:rPr>
          <w:rFonts w:ascii="Times New Roman" w:hAnsi="Times New Roman" w:cs="Times New Roman"/>
          <w:i/>
          <w:sz w:val="24"/>
          <w:szCs w:val="24"/>
        </w:rPr>
      </w:pPr>
    </w:p>
    <w:p w:rsidR="00A166E8" w:rsidRPr="002C113C" w:rsidRDefault="00A166E8" w:rsidP="002C113C">
      <w:pPr>
        <w:pStyle w:val="a7"/>
        <w:spacing w:after="230"/>
        <w:ind w:left="0" w:right="-2" w:firstLine="567"/>
        <w:jc w:val="both"/>
        <w:rPr>
          <w:rStyle w:val="Bodytext14pt"/>
          <w:rFonts w:eastAsiaTheme="minorHAnsi"/>
          <w:iCs w:val="0"/>
          <w:sz w:val="24"/>
          <w:szCs w:val="24"/>
          <w:u w:val="single"/>
        </w:rPr>
      </w:pPr>
      <w:r w:rsidRPr="002C113C">
        <w:rPr>
          <w:rStyle w:val="Bodytext14pt"/>
          <w:rFonts w:eastAsiaTheme="minorHAnsi"/>
          <w:iCs w:val="0"/>
          <w:sz w:val="24"/>
          <w:szCs w:val="24"/>
          <w:u w:val="single"/>
        </w:rPr>
        <w:t xml:space="preserve">Фотометрическое определение формальдегида в игрушках </w:t>
      </w:r>
    </w:p>
    <w:p w:rsidR="00D32540" w:rsidRPr="002C113C" w:rsidRDefault="00D32540" w:rsidP="002C113C">
      <w:pPr>
        <w:pStyle w:val="a7"/>
        <w:spacing w:after="230"/>
        <w:ind w:left="0" w:right="-2" w:firstLine="567"/>
        <w:jc w:val="both"/>
        <w:rPr>
          <w:rFonts w:ascii="Times New Roman" w:hAnsi="Times New Roman" w:cs="Times New Roman"/>
          <w:color w:val="000000"/>
          <w:sz w:val="24"/>
          <w:szCs w:val="24"/>
          <w:shd w:val="clear" w:color="auto" w:fill="FFFFFF"/>
          <w:lang w:eastAsia="ru-RU" w:bidi="ru-RU"/>
        </w:rPr>
      </w:pPr>
      <w:r w:rsidRPr="002C113C">
        <w:rPr>
          <w:rFonts w:ascii="Times New Roman" w:hAnsi="Times New Roman" w:cs="Times New Roman"/>
          <w:color w:val="000000"/>
          <w:sz w:val="24"/>
          <w:szCs w:val="24"/>
          <w:shd w:val="clear" w:color="auto" w:fill="FFFFFF"/>
          <w:lang w:eastAsia="ru-RU" w:bidi="ru-RU"/>
        </w:rPr>
        <w:t>Диапазон измерений массовых концентраций формальдегида в водах составляет от 0,02 до 5 мг/дм</w:t>
      </w:r>
      <w:r w:rsidRPr="002C113C">
        <w:rPr>
          <w:rFonts w:ascii="Times New Roman" w:hAnsi="Times New Roman" w:cs="Times New Roman"/>
          <w:color w:val="000000"/>
          <w:sz w:val="24"/>
          <w:szCs w:val="24"/>
          <w:shd w:val="clear" w:color="auto" w:fill="FFFFFF"/>
          <w:vertAlign w:val="superscript"/>
          <w:lang w:eastAsia="ru-RU" w:bidi="ru-RU"/>
        </w:rPr>
        <w:t>3</w:t>
      </w:r>
      <w:r w:rsidRPr="002C113C">
        <w:rPr>
          <w:rFonts w:ascii="Times New Roman" w:hAnsi="Times New Roman" w:cs="Times New Roman"/>
          <w:color w:val="000000"/>
          <w:sz w:val="24"/>
          <w:szCs w:val="24"/>
          <w:shd w:val="clear" w:color="auto" w:fill="FFFFFF"/>
          <w:lang w:eastAsia="ru-RU" w:bidi="ru-RU"/>
        </w:rPr>
        <w:t>.</w:t>
      </w:r>
    </w:p>
    <w:p w:rsidR="00D32540" w:rsidRPr="002C113C" w:rsidRDefault="00D32540" w:rsidP="002C113C">
      <w:pPr>
        <w:pStyle w:val="a7"/>
        <w:spacing w:after="230"/>
        <w:ind w:left="0" w:right="-2" w:firstLine="567"/>
        <w:jc w:val="both"/>
        <w:rPr>
          <w:rFonts w:ascii="Times New Roman" w:hAnsi="Times New Roman" w:cs="Times New Roman"/>
          <w:color w:val="000000"/>
          <w:sz w:val="24"/>
          <w:szCs w:val="24"/>
          <w:shd w:val="clear" w:color="auto" w:fill="FFFFFF"/>
          <w:lang w:eastAsia="ru-RU" w:bidi="ru-RU"/>
        </w:rPr>
      </w:pPr>
      <w:r w:rsidRPr="002C113C">
        <w:rPr>
          <w:rFonts w:ascii="Times New Roman" w:hAnsi="Times New Roman" w:cs="Times New Roman"/>
          <w:color w:val="000000"/>
          <w:sz w:val="24"/>
          <w:szCs w:val="24"/>
          <w:shd w:val="clear" w:color="auto" w:fill="FFFFFF"/>
          <w:lang w:eastAsia="ru-RU" w:bidi="ru-RU"/>
        </w:rPr>
        <w:t xml:space="preserve"> Фотометрический метод основан на образовании окрашенного</w:t>
      </w:r>
      <w:r w:rsidR="009C6F04" w:rsidRPr="002C113C">
        <w:rPr>
          <w:rFonts w:ascii="Times New Roman" w:hAnsi="Times New Roman" w:cs="Times New Roman"/>
          <w:color w:val="000000"/>
          <w:sz w:val="24"/>
          <w:szCs w:val="24"/>
          <w:shd w:val="clear" w:color="auto" w:fill="FFFFFF"/>
          <w:lang w:eastAsia="ru-RU" w:bidi="ru-RU"/>
        </w:rPr>
        <w:t xml:space="preserve"> в </w:t>
      </w:r>
      <w:r w:rsidRPr="002C113C">
        <w:rPr>
          <w:rFonts w:ascii="Times New Roman" w:hAnsi="Times New Roman" w:cs="Times New Roman"/>
          <w:color w:val="000000"/>
          <w:sz w:val="24"/>
          <w:szCs w:val="24"/>
          <w:shd w:val="clear" w:color="auto" w:fill="FFFFFF"/>
          <w:lang w:eastAsia="ru-RU" w:bidi="ru-RU"/>
        </w:rPr>
        <w:t>желто-лимонный цвет соединения формальдегида с ацетилацетоном в среде уксуснокислого аммония с последующем измерением оптической плотности раствора при длине волны 414 нм</w:t>
      </w:r>
      <w:r w:rsidR="00F8211A" w:rsidRPr="002C113C">
        <w:rPr>
          <w:rFonts w:ascii="Times New Roman" w:hAnsi="Times New Roman" w:cs="Times New Roman"/>
          <w:color w:val="000000"/>
          <w:sz w:val="24"/>
          <w:szCs w:val="24"/>
          <w:shd w:val="clear" w:color="auto" w:fill="FFFFFF"/>
          <w:lang w:eastAsia="ru-RU" w:bidi="ru-RU"/>
        </w:rPr>
        <w:t xml:space="preserve"> в</w:t>
      </w:r>
      <w:r w:rsidRPr="002C113C">
        <w:rPr>
          <w:rFonts w:ascii="Times New Roman" w:hAnsi="Times New Roman" w:cs="Times New Roman"/>
          <w:color w:val="000000"/>
          <w:sz w:val="24"/>
          <w:szCs w:val="24"/>
          <w:shd w:val="clear" w:color="auto" w:fill="FFFFFF"/>
          <w:lang w:eastAsia="ru-RU" w:bidi="ru-RU"/>
        </w:rPr>
        <w:t>кювете на 50 мм и последующем определением массовой концентрации формальдегида по град</w:t>
      </w:r>
      <w:r w:rsidR="00F8211A" w:rsidRPr="002C113C">
        <w:rPr>
          <w:rFonts w:ascii="Times New Roman" w:hAnsi="Times New Roman" w:cs="Times New Roman"/>
          <w:color w:val="000000"/>
          <w:sz w:val="24"/>
          <w:szCs w:val="24"/>
          <w:shd w:val="clear" w:color="auto" w:fill="FFFFFF"/>
          <w:lang w:eastAsia="ru-RU" w:bidi="ru-RU"/>
        </w:rPr>
        <w:t>у</w:t>
      </w:r>
      <w:r w:rsidRPr="002C113C">
        <w:rPr>
          <w:rFonts w:ascii="Times New Roman" w:hAnsi="Times New Roman" w:cs="Times New Roman"/>
          <w:color w:val="000000"/>
          <w:sz w:val="24"/>
          <w:szCs w:val="24"/>
          <w:shd w:val="clear" w:color="auto" w:fill="FFFFFF"/>
          <w:lang w:eastAsia="ru-RU" w:bidi="ru-RU"/>
        </w:rPr>
        <w:t>ировочной характеристике.Анализ проб</w:t>
      </w:r>
      <w:r w:rsidR="00A166E8" w:rsidRPr="002C113C">
        <w:rPr>
          <w:rFonts w:ascii="Times New Roman" w:hAnsi="Times New Roman" w:cs="Times New Roman"/>
          <w:color w:val="000000"/>
          <w:sz w:val="24"/>
          <w:szCs w:val="24"/>
          <w:shd w:val="clear" w:color="auto" w:fill="FFFFFF"/>
          <w:lang w:eastAsia="ru-RU" w:bidi="ru-RU"/>
        </w:rPr>
        <w:t>:</w:t>
      </w:r>
    </w:p>
    <w:p w:rsidR="00D32540" w:rsidRPr="002C113C" w:rsidRDefault="00D32540" w:rsidP="002C113C">
      <w:pPr>
        <w:pStyle w:val="a7"/>
        <w:spacing w:after="230"/>
        <w:ind w:left="0" w:right="-2" w:firstLine="567"/>
        <w:jc w:val="both"/>
        <w:rPr>
          <w:rFonts w:ascii="Times New Roman" w:hAnsi="Times New Roman" w:cs="Times New Roman"/>
          <w:color w:val="000000"/>
          <w:sz w:val="24"/>
          <w:szCs w:val="24"/>
          <w:shd w:val="clear" w:color="auto" w:fill="FFFFFF"/>
          <w:lang w:eastAsia="ru-RU" w:bidi="ru-RU"/>
        </w:rPr>
      </w:pPr>
      <w:r w:rsidRPr="002C113C">
        <w:rPr>
          <w:rFonts w:ascii="Times New Roman" w:hAnsi="Times New Roman" w:cs="Times New Roman"/>
          <w:i/>
          <w:color w:val="000000"/>
          <w:sz w:val="24"/>
          <w:szCs w:val="24"/>
          <w:shd w:val="clear" w:color="auto" w:fill="FFFFFF"/>
          <w:lang w:eastAsia="ru-RU" w:bidi="ru-RU"/>
        </w:rPr>
        <w:t>Холостая проба</w:t>
      </w:r>
      <w:r w:rsidRPr="002C113C">
        <w:rPr>
          <w:rFonts w:ascii="Times New Roman" w:hAnsi="Times New Roman" w:cs="Times New Roman"/>
          <w:b/>
          <w:i/>
          <w:color w:val="000000"/>
          <w:sz w:val="24"/>
          <w:szCs w:val="24"/>
          <w:shd w:val="clear" w:color="auto" w:fill="FFFFFF"/>
          <w:lang w:eastAsia="ru-RU" w:bidi="ru-RU"/>
        </w:rPr>
        <w:t xml:space="preserve">: </w:t>
      </w:r>
      <w:r w:rsidRPr="002C113C">
        <w:rPr>
          <w:rFonts w:ascii="Times New Roman" w:hAnsi="Times New Roman" w:cs="Times New Roman"/>
          <w:color w:val="000000"/>
          <w:sz w:val="24"/>
          <w:szCs w:val="24"/>
          <w:shd w:val="clear" w:color="auto" w:fill="FFFFFF"/>
          <w:lang w:eastAsia="ru-RU" w:bidi="ru-RU"/>
        </w:rPr>
        <w:t>в градировочную пробирку вместимостью 25 см</w:t>
      </w:r>
      <w:r w:rsidRPr="002C113C">
        <w:rPr>
          <w:rFonts w:ascii="Times New Roman" w:hAnsi="Times New Roman" w:cs="Times New Roman"/>
          <w:color w:val="000000"/>
          <w:sz w:val="24"/>
          <w:szCs w:val="24"/>
          <w:shd w:val="clear" w:color="auto" w:fill="FFFFFF"/>
          <w:vertAlign w:val="superscript"/>
          <w:lang w:eastAsia="ru-RU" w:bidi="ru-RU"/>
        </w:rPr>
        <w:t>3</w:t>
      </w:r>
      <w:r w:rsidRPr="002C113C">
        <w:rPr>
          <w:rFonts w:ascii="Times New Roman" w:hAnsi="Times New Roman" w:cs="Times New Roman"/>
          <w:color w:val="000000"/>
          <w:sz w:val="24"/>
          <w:szCs w:val="24"/>
          <w:shd w:val="clear" w:color="auto" w:fill="FFFFFF"/>
          <w:lang w:eastAsia="ru-RU" w:bidi="ru-RU"/>
        </w:rPr>
        <w:t>помещают 25 см</w:t>
      </w:r>
      <w:r w:rsidRPr="002C113C">
        <w:rPr>
          <w:rFonts w:ascii="Times New Roman" w:hAnsi="Times New Roman" w:cs="Times New Roman"/>
          <w:color w:val="000000"/>
          <w:sz w:val="24"/>
          <w:szCs w:val="24"/>
          <w:shd w:val="clear" w:color="auto" w:fill="FFFFFF"/>
          <w:vertAlign w:val="superscript"/>
          <w:lang w:eastAsia="ru-RU" w:bidi="ru-RU"/>
        </w:rPr>
        <w:t>3</w:t>
      </w:r>
      <w:r w:rsidRPr="002C113C">
        <w:rPr>
          <w:rFonts w:ascii="Times New Roman" w:hAnsi="Times New Roman" w:cs="Times New Roman"/>
          <w:color w:val="000000"/>
          <w:sz w:val="24"/>
          <w:szCs w:val="24"/>
          <w:shd w:val="clear" w:color="auto" w:fill="FFFFFF"/>
          <w:lang w:eastAsia="ru-RU" w:bidi="ru-RU"/>
        </w:rPr>
        <w:t xml:space="preserve"> дистиллированной воды и добавляют 2.0 cм</w:t>
      </w:r>
      <w:r w:rsidRPr="002C113C">
        <w:rPr>
          <w:rFonts w:ascii="Times New Roman" w:hAnsi="Times New Roman" w:cs="Times New Roman"/>
          <w:color w:val="000000"/>
          <w:sz w:val="24"/>
          <w:szCs w:val="24"/>
          <w:shd w:val="clear" w:color="auto" w:fill="FFFFFF"/>
          <w:vertAlign w:val="superscript"/>
          <w:lang w:eastAsia="ru-RU" w:bidi="ru-RU"/>
        </w:rPr>
        <w:t>3</w:t>
      </w:r>
      <w:r w:rsidRPr="002C113C">
        <w:rPr>
          <w:rFonts w:ascii="Times New Roman" w:hAnsi="Times New Roman" w:cs="Times New Roman"/>
          <w:color w:val="000000"/>
          <w:sz w:val="24"/>
          <w:szCs w:val="24"/>
          <w:shd w:val="clear" w:color="auto" w:fill="FFFFFF"/>
          <w:lang w:eastAsia="ru-RU" w:bidi="ru-RU"/>
        </w:rPr>
        <w:t>ацетилацетонового реактива.</w:t>
      </w:r>
    </w:p>
    <w:p w:rsidR="00D32540" w:rsidRPr="002C113C" w:rsidRDefault="00D32540" w:rsidP="002C113C">
      <w:pPr>
        <w:pStyle w:val="a7"/>
        <w:spacing w:after="230"/>
        <w:ind w:left="0" w:right="-2" w:firstLine="567"/>
        <w:jc w:val="both"/>
        <w:rPr>
          <w:rFonts w:ascii="Times New Roman" w:hAnsi="Times New Roman" w:cs="Times New Roman"/>
          <w:color w:val="000000"/>
          <w:sz w:val="24"/>
          <w:szCs w:val="24"/>
          <w:shd w:val="clear" w:color="auto" w:fill="FFFFFF"/>
          <w:lang w:eastAsia="ru-RU" w:bidi="ru-RU"/>
        </w:rPr>
      </w:pPr>
      <w:r w:rsidRPr="002C113C">
        <w:rPr>
          <w:rFonts w:ascii="Times New Roman" w:hAnsi="Times New Roman" w:cs="Times New Roman"/>
          <w:i/>
          <w:color w:val="000000"/>
          <w:sz w:val="24"/>
          <w:szCs w:val="24"/>
          <w:shd w:val="clear" w:color="auto" w:fill="FFFFFF"/>
          <w:lang w:eastAsia="ru-RU" w:bidi="ru-RU"/>
        </w:rPr>
        <w:t>Опытная проба:</w:t>
      </w:r>
      <w:r w:rsidRPr="002C113C">
        <w:rPr>
          <w:rFonts w:ascii="Times New Roman" w:hAnsi="Times New Roman" w:cs="Times New Roman"/>
          <w:color w:val="000000"/>
          <w:sz w:val="24"/>
          <w:szCs w:val="24"/>
          <w:shd w:val="clear" w:color="auto" w:fill="FFFFFF"/>
          <w:lang w:eastAsia="ru-RU" w:bidi="ru-RU"/>
        </w:rPr>
        <w:t>в градировочную пробирку вместимостью 25 см</w:t>
      </w:r>
      <w:r w:rsidRPr="002C113C">
        <w:rPr>
          <w:rFonts w:ascii="Times New Roman" w:hAnsi="Times New Roman" w:cs="Times New Roman"/>
          <w:color w:val="000000"/>
          <w:sz w:val="24"/>
          <w:szCs w:val="24"/>
          <w:shd w:val="clear" w:color="auto" w:fill="FFFFFF"/>
          <w:vertAlign w:val="superscript"/>
          <w:lang w:eastAsia="ru-RU" w:bidi="ru-RU"/>
        </w:rPr>
        <w:t>3</w:t>
      </w:r>
      <w:r w:rsidRPr="002C113C">
        <w:rPr>
          <w:rFonts w:ascii="Times New Roman" w:hAnsi="Times New Roman" w:cs="Times New Roman"/>
          <w:color w:val="000000"/>
          <w:sz w:val="24"/>
          <w:szCs w:val="24"/>
          <w:shd w:val="clear" w:color="auto" w:fill="FFFFFF"/>
          <w:lang w:eastAsia="ru-RU" w:bidi="ru-RU"/>
        </w:rPr>
        <w:t>помещают 25 см</w:t>
      </w:r>
      <w:r w:rsidRPr="002C113C">
        <w:rPr>
          <w:rFonts w:ascii="Times New Roman" w:hAnsi="Times New Roman" w:cs="Times New Roman"/>
          <w:color w:val="000000"/>
          <w:sz w:val="24"/>
          <w:szCs w:val="24"/>
          <w:shd w:val="clear" w:color="auto" w:fill="FFFFFF"/>
          <w:vertAlign w:val="superscript"/>
          <w:lang w:eastAsia="ru-RU" w:bidi="ru-RU"/>
        </w:rPr>
        <w:t>3</w:t>
      </w:r>
      <w:r w:rsidRPr="002C113C">
        <w:rPr>
          <w:rFonts w:ascii="Times New Roman" w:hAnsi="Times New Roman" w:cs="Times New Roman"/>
          <w:color w:val="000000"/>
          <w:sz w:val="24"/>
          <w:szCs w:val="24"/>
          <w:shd w:val="clear" w:color="auto" w:fill="FFFFFF"/>
          <w:lang w:eastAsia="ru-RU" w:bidi="ru-RU"/>
        </w:rPr>
        <w:t xml:space="preserve"> дистиллированной воды и добавляют 2.0 cм</w:t>
      </w:r>
      <w:r w:rsidRPr="002C113C">
        <w:rPr>
          <w:rFonts w:ascii="Times New Roman" w:hAnsi="Times New Roman" w:cs="Times New Roman"/>
          <w:color w:val="000000"/>
          <w:sz w:val="24"/>
          <w:szCs w:val="24"/>
          <w:shd w:val="clear" w:color="auto" w:fill="FFFFFF"/>
          <w:vertAlign w:val="superscript"/>
          <w:lang w:eastAsia="ru-RU" w:bidi="ru-RU"/>
        </w:rPr>
        <w:t>3</w:t>
      </w:r>
      <w:r w:rsidRPr="002C113C">
        <w:rPr>
          <w:rFonts w:ascii="Times New Roman" w:hAnsi="Times New Roman" w:cs="Times New Roman"/>
          <w:color w:val="000000"/>
          <w:sz w:val="24"/>
          <w:szCs w:val="24"/>
          <w:shd w:val="clear" w:color="auto" w:fill="FFFFFF"/>
          <w:lang w:eastAsia="ru-RU" w:bidi="ru-RU"/>
        </w:rPr>
        <w:t>aцетилацетонового реактива.</w:t>
      </w:r>
    </w:p>
    <w:p w:rsidR="00D32540" w:rsidRPr="002C113C" w:rsidRDefault="00D32540" w:rsidP="002C113C">
      <w:pPr>
        <w:pStyle w:val="a7"/>
        <w:spacing w:after="230"/>
        <w:ind w:left="0" w:right="-2" w:firstLine="567"/>
        <w:jc w:val="both"/>
        <w:rPr>
          <w:rFonts w:ascii="Times New Roman" w:hAnsi="Times New Roman" w:cs="Times New Roman"/>
          <w:color w:val="000000"/>
          <w:sz w:val="24"/>
          <w:szCs w:val="24"/>
          <w:shd w:val="clear" w:color="auto" w:fill="FFFFFF"/>
          <w:lang w:eastAsia="ru-RU" w:bidi="ru-RU"/>
        </w:rPr>
      </w:pPr>
      <w:r w:rsidRPr="002C113C">
        <w:rPr>
          <w:rFonts w:ascii="Times New Roman" w:hAnsi="Times New Roman" w:cs="Times New Roman"/>
          <w:i/>
          <w:color w:val="000000"/>
          <w:sz w:val="24"/>
          <w:szCs w:val="24"/>
          <w:shd w:val="clear" w:color="auto" w:fill="FFFFFF"/>
          <w:lang w:eastAsia="ru-RU" w:bidi="ru-RU"/>
        </w:rPr>
        <w:t xml:space="preserve"> Фоновая проба</w:t>
      </w:r>
      <w:r w:rsidRPr="002C113C">
        <w:rPr>
          <w:rFonts w:ascii="Times New Roman" w:hAnsi="Times New Roman" w:cs="Times New Roman"/>
          <w:color w:val="000000"/>
          <w:sz w:val="24"/>
          <w:szCs w:val="24"/>
          <w:shd w:val="clear" w:color="auto" w:fill="FFFFFF"/>
          <w:lang w:eastAsia="ru-RU" w:bidi="ru-RU"/>
        </w:rPr>
        <w:t>в градировочную пробирку вместимостью 25 см</w:t>
      </w:r>
      <w:r w:rsidRPr="002C113C">
        <w:rPr>
          <w:rFonts w:ascii="Times New Roman" w:hAnsi="Times New Roman" w:cs="Times New Roman"/>
          <w:color w:val="000000"/>
          <w:sz w:val="24"/>
          <w:szCs w:val="24"/>
          <w:shd w:val="clear" w:color="auto" w:fill="FFFFFF"/>
          <w:vertAlign w:val="superscript"/>
          <w:lang w:eastAsia="ru-RU" w:bidi="ru-RU"/>
        </w:rPr>
        <w:t>3</w:t>
      </w:r>
      <w:r w:rsidRPr="002C113C">
        <w:rPr>
          <w:rFonts w:ascii="Times New Roman" w:hAnsi="Times New Roman" w:cs="Times New Roman"/>
          <w:color w:val="000000"/>
          <w:sz w:val="24"/>
          <w:szCs w:val="24"/>
          <w:shd w:val="clear" w:color="auto" w:fill="FFFFFF"/>
          <w:lang w:eastAsia="ru-RU" w:bidi="ru-RU"/>
        </w:rPr>
        <w:t>помещают 25 см</w:t>
      </w:r>
      <w:r w:rsidRPr="002C113C">
        <w:rPr>
          <w:rFonts w:ascii="Times New Roman" w:hAnsi="Times New Roman" w:cs="Times New Roman"/>
          <w:color w:val="000000"/>
          <w:sz w:val="24"/>
          <w:szCs w:val="24"/>
          <w:shd w:val="clear" w:color="auto" w:fill="FFFFFF"/>
          <w:vertAlign w:val="superscript"/>
          <w:lang w:eastAsia="ru-RU" w:bidi="ru-RU"/>
        </w:rPr>
        <w:t>3</w:t>
      </w:r>
      <w:r w:rsidRPr="002C113C">
        <w:rPr>
          <w:rFonts w:ascii="Times New Roman" w:hAnsi="Times New Roman" w:cs="Times New Roman"/>
          <w:color w:val="000000"/>
          <w:sz w:val="24"/>
          <w:szCs w:val="24"/>
          <w:shd w:val="clear" w:color="auto" w:fill="FFFFFF"/>
          <w:lang w:eastAsia="ru-RU" w:bidi="ru-RU"/>
        </w:rPr>
        <w:t xml:space="preserve"> дистиллированной воды и добавляют 2.0 cм</w:t>
      </w:r>
      <w:r w:rsidRPr="002C113C">
        <w:rPr>
          <w:rFonts w:ascii="Times New Roman" w:hAnsi="Times New Roman" w:cs="Times New Roman"/>
          <w:color w:val="000000"/>
          <w:sz w:val="24"/>
          <w:szCs w:val="24"/>
          <w:shd w:val="clear" w:color="auto" w:fill="FFFFFF"/>
          <w:vertAlign w:val="superscript"/>
          <w:lang w:eastAsia="ru-RU" w:bidi="ru-RU"/>
        </w:rPr>
        <w:t>3</w:t>
      </w:r>
      <w:r w:rsidRPr="002C113C">
        <w:rPr>
          <w:rFonts w:ascii="Times New Roman" w:hAnsi="Times New Roman" w:cs="Times New Roman"/>
          <w:color w:val="000000"/>
          <w:sz w:val="24"/>
          <w:szCs w:val="24"/>
          <w:shd w:val="clear" w:color="auto" w:fill="FFFFFF"/>
          <w:lang w:eastAsia="ru-RU" w:bidi="ru-RU"/>
        </w:rPr>
        <w:t xml:space="preserve"> аммиачного реактива. Содержимое пробирки перемешивают и выдерживают на водяной бане при (60±</w:t>
      </w:r>
      <w:r w:rsidR="004546CA" w:rsidRPr="002C113C">
        <w:rPr>
          <w:rFonts w:ascii="Times New Roman" w:hAnsi="Times New Roman" w:cs="Times New Roman"/>
          <w:color w:val="000000"/>
          <w:sz w:val="24"/>
          <w:szCs w:val="24"/>
          <w:shd w:val="clear" w:color="auto" w:fill="FFFFFF"/>
          <w:lang w:eastAsia="ru-RU" w:bidi="ru-RU"/>
        </w:rPr>
        <w:t>1) °</w:t>
      </w:r>
      <w:r w:rsidRPr="002C113C">
        <w:rPr>
          <w:rFonts w:ascii="Times New Roman" w:hAnsi="Times New Roman" w:cs="Times New Roman"/>
          <w:color w:val="000000"/>
          <w:sz w:val="24"/>
          <w:szCs w:val="24"/>
          <w:shd w:val="clear" w:color="auto" w:fill="FFFFFF"/>
          <w:lang w:eastAsia="ru-RU" w:bidi="ru-RU"/>
        </w:rPr>
        <w:t xml:space="preserve">С в течение 10 минут. После </w:t>
      </w:r>
      <w:r w:rsidRPr="002C113C">
        <w:rPr>
          <w:rFonts w:ascii="Times New Roman" w:hAnsi="Times New Roman" w:cs="Times New Roman"/>
          <w:color w:val="000000"/>
          <w:sz w:val="24"/>
          <w:szCs w:val="24"/>
          <w:shd w:val="clear" w:color="auto" w:fill="FFFFFF"/>
          <w:lang w:eastAsia="ru-RU" w:bidi="ru-RU"/>
        </w:rPr>
        <w:lastRenderedPageBreak/>
        <w:t xml:space="preserve">охлаждения пробы до температуры окружающей среды измеряют оптическую плотность анализируемой пробы и фоновой пробы относительно холостой пробы. </w:t>
      </w:r>
    </w:p>
    <w:p w:rsidR="00D32540" w:rsidRPr="002C113C" w:rsidRDefault="00D32540" w:rsidP="002C113C">
      <w:pPr>
        <w:pStyle w:val="a7"/>
        <w:spacing w:after="230"/>
        <w:ind w:left="0" w:right="-2" w:firstLine="567"/>
        <w:jc w:val="both"/>
        <w:rPr>
          <w:rFonts w:ascii="Times New Roman" w:hAnsi="Times New Roman" w:cs="Times New Roman"/>
          <w:color w:val="000000"/>
          <w:sz w:val="24"/>
          <w:szCs w:val="24"/>
          <w:shd w:val="clear" w:color="auto" w:fill="FFFFFF"/>
          <w:lang w:eastAsia="ru-RU" w:bidi="ru-RU"/>
        </w:rPr>
      </w:pPr>
      <w:r w:rsidRPr="002C113C">
        <w:rPr>
          <w:rFonts w:ascii="Times New Roman" w:hAnsi="Times New Roman" w:cs="Times New Roman"/>
          <w:color w:val="000000"/>
          <w:sz w:val="24"/>
          <w:szCs w:val="24"/>
          <w:shd w:val="clear" w:color="auto" w:fill="FFFFFF"/>
          <w:lang w:eastAsia="ru-RU" w:bidi="ru-RU"/>
        </w:rPr>
        <w:t>D=D</w:t>
      </w:r>
      <w:r w:rsidRPr="002C113C">
        <w:rPr>
          <w:rFonts w:ascii="Times New Roman" w:hAnsi="Times New Roman" w:cs="Times New Roman"/>
          <w:color w:val="000000"/>
          <w:sz w:val="24"/>
          <w:szCs w:val="24"/>
          <w:shd w:val="clear" w:color="auto" w:fill="FFFFFF"/>
          <w:vertAlign w:val="subscript"/>
          <w:lang w:eastAsia="ru-RU" w:bidi="ru-RU"/>
        </w:rPr>
        <w:t>пробы</w:t>
      </w:r>
      <w:r w:rsidRPr="002C113C">
        <w:rPr>
          <w:rFonts w:ascii="Times New Roman" w:hAnsi="Times New Roman" w:cs="Times New Roman"/>
          <w:color w:val="000000"/>
          <w:sz w:val="24"/>
          <w:szCs w:val="24"/>
          <w:shd w:val="clear" w:color="auto" w:fill="FFFFFF"/>
          <w:lang w:eastAsia="ru-RU" w:bidi="ru-RU"/>
        </w:rPr>
        <w:t>–D</w:t>
      </w:r>
      <w:r w:rsidRPr="002C113C">
        <w:rPr>
          <w:rFonts w:ascii="Times New Roman" w:hAnsi="Times New Roman" w:cs="Times New Roman"/>
          <w:color w:val="000000"/>
          <w:sz w:val="24"/>
          <w:szCs w:val="24"/>
          <w:shd w:val="clear" w:color="auto" w:fill="FFFFFF"/>
          <w:vertAlign w:val="subscript"/>
          <w:lang w:eastAsia="ru-RU" w:bidi="ru-RU"/>
        </w:rPr>
        <w:t>фон</w:t>
      </w:r>
      <w:r w:rsidRPr="002C113C">
        <w:rPr>
          <w:rFonts w:ascii="Times New Roman" w:hAnsi="Times New Roman" w:cs="Times New Roman"/>
          <w:color w:val="000000"/>
          <w:sz w:val="24"/>
          <w:szCs w:val="24"/>
          <w:shd w:val="clear" w:color="auto" w:fill="FFFFFF"/>
          <w:lang w:eastAsia="ru-RU" w:bidi="ru-RU"/>
        </w:rPr>
        <w:t>.</w:t>
      </w:r>
    </w:p>
    <w:p w:rsidR="009C6F04" w:rsidRPr="002C113C" w:rsidRDefault="009C6F04" w:rsidP="002C113C">
      <w:pPr>
        <w:pStyle w:val="a7"/>
        <w:spacing w:after="230"/>
        <w:ind w:left="0" w:right="-2" w:firstLine="567"/>
        <w:jc w:val="both"/>
        <w:rPr>
          <w:rStyle w:val="Bodytext14pt"/>
          <w:rFonts w:eastAsiaTheme="minorHAnsi"/>
          <w:i w:val="0"/>
          <w:iCs w:val="0"/>
          <w:sz w:val="24"/>
          <w:szCs w:val="24"/>
        </w:rPr>
      </w:pPr>
    </w:p>
    <w:p w:rsidR="004546CA" w:rsidRPr="002C113C" w:rsidRDefault="00A166E8" w:rsidP="002C113C">
      <w:pPr>
        <w:pStyle w:val="a7"/>
        <w:spacing w:after="0"/>
        <w:ind w:left="-142" w:firstLine="709"/>
        <w:jc w:val="both"/>
        <w:rPr>
          <w:rFonts w:ascii="Times New Roman" w:hAnsi="Times New Roman" w:cs="Times New Roman"/>
          <w:sz w:val="24"/>
          <w:szCs w:val="24"/>
        </w:rPr>
      </w:pPr>
      <w:r w:rsidRPr="002C113C">
        <w:rPr>
          <w:rFonts w:ascii="Times New Roman" w:hAnsi="Times New Roman" w:cs="Times New Roman"/>
          <w:b/>
          <w:sz w:val="24"/>
          <w:szCs w:val="24"/>
        </w:rPr>
        <w:t xml:space="preserve">Основы </w:t>
      </w:r>
      <w:r w:rsidR="00904347" w:rsidRPr="002C113C">
        <w:rPr>
          <w:rFonts w:ascii="Times New Roman" w:hAnsi="Times New Roman" w:cs="Times New Roman"/>
          <w:b/>
          <w:sz w:val="24"/>
          <w:szCs w:val="24"/>
        </w:rPr>
        <w:t>хроматографического</w:t>
      </w:r>
      <w:r w:rsidRPr="002C113C">
        <w:rPr>
          <w:rFonts w:ascii="Times New Roman" w:hAnsi="Times New Roman" w:cs="Times New Roman"/>
          <w:b/>
          <w:sz w:val="24"/>
          <w:szCs w:val="24"/>
        </w:rPr>
        <w:t xml:space="preserve"> метода анализа</w:t>
      </w:r>
      <w:r w:rsidR="00A67D56" w:rsidRPr="002C113C">
        <w:rPr>
          <w:rFonts w:ascii="Times New Roman" w:hAnsi="Times New Roman" w:cs="Times New Roman"/>
          <w:b/>
          <w:sz w:val="24"/>
          <w:szCs w:val="24"/>
        </w:rPr>
        <w:t xml:space="preserve">. </w:t>
      </w:r>
      <w:r w:rsidR="004546CA" w:rsidRPr="002C113C">
        <w:rPr>
          <w:rFonts w:ascii="Times New Roman" w:hAnsi="Times New Roman" w:cs="Times New Roman"/>
          <w:sz w:val="24"/>
          <w:szCs w:val="24"/>
        </w:rPr>
        <w:t>Газо-жидкостная</w:t>
      </w:r>
      <w:r w:rsidR="00A67D56" w:rsidRPr="002C113C">
        <w:rPr>
          <w:rFonts w:ascii="Times New Roman" w:hAnsi="Times New Roman" w:cs="Times New Roman"/>
          <w:sz w:val="24"/>
          <w:szCs w:val="24"/>
        </w:rPr>
        <w:t xml:space="preserve"> </w:t>
      </w:r>
      <w:hyperlink r:id="rId29" w:tooltip="Хроматография" w:history="1">
        <w:r w:rsidR="004546CA" w:rsidRPr="002C113C">
          <w:rPr>
            <w:rStyle w:val="a3"/>
            <w:rFonts w:ascii="Times New Roman" w:hAnsi="Times New Roman" w:cs="Times New Roman"/>
            <w:color w:val="auto"/>
            <w:sz w:val="24"/>
            <w:szCs w:val="24"/>
            <w:u w:val="none"/>
          </w:rPr>
          <w:t>хроматография</w:t>
        </w:r>
      </w:hyperlink>
      <w:r w:rsidR="004546CA" w:rsidRPr="002C113C">
        <w:rPr>
          <w:rFonts w:ascii="Times New Roman" w:hAnsi="Times New Roman" w:cs="Times New Roman"/>
          <w:sz w:val="24"/>
          <w:szCs w:val="24"/>
        </w:rPr>
        <w:t xml:space="preserve"> — разделение</w:t>
      </w:r>
      <w:r w:rsidR="00A67D56" w:rsidRPr="002C113C">
        <w:rPr>
          <w:rFonts w:ascii="Times New Roman" w:hAnsi="Times New Roman" w:cs="Times New Roman"/>
          <w:sz w:val="24"/>
          <w:szCs w:val="24"/>
        </w:rPr>
        <w:t xml:space="preserve"> </w:t>
      </w:r>
      <w:hyperlink r:id="rId30" w:tooltip="Газ" w:history="1">
        <w:r w:rsidR="004546CA" w:rsidRPr="002C113C">
          <w:rPr>
            <w:rStyle w:val="a3"/>
            <w:rFonts w:ascii="Times New Roman" w:hAnsi="Times New Roman" w:cs="Times New Roman"/>
            <w:color w:val="auto"/>
            <w:sz w:val="24"/>
            <w:szCs w:val="24"/>
            <w:u w:val="none"/>
          </w:rPr>
          <w:t>газовой</w:t>
        </w:r>
      </w:hyperlink>
      <w:r w:rsidR="00A67D56" w:rsidRPr="002C113C">
        <w:rPr>
          <w:rFonts w:ascii="Times New Roman" w:hAnsi="Times New Roman" w:cs="Times New Roman"/>
          <w:sz w:val="24"/>
          <w:szCs w:val="24"/>
        </w:rPr>
        <w:t xml:space="preserve"> </w:t>
      </w:r>
      <w:r w:rsidR="004546CA" w:rsidRPr="002C113C">
        <w:rPr>
          <w:rFonts w:ascii="Times New Roman" w:hAnsi="Times New Roman" w:cs="Times New Roman"/>
          <w:sz w:val="24"/>
          <w:szCs w:val="24"/>
        </w:rPr>
        <w:t>смеси вследствие различной растворимости компонентов пробы в жидкости или различной стабильности образующихся комплексов. Неподвижной фазой служит жидкость, нанесенная на инертный носитель, подвижной — газ. Разделение основано на различиях в летучести и растворимости компонентов разделяемой смеси.</w:t>
      </w:r>
    </w:p>
    <w:p w:rsidR="004546CA" w:rsidRPr="002C113C" w:rsidRDefault="004546CA" w:rsidP="002C113C">
      <w:pPr>
        <w:pStyle w:val="a6"/>
        <w:shd w:val="clear" w:color="auto" w:fill="FFFFFF"/>
        <w:spacing w:before="0" w:beforeAutospacing="0" w:after="0" w:afterAutospacing="0" w:line="276" w:lineRule="auto"/>
        <w:ind w:left="-142" w:firstLine="709"/>
        <w:jc w:val="both"/>
      </w:pPr>
      <w:r w:rsidRPr="002C113C">
        <w:t>Этот метод можно использовать для анализа газообразных, жидких и твёрдых веществ с молекулярной массой меньше 400, которые должны удовлетворять определённым требованиям, главные из которых — летучесть, термостабильность, инертность, лёгкость получения. Чаще всего при хроматографии используют гелий, реже аргон и азот, ещё реже водород и другие газы.Главным прибором для этого метода исследований является газовый</w:t>
      </w:r>
      <w:hyperlink r:id="rId31" w:tooltip="Хроматограф" w:history="1">
        <w:r w:rsidRPr="002C113C">
          <w:t>хроматограф</w:t>
        </w:r>
      </w:hyperlink>
      <w:r w:rsidR="00716A90" w:rsidRPr="002C113C">
        <w:t xml:space="preserve"> (см. рис2)</w:t>
      </w:r>
      <w:r w:rsidRPr="002C113C">
        <w:t>:</w:t>
      </w:r>
    </w:p>
    <w:tbl>
      <w:tblPr>
        <w:tblW w:w="0" w:type="auto"/>
        <w:tblCellSpacing w:w="15" w:type="dxa"/>
        <w:tblCellMar>
          <w:top w:w="15" w:type="dxa"/>
          <w:left w:w="15" w:type="dxa"/>
          <w:bottom w:w="15" w:type="dxa"/>
          <w:right w:w="15" w:type="dxa"/>
        </w:tblCellMar>
        <w:tblLook w:val="04A0"/>
      </w:tblPr>
      <w:tblGrid>
        <w:gridCol w:w="9586"/>
      </w:tblGrid>
      <w:tr w:rsidR="004546CA" w:rsidRPr="002C113C" w:rsidTr="004546CA">
        <w:trPr>
          <w:tblCellSpacing w:w="15" w:type="dxa"/>
        </w:trPr>
        <w:tc>
          <w:tcPr>
            <w:tcW w:w="0" w:type="auto"/>
            <w:vAlign w:val="center"/>
            <w:hideMark/>
          </w:tcPr>
          <w:tbl>
            <w:tblPr>
              <w:tblW w:w="344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390"/>
            </w:tblGrid>
            <w:tr w:rsidR="004546CA" w:rsidRPr="002C113C" w:rsidTr="004546CA">
              <w:tc>
                <w:tcPr>
                  <w:tcW w:w="0" w:type="auto"/>
                  <w:tcBorders>
                    <w:top w:val="outset" w:sz="6" w:space="0" w:color="auto"/>
                    <w:left w:val="outset" w:sz="6" w:space="0" w:color="auto"/>
                    <w:bottom w:val="outset" w:sz="6" w:space="0" w:color="auto"/>
                    <w:right w:val="outset" w:sz="6" w:space="0" w:color="auto"/>
                  </w:tcBorders>
                  <w:vAlign w:val="center"/>
                  <w:hideMark/>
                </w:tcPr>
                <w:p w:rsidR="004546CA" w:rsidRPr="002C113C" w:rsidRDefault="004546CA" w:rsidP="002C113C">
                  <w:pPr>
                    <w:spacing w:after="0"/>
                    <w:jc w:val="both"/>
                    <w:rPr>
                      <w:rFonts w:ascii="Times New Roman" w:eastAsia="Times New Roman" w:hAnsi="Times New Roman" w:cs="Times New Roman"/>
                      <w:sz w:val="24"/>
                      <w:szCs w:val="24"/>
                      <w:lang w:eastAsia="ru-RU"/>
                    </w:rPr>
                  </w:pPr>
                  <w:r w:rsidRPr="002C113C">
                    <w:rPr>
                      <w:rFonts w:ascii="Times New Roman" w:eastAsia="Times New Roman" w:hAnsi="Times New Roman" w:cs="Times New Roman"/>
                      <w:noProof/>
                      <w:sz w:val="24"/>
                      <w:szCs w:val="24"/>
                      <w:lang w:eastAsia="ru-RU"/>
                    </w:rPr>
                    <w:drawing>
                      <wp:inline distT="0" distB="0" distL="0" distR="0">
                        <wp:extent cx="5943600" cy="1257300"/>
                        <wp:effectExtent l="0" t="0" r="0" b="0"/>
                        <wp:docPr id="1" name="Рисунок 1" descr="D:\Downloads\Схема_газового_хроматограф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s\Схема_газового_хроматографа.png"/>
                                <pic:cNvPicPr>
                                  <a:picLocks noChangeAspect="1" noChangeArrowheads="1"/>
                                </pic:cNvPicPr>
                              </pic:nvPicPr>
                              <pic:blipFill>
                                <a:blip r:embed="rId32" cstate="print"/>
                                <a:srcRect/>
                                <a:stretch>
                                  <a:fillRect/>
                                </a:stretch>
                              </pic:blipFill>
                              <pic:spPr bwMode="auto">
                                <a:xfrm>
                                  <a:off x="0" y="0"/>
                                  <a:ext cx="5943600" cy="1257300"/>
                                </a:xfrm>
                                <a:prstGeom prst="rect">
                                  <a:avLst/>
                                </a:prstGeom>
                                <a:noFill/>
                                <a:ln w="9525">
                                  <a:noFill/>
                                  <a:miter lim="800000"/>
                                  <a:headEnd/>
                                  <a:tailEnd/>
                                </a:ln>
                              </pic:spPr>
                            </pic:pic>
                          </a:graphicData>
                        </a:graphic>
                      </wp:inline>
                    </w:drawing>
                  </w:r>
                </w:p>
              </w:tc>
            </w:tr>
          </w:tbl>
          <w:p w:rsidR="004546CA" w:rsidRPr="002C113C" w:rsidRDefault="004546CA" w:rsidP="002C113C">
            <w:pPr>
              <w:spacing w:after="0"/>
              <w:jc w:val="both"/>
              <w:rPr>
                <w:rFonts w:ascii="Times New Roman" w:eastAsia="Times New Roman" w:hAnsi="Times New Roman" w:cs="Times New Roman"/>
                <w:sz w:val="24"/>
                <w:szCs w:val="24"/>
                <w:lang w:eastAsia="ru-RU"/>
              </w:rPr>
            </w:pPr>
          </w:p>
        </w:tc>
      </w:tr>
      <w:tr w:rsidR="004546CA" w:rsidRPr="002C113C" w:rsidTr="004546CA">
        <w:trPr>
          <w:tblCellSpacing w:w="15" w:type="dxa"/>
        </w:trPr>
        <w:tc>
          <w:tcPr>
            <w:tcW w:w="0" w:type="auto"/>
            <w:vAlign w:val="center"/>
            <w:hideMark/>
          </w:tcPr>
          <w:p w:rsidR="004546CA" w:rsidRPr="002C113C" w:rsidRDefault="004546CA" w:rsidP="002C113C">
            <w:pPr>
              <w:spacing w:after="0"/>
              <w:jc w:val="both"/>
              <w:rPr>
                <w:rFonts w:ascii="Times New Roman" w:eastAsia="Times New Roman" w:hAnsi="Times New Roman" w:cs="Times New Roman"/>
                <w:sz w:val="24"/>
                <w:szCs w:val="24"/>
                <w:lang w:eastAsia="ru-RU"/>
              </w:rPr>
            </w:pPr>
            <w:r w:rsidRPr="002C113C">
              <w:rPr>
                <w:rFonts w:ascii="Times New Roman" w:eastAsia="Times New Roman" w:hAnsi="Times New Roman" w:cs="Times New Roman"/>
                <w:iCs/>
                <w:sz w:val="24"/>
                <w:szCs w:val="24"/>
                <w:lang w:eastAsia="ru-RU"/>
              </w:rPr>
              <w:t xml:space="preserve">Рисунок </w:t>
            </w:r>
            <w:r w:rsidR="00716A90" w:rsidRPr="002C113C">
              <w:rPr>
                <w:rFonts w:ascii="Times New Roman" w:eastAsia="Times New Roman" w:hAnsi="Times New Roman" w:cs="Times New Roman"/>
                <w:iCs/>
                <w:sz w:val="24"/>
                <w:szCs w:val="24"/>
                <w:lang w:eastAsia="ru-RU"/>
              </w:rPr>
              <w:t>2</w:t>
            </w:r>
            <w:r w:rsidRPr="002C113C">
              <w:rPr>
                <w:rFonts w:ascii="Times New Roman" w:eastAsia="Times New Roman" w:hAnsi="Times New Roman" w:cs="Times New Roman"/>
                <w:iCs/>
                <w:sz w:val="24"/>
                <w:szCs w:val="24"/>
                <w:lang w:eastAsia="ru-RU"/>
              </w:rPr>
              <w:t>. Схема газового хроматографа</w:t>
            </w:r>
          </w:p>
        </w:tc>
      </w:tr>
      <w:tr w:rsidR="004546CA" w:rsidRPr="002C113C" w:rsidTr="004546CA">
        <w:trPr>
          <w:tblCellSpacing w:w="15" w:type="dxa"/>
        </w:trPr>
        <w:tc>
          <w:tcPr>
            <w:tcW w:w="0" w:type="auto"/>
            <w:vAlign w:val="center"/>
            <w:hideMark/>
          </w:tcPr>
          <w:p w:rsidR="004546CA" w:rsidRPr="002C113C" w:rsidRDefault="004546CA" w:rsidP="002C113C">
            <w:pPr>
              <w:spacing w:after="0"/>
              <w:jc w:val="both"/>
              <w:rPr>
                <w:rFonts w:ascii="Times New Roman" w:eastAsia="Times New Roman" w:hAnsi="Times New Roman" w:cs="Times New Roman"/>
                <w:i/>
                <w:sz w:val="24"/>
                <w:szCs w:val="24"/>
                <w:lang w:eastAsia="ru-RU"/>
              </w:rPr>
            </w:pPr>
            <w:r w:rsidRPr="002C113C">
              <w:rPr>
                <w:rFonts w:ascii="Times New Roman" w:eastAsia="Times New Roman" w:hAnsi="Times New Roman" w:cs="Times New Roman"/>
                <w:i/>
                <w:sz w:val="24"/>
                <w:szCs w:val="24"/>
                <w:lang w:eastAsia="ru-RU"/>
              </w:rPr>
              <w:t xml:space="preserve">1— источник газа-носителя (подвижной фазы); 2— регулятор расхода газа носителя; 3— устройство ввода пробы; 4— хроматографическая колонка в </w:t>
            </w:r>
            <w:hyperlink r:id="rId33" w:tooltip="Термостат" w:history="1">
              <w:r w:rsidRPr="002C113C">
                <w:rPr>
                  <w:rFonts w:ascii="Times New Roman" w:eastAsia="Times New Roman" w:hAnsi="Times New Roman" w:cs="Times New Roman"/>
                  <w:i/>
                  <w:sz w:val="24"/>
                  <w:szCs w:val="24"/>
                  <w:lang w:eastAsia="ru-RU"/>
                </w:rPr>
                <w:t>термостате</w:t>
              </w:r>
            </w:hyperlink>
            <w:r w:rsidRPr="002C113C">
              <w:rPr>
                <w:rFonts w:ascii="Times New Roman" w:eastAsia="Times New Roman" w:hAnsi="Times New Roman" w:cs="Times New Roman"/>
                <w:i/>
                <w:sz w:val="24"/>
                <w:szCs w:val="24"/>
                <w:lang w:eastAsia="ru-RU"/>
              </w:rPr>
              <w:t>; 5— детектор;6— электронный усилитель;7— регистрирующий прибор (</w:t>
            </w:r>
            <w:hyperlink r:id="rId34" w:tooltip="Самописец (страница отсутствует)" w:history="1">
              <w:r w:rsidRPr="002C113C">
                <w:rPr>
                  <w:rFonts w:ascii="Times New Roman" w:eastAsia="Times New Roman" w:hAnsi="Times New Roman" w:cs="Times New Roman"/>
                  <w:i/>
                  <w:sz w:val="24"/>
                  <w:szCs w:val="24"/>
                  <w:lang w:eastAsia="ru-RU"/>
                </w:rPr>
                <w:t>самописец</w:t>
              </w:r>
            </w:hyperlink>
            <w:r w:rsidRPr="002C113C">
              <w:rPr>
                <w:rFonts w:ascii="Times New Roman" w:eastAsia="Times New Roman" w:hAnsi="Times New Roman" w:cs="Times New Roman"/>
                <w:i/>
                <w:sz w:val="24"/>
                <w:szCs w:val="24"/>
                <w:lang w:eastAsia="ru-RU"/>
              </w:rPr>
              <w:t xml:space="preserve">, </w:t>
            </w:r>
            <w:hyperlink r:id="rId35" w:tooltip="Компьютер" w:history="1">
              <w:r w:rsidRPr="002C113C">
                <w:rPr>
                  <w:rFonts w:ascii="Times New Roman" w:eastAsia="Times New Roman" w:hAnsi="Times New Roman" w:cs="Times New Roman"/>
                  <w:i/>
                  <w:sz w:val="24"/>
                  <w:szCs w:val="24"/>
                  <w:lang w:eastAsia="ru-RU"/>
                </w:rPr>
                <w:t>компьютер</w:t>
              </w:r>
            </w:hyperlink>
            <w:r w:rsidRPr="002C113C">
              <w:rPr>
                <w:rFonts w:ascii="Times New Roman" w:eastAsia="Times New Roman" w:hAnsi="Times New Roman" w:cs="Times New Roman"/>
                <w:i/>
                <w:sz w:val="24"/>
                <w:szCs w:val="24"/>
                <w:lang w:eastAsia="ru-RU"/>
              </w:rPr>
              <w:t>); 8— расходомер.</w:t>
            </w:r>
          </w:p>
          <w:p w:rsidR="004546CA" w:rsidRPr="002C113C" w:rsidRDefault="004546CA" w:rsidP="002C113C">
            <w:pPr>
              <w:spacing w:after="0"/>
              <w:jc w:val="both"/>
              <w:rPr>
                <w:rFonts w:ascii="Times New Roman" w:eastAsia="Times New Roman" w:hAnsi="Times New Roman" w:cs="Times New Roman"/>
                <w:i/>
                <w:sz w:val="24"/>
                <w:szCs w:val="24"/>
                <w:lang w:eastAsia="ru-RU"/>
              </w:rPr>
            </w:pPr>
          </w:p>
          <w:p w:rsidR="004546CA" w:rsidRPr="002C113C" w:rsidRDefault="004546CA" w:rsidP="002C113C">
            <w:pPr>
              <w:spacing w:after="0"/>
              <w:ind w:firstLine="567"/>
              <w:jc w:val="both"/>
              <w:rPr>
                <w:rFonts w:ascii="Times New Roman" w:eastAsia="Times New Roman" w:hAnsi="Times New Roman" w:cs="Times New Roman"/>
                <w:sz w:val="24"/>
                <w:szCs w:val="24"/>
                <w:lang w:eastAsia="ru-RU"/>
              </w:rPr>
            </w:pPr>
          </w:p>
        </w:tc>
      </w:tr>
    </w:tbl>
    <w:p w:rsidR="00A166E8" w:rsidRPr="002C113C" w:rsidRDefault="00A166E8" w:rsidP="002C113C">
      <w:pPr>
        <w:pStyle w:val="a7"/>
        <w:ind w:left="0" w:firstLine="567"/>
        <w:jc w:val="both"/>
        <w:rPr>
          <w:rFonts w:ascii="Times New Roman" w:hAnsi="Times New Roman" w:cs="Times New Roman"/>
          <w:i/>
          <w:sz w:val="24"/>
          <w:szCs w:val="24"/>
          <w:u w:val="single"/>
        </w:rPr>
      </w:pPr>
      <w:r w:rsidRPr="002C113C">
        <w:rPr>
          <w:rFonts w:ascii="Times New Roman" w:hAnsi="Times New Roman" w:cs="Times New Roman"/>
          <w:i/>
          <w:sz w:val="24"/>
          <w:szCs w:val="24"/>
          <w:u w:val="single"/>
        </w:rPr>
        <w:t>Газохроматографическое определение легколетучих органических соединений (ЛОС).</w:t>
      </w:r>
    </w:p>
    <w:p w:rsidR="00716A90" w:rsidRPr="002C113C" w:rsidRDefault="0017600D" w:rsidP="002C113C">
      <w:pPr>
        <w:pStyle w:val="a7"/>
        <w:ind w:left="0" w:firstLine="567"/>
        <w:jc w:val="both"/>
        <w:rPr>
          <w:rFonts w:ascii="Times New Roman" w:eastAsia="Times New Roman" w:hAnsi="Times New Roman" w:cs="Times New Roman"/>
          <w:b/>
          <w:sz w:val="24"/>
          <w:szCs w:val="24"/>
          <w:lang w:eastAsia="ru-RU"/>
        </w:rPr>
      </w:pPr>
      <w:r w:rsidRPr="002C113C">
        <w:rPr>
          <w:rFonts w:ascii="Times New Roman" w:hAnsi="Times New Roman" w:cs="Times New Roman"/>
          <w:sz w:val="24"/>
          <w:szCs w:val="24"/>
        </w:rPr>
        <w:t>Газохроматографичес</w:t>
      </w:r>
      <w:r w:rsidR="003447CA" w:rsidRPr="002C113C">
        <w:rPr>
          <w:rFonts w:ascii="Times New Roman" w:hAnsi="Times New Roman" w:cs="Times New Roman"/>
          <w:sz w:val="24"/>
          <w:szCs w:val="24"/>
        </w:rPr>
        <w:t>к</w:t>
      </w:r>
      <w:r w:rsidRPr="002C113C">
        <w:rPr>
          <w:rFonts w:ascii="Times New Roman" w:hAnsi="Times New Roman" w:cs="Times New Roman"/>
          <w:sz w:val="24"/>
          <w:szCs w:val="24"/>
        </w:rPr>
        <w:t>о</w:t>
      </w:r>
      <w:r w:rsidR="003447CA" w:rsidRPr="002C113C">
        <w:rPr>
          <w:rFonts w:ascii="Times New Roman" w:hAnsi="Times New Roman" w:cs="Times New Roman"/>
          <w:sz w:val="24"/>
          <w:szCs w:val="24"/>
        </w:rPr>
        <w:t xml:space="preserve">е </w:t>
      </w:r>
      <w:r w:rsidR="000C247D" w:rsidRPr="002C113C">
        <w:rPr>
          <w:rFonts w:ascii="Times New Roman" w:hAnsi="Times New Roman" w:cs="Times New Roman"/>
          <w:sz w:val="24"/>
          <w:szCs w:val="24"/>
        </w:rPr>
        <w:t>определение легколетучих</w:t>
      </w:r>
      <w:r w:rsidRPr="002C113C">
        <w:rPr>
          <w:rFonts w:ascii="Times New Roman" w:hAnsi="Times New Roman" w:cs="Times New Roman"/>
          <w:sz w:val="24"/>
          <w:szCs w:val="24"/>
        </w:rPr>
        <w:t xml:space="preserve"> органических соединений (ацетальдегид, ацетон, α-метилстирол, бензальдегид, бензол, гексана, гептана, изопропилбензол, ксилол, изопропанол, бутанол, метанол, пропанол, стирол, толуол, этилацетат, этилбензол)</w:t>
      </w:r>
      <w:r w:rsidR="00886F6D" w:rsidRPr="002C113C">
        <w:rPr>
          <w:rFonts w:ascii="Times New Roman" w:hAnsi="Times New Roman" w:cs="Times New Roman"/>
          <w:sz w:val="24"/>
          <w:szCs w:val="24"/>
        </w:rPr>
        <w:t xml:space="preserve"> в воде и водных вытяжках</w:t>
      </w:r>
      <w:r w:rsidRPr="002C113C">
        <w:rPr>
          <w:rFonts w:ascii="Times New Roman" w:hAnsi="Times New Roman" w:cs="Times New Roman"/>
          <w:sz w:val="24"/>
          <w:szCs w:val="24"/>
        </w:rPr>
        <w:t xml:space="preserve"> провод</w:t>
      </w:r>
      <w:r w:rsidR="004C1CB3" w:rsidRPr="002C113C">
        <w:rPr>
          <w:rFonts w:ascii="Times New Roman" w:hAnsi="Times New Roman" w:cs="Times New Roman"/>
          <w:sz w:val="24"/>
          <w:szCs w:val="24"/>
        </w:rPr>
        <w:t>ят</w:t>
      </w:r>
      <w:r w:rsidR="00716A90" w:rsidRPr="002C113C">
        <w:rPr>
          <w:rFonts w:ascii="Times New Roman" w:eastAsia="Times New Roman" w:hAnsi="Times New Roman" w:cs="Times New Roman"/>
          <w:sz w:val="24"/>
          <w:szCs w:val="24"/>
          <w:lang w:eastAsia="ru-RU"/>
        </w:rPr>
        <w:t>на газовом хроматографе «Кристалл 5000</w:t>
      </w:r>
      <w:r w:rsidR="00716A90" w:rsidRPr="002C113C">
        <w:rPr>
          <w:rFonts w:ascii="Times New Roman" w:eastAsia="Times New Roman" w:hAnsi="Times New Roman" w:cs="Times New Roman"/>
          <w:b/>
          <w:sz w:val="24"/>
          <w:szCs w:val="24"/>
          <w:lang w:eastAsia="ru-RU"/>
        </w:rPr>
        <w:t xml:space="preserve">» </w:t>
      </w:r>
      <w:r w:rsidR="00716A90" w:rsidRPr="002C113C">
        <w:rPr>
          <w:rFonts w:ascii="Times New Roman" w:eastAsia="Times New Roman" w:hAnsi="Times New Roman" w:cs="Times New Roman"/>
          <w:sz w:val="24"/>
          <w:szCs w:val="24"/>
          <w:lang w:eastAsia="ru-RU"/>
        </w:rPr>
        <w:t>(см.рис 3)</w:t>
      </w:r>
    </w:p>
    <w:p w:rsidR="002C113C" w:rsidRDefault="00716A90" w:rsidP="002C113C">
      <w:pPr>
        <w:pStyle w:val="a7"/>
        <w:ind w:left="0" w:firstLine="567"/>
        <w:jc w:val="both"/>
        <w:rPr>
          <w:rFonts w:ascii="Times New Roman" w:eastAsia="Times New Roman" w:hAnsi="Times New Roman" w:cs="Times New Roman"/>
          <w:sz w:val="24"/>
          <w:szCs w:val="24"/>
          <w:lang w:eastAsia="ru-RU"/>
        </w:rPr>
      </w:pPr>
      <w:r w:rsidRPr="002C113C">
        <w:rPr>
          <w:rFonts w:ascii="Times New Roman" w:hAnsi="Times New Roman" w:cs="Times New Roman"/>
          <w:noProof/>
          <w:sz w:val="24"/>
          <w:szCs w:val="24"/>
          <w:lang w:eastAsia="ru-RU"/>
        </w:rPr>
        <w:drawing>
          <wp:inline distT="0" distB="0" distL="0" distR="0">
            <wp:extent cx="4489095" cy="1426517"/>
            <wp:effectExtent l="19050" t="0" r="6705" b="0"/>
            <wp:docPr id="15" name="Рисунок 7" descr="http://www.svetlcge.by/wp-content/uploads/2013/10/%D0%A5%D1%80%D0%BE%D0%BC%D0%B0%D1%82%D1%8D%D0%BA-%D0%9A%D1%80%D0%B8%D1%81%D1%82%D0%B0%D0%BB%D0%BB-5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vetlcge.by/wp-content/uploads/2013/10/%D0%A5%D1%80%D0%BE%D0%BC%D0%B0%D1%82%D1%8D%D0%BA-%D0%9A%D1%80%D0%B8%D1%81%D1%82%D0%B0%D0%BB%D0%BB-5000.jpg"/>
                    <pic:cNvPicPr>
                      <a:picLocks noChangeAspect="1" noChangeArrowheads="1"/>
                    </pic:cNvPicPr>
                  </pic:nvPicPr>
                  <pic:blipFill>
                    <a:blip r:embed="rId36"/>
                    <a:srcRect/>
                    <a:stretch>
                      <a:fillRect/>
                    </a:stretch>
                  </pic:blipFill>
                  <pic:spPr bwMode="auto">
                    <a:xfrm>
                      <a:off x="0" y="0"/>
                      <a:ext cx="4491415" cy="1427254"/>
                    </a:xfrm>
                    <a:prstGeom prst="rect">
                      <a:avLst/>
                    </a:prstGeom>
                    <a:noFill/>
                    <a:ln w="9525">
                      <a:noFill/>
                      <a:miter lim="800000"/>
                      <a:headEnd/>
                      <a:tailEnd/>
                    </a:ln>
                  </pic:spPr>
                </pic:pic>
              </a:graphicData>
            </a:graphic>
          </wp:inline>
        </w:drawing>
      </w:r>
    </w:p>
    <w:p w:rsidR="00716A90" w:rsidRPr="002C113C" w:rsidRDefault="00716A90" w:rsidP="002C113C">
      <w:pPr>
        <w:pStyle w:val="a7"/>
        <w:ind w:left="0" w:firstLine="567"/>
        <w:jc w:val="both"/>
        <w:rPr>
          <w:rFonts w:ascii="Times New Roman" w:hAnsi="Times New Roman" w:cs="Times New Roman"/>
          <w:sz w:val="24"/>
          <w:szCs w:val="24"/>
        </w:rPr>
      </w:pPr>
      <w:r w:rsidRPr="002C113C">
        <w:rPr>
          <w:rFonts w:ascii="Times New Roman" w:eastAsia="Times New Roman" w:hAnsi="Times New Roman" w:cs="Times New Roman"/>
          <w:sz w:val="24"/>
          <w:szCs w:val="24"/>
          <w:lang w:eastAsia="ru-RU"/>
        </w:rPr>
        <w:t>Рисунок 3. Газовый хроматограф «Кристалл 5000» с приставкой ДРП дозатор равновесного пара»</w:t>
      </w:r>
    </w:p>
    <w:p w:rsidR="00716A90" w:rsidRPr="002C113C" w:rsidRDefault="00716A90" w:rsidP="002C113C">
      <w:pPr>
        <w:pStyle w:val="a7"/>
        <w:ind w:left="0" w:firstLine="567"/>
        <w:jc w:val="both"/>
        <w:rPr>
          <w:rFonts w:ascii="Times New Roman" w:hAnsi="Times New Roman" w:cs="Times New Roman"/>
          <w:sz w:val="24"/>
          <w:szCs w:val="24"/>
        </w:rPr>
      </w:pPr>
    </w:p>
    <w:p w:rsidR="00886F6D" w:rsidRPr="002C113C" w:rsidRDefault="001528C1" w:rsidP="002C113C">
      <w:pPr>
        <w:pStyle w:val="a7"/>
        <w:ind w:left="0" w:firstLine="567"/>
        <w:jc w:val="both"/>
        <w:rPr>
          <w:rFonts w:ascii="Times New Roman" w:hAnsi="Times New Roman" w:cs="Times New Roman"/>
          <w:sz w:val="24"/>
          <w:szCs w:val="24"/>
        </w:rPr>
      </w:pPr>
      <w:r w:rsidRPr="002C113C">
        <w:rPr>
          <w:rFonts w:ascii="Times New Roman" w:hAnsi="Times New Roman" w:cs="Times New Roman"/>
          <w:sz w:val="24"/>
          <w:szCs w:val="24"/>
        </w:rPr>
        <w:t xml:space="preserve">Водную вытяжку из материалов игрушек в объеме 5 мл помещают в пенициллиновый флакон, содержащий 1 грамм безводного </w:t>
      </w:r>
      <w:r w:rsidR="000C247D" w:rsidRPr="002C113C">
        <w:rPr>
          <w:rFonts w:ascii="Times New Roman" w:hAnsi="Times New Roman" w:cs="Times New Roman"/>
          <w:sz w:val="24"/>
          <w:szCs w:val="24"/>
        </w:rPr>
        <w:t>сернокислого</w:t>
      </w:r>
      <w:r w:rsidRPr="002C113C">
        <w:rPr>
          <w:rFonts w:ascii="Times New Roman" w:hAnsi="Times New Roman" w:cs="Times New Roman"/>
          <w:sz w:val="24"/>
          <w:szCs w:val="24"/>
        </w:rPr>
        <w:t xml:space="preserve"> натрия и герметизируют специальной крышкой из комплекта для газового хроматографа. Флакон помещают в термостат хроматографа при температуре 80ºС на 30 минут. По окончании времени термостатирования вводят иглу во флакон для отбора пробы и нажимают «старт» на панели хроматографа.  </w:t>
      </w:r>
      <w:r w:rsidR="00886F6D" w:rsidRPr="002C113C">
        <w:rPr>
          <w:rFonts w:ascii="Times New Roman" w:hAnsi="Times New Roman" w:cs="Times New Roman"/>
          <w:sz w:val="24"/>
          <w:szCs w:val="24"/>
        </w:rPr>
        <w:t xml:space="preserve">По окончании отбора пробы хроматограф переходит на этап работы «Анализ». </w:t>
      </w:r>
    </w:p>
    <w:p w:rsidR="00886F6D" w:rsidRPr="002C113C" w:rsidRDefault="00886F6D" w:rsidP="002C113C">
      <w:pPr>
        <w:pStyle w:val="a7"/>
        <w:ind w:left="0" w:firstLine="567"/>
        <w:jc w:val="both"/>
        <w:rPr>
          <w:rFonts w:ascii="Times New Roman" w:hAnsi="Times New Roman" w:cs="Times New Roman"/>
          <w:sz w:val="24"/>
          <w:szCs w:val="24"/>
        </w:rPr>
      </w:pPr>
      <w:r w:rsidRPr="002C113C">
        <w:rPr>
          <w:rFonts w:ascii="Times New Roman" w:hAnsi="Times New Roman" w:cs="Times New Roman"/>
          <w:sz w:val="24"/>
          <w:szCs w:val="24"/>
        </w:rPr>
        <w:t xml:space="preserve">Идентификация компонентов осуществляется на двух каналах (хроматографических колонках): кварцевая капиллярная колонка длиной 60 м, внутренним диаметром 0,53 мм, со слоем неподвижной фазы полиэтиленгликоль и кварцевая капиллярная колонка длиной 60 м, внутренним диаметром 0,53 мм, со слоем неподвижной фазы цианопропилфенила и диметилполисилоксана.Идентификация каждого химического вещества </w:t>
      </w:r>
      <w:r w:rsidR="0099366B" w:rsidRPr="002C113C">
        <w:rPr>
          <w:rFonts w:ascii="Times New Roman" w:hAnsi="Times New Roman" w:cs="Times New Roman"/>
          <w:sz w:val="24"/>
          <w:szCs w:val="24"/>
        </w:rPr>
        <w:t xml:space="preserve">проводится </w:t>
      </w:r>
      <w:r w:rsidR="000C247D" w:rsidRPr="002C113C">
        <w:rPr>
          <w:rFonts w:ascii="Times New Roman" w:hAnsi="Times New Roman" w:cs="Times New Roman"/>
          <w:sz w:val="24"/>
          <w:szCs w:val="24"/>
        </w:rPr>
        <w:t>по времени</w:t>
      </w:r>
      <w:r w:rsidRPr="002C113C">
        <w:rPr>
          <w:rFonts w:ascii="Times New Roman" w:hAnsi="Times New Roman" w:cs="Times New Roman"/>
          <w:sz w:val="24"/>
          <w:szCs w:val="24"/>
        </w:rPr>
        <w:t xml:space="preserve"> выхода </w:t>
      </w:r>
      <w:r w:rsidR="0099366B" w:rsidRPr="002C113C">
        <w:rPr>
          <w:rFonts w:ascii="Times New Roman" w:hAnsi="Times New Roman" w:cs="Times New Roman"/>
          <w:sz w:val="24"/>
          <w:szCs w:val="24"/>
        </w:rPr>
        <w:t xml:space="preserve">его </w:t>
      </w:r>
      <w:r w:rsidRPr="002C113C">
        <w:rPr>
          <w:rFonts w:ascii="Times New Roman" w:hAnsi="Times New Roman" w:cs="Times New Roman"/>
          <w:sz w:val="24"/>
          <w:szCs w:val="24"/>
        </w:rPr>
        <w:t>на хроматограмме.Врем</w:t>
      </w:r>
      <w:r w:rsidR="0099366B" w:rsidRPr="002C113C">
        <w:rPr>
          <w:rFonts w:ascii="Times New Roman" w:hAnsi="Times New Roman" w:cs="Times New Roman"/>
          <w:sz w:val="24"/>
          <w:szCs w:val="24"/>
        </w:rPr>
        <w:t xml:space="preserve">ена </w:t>
      </w:r>
      <w:r w:rsidRPr="002C113C">
        <w:rPr>
          <w:rFonts w:ascii="Times New Roman" w:hAnsi="Times New Roman" w:cs="Times New Roman"/>
          <w:sz w:val="24"/>
          <w:szCs w:val="24"/>
        </w:rPr>
        <w:t xml:space="preserve">удерживания (выхода) веществ </w:t>
      </w:r>
      <w:r w:rsidR="0099366B" w:rsidRPr="002C113C">
        <w:rPr>
          <w:rFonts w:ascii="Times New Roman" w:hAnsi="Times New Roman" w:cs="Times New Roman"/>
          <w:sz w:val="24"/>
          <w:szCs w:val="24"/>
        </w:rPr>
        <w:t xml:space="preserve">в минутах </w:t>
      </w:r>
      <w:r w:rsidRPr="002C113C">
        <w:rPr>
          <w:rFonts w:ascii="Times New Roman" w:hAnsi="Times New Roman" w:cs="Times New Roman"/>
          <w:sz w:val="24"/>
          <w:szCs w:val="24"/>
        </w:rPr>
        <w:t>на первой и вт</w:t>
      </w:r>
      <w:r w:rsidR="00716A90" w:rsidRPr="002C113C">
        <w:rPr>
          <w:rFonts w:ascii="Times New Roman" w:hAnsi="Times New Roman" w:cs="Times New Roman"/>
          <w:sz w:val="24"/>
          <w:szCs w:val="24"/>
        </w:rPr>
        <w:t xml:space="preserve">орой хроматографической колонке (см. приложение таблица </w:t>
      </w:r>
      <w:r w:rsidR="004D5631" w:rsidRPr="002C113C">
        <w:rPr>
          <w:rFonts w:ascii="Times New Roman" w:hAnsi="Times New Roman" w:cs="Times New Roman"/>
          <w:sz w:val="24"/>
          <w:szCs w:val="24"/>
        </w:rPr>
        <w:t>2</w:t>
      </w:r>
      <w:r w:rsidR="00716A90" w:rsidRPr="002C113C">
        <w:rPr>
          <w:rFonts w:ascii="Times New Roman" w:hAnsi="Times New Roman" w:cs="Times New Roman"/>
          <w:sz w:val="24"/>
          <w:szCs w:val="24"/>
        </w:rPr>
        <w:t>)</w:t>
      </w:r>
    </w:p>
    <w:p w:rsidR="00F30049" w:rsidRPr="002C113C" w:rsidRDefault="00F30049" w:rsidP="002C113C">
      <w:pPr>
        <w:pStyle w:val="a7"/>
        <w:spacing w:after="0"/>
        <w:ind w:left="0" w:firstLine="567"/>
        <w:jc w:val="both"/>
        <w:rPr>
          <w:rFonts w:ascii="Times New Roman" w:hAnsi="Times New Roman" w:cs="Times New Roman"/>
          <w:sz w:val="24"/>
          <w:szCs w:val="24"/>
        </w:rPr>
      </w:pPr>
      <w:r w:rsidRPr="002C113C">
        <w:rPr>
          <w:rFonts w:ascii="Times New Roman" w:hAnsi="Times New Roman" w:cs="Times New Roman"/>
          <w:sz w:val="24"/>
          <w:szCs w:val="24"/>
        </w:rPr>
        <w:t>Концентрацию (С) в мг/дм</w:t>
      </w:r>
      <w:r w:rsidRPr="002C113C">
        <w:rPr>
          <w:rFonts w:ascii="Times New Roman" w:hAnsi="Times New Roman" w:cs="Times New Roman"/>
          <w:sz w:val="24"/>
          <w:szCs w:val="24"/>
          <w:vertAlign w:val="superscript"/>
        </w:rPr>
        <w:t>3</w:t>
      </w:r>
      <w:r w:rsidRPr="002C113C">
        <w:rPr>
          <w:rFonts w:ascii="Times New Roman" w:hAnsi="Times New Roman" w:cs="Times New Roman"/>
          <w:sz w:val="24"/>
          <w:szCs w:val="24"/>
        </w:rPr>
        <w:t xml:space="preserve"> или в мг/л каждого определяемого вещества, </w:t>
      </w:r>
      <w:r w:rsidR="004546CA" w:rsidRPr="002C113C">
        <w:rPr>
          <w:rFonts w:ascii="Times New Roman" w:hAnsi="Times New Roman" w:cs="Times New Roman"/>
          <w:sz w:val="24"/>
          <w:szCs w:val="24"/>
        </w:rPr>
        <w:t>содержащегося в</w:t>
      </w:r>
      <w:r w:rsidRPr="002C113C">
        <w:rPr>
          <w:rFonts w:ascii="Times New Roman" w:hAnsi="Times New Roman" w:cs="Times New Roman"/>
          <w:sz w:val="24"/>
          <w:szCs w:val="24"/>
        </w:rPr>
        <w:t xml:space="preserve"> пробе, рассчитывают по ус</w:t>
      </w:r>
      <w:r w:rsidR="005B423C" w:rsidRPr="002C113C">
        <w:rPr>
          <w:rFonts w:ascii="Times New Roman" w:hAnsi="Times New Roman" w:cs="Times New Roman"/>
          <w:sz w:val="24"/>
          <w:szCs w:val="24"/>
        </w:rPr>
        <w:t>тановленным индивидуальным граду</w:t>
      </w:r>
      <w:r w:rsidRPr="002C113C">
        <w:rPr>
          <w:rFonts w:ascii="Times New Roman" w:hAnsi="Times New Roman" w:cs="Times New Roman"/>
          <w:sz w:val="24"/>
          <w:szCs w:val="24"/>
        </w:rPr>
        <w:t>ировочным зависимостям, имеющимся в программе газового хроматографа</w:t>
      </w:r>
      <w:r w:rsidR="007D4D01" w:rsidRPr="002C113C">
        <w:rPr>
          <w:rFonts w:ascii="Times New Roman" w:eastAsia="Microsoft Sans Serif" w:hAnsi="Times New Roman" w:cs="Times New Roman"/>
          <w:color w:val="000000"/>
          <w:sz w:val="24"/>
          <w:szCs w:val="24"/>
          <w:lang w:eastAsia="ru-RU" w:bidi="ru-RU"/>
        </w:rPr>
        <w:t>[9].</w:t>
      </w:r>
    </w:p>
    <w:p w:rsidR="000E0D0F" w:rsidRPr="002C113C" w:rsidRDefault="000E0D0F" w:rsidP="002C113C">
      <w:pPr>
        <w:pStyle w:val="a7"/>
        <w:spacing w:after="0"/>
        <w:ind w:left="0" w:firstLine="567"/>
        <w:jc w:val="both"/>
        <w:rPr>
          <w:rFonts w:ascii="Times New Roman" w:hAnsi="Times New Roman" w:cs="Times New Roman"/>
          <w:sz w:val="24"/>
          <w:szCs w:val="24"/>
        </w:rPr>
      </w:pPr>
    </w:p>
    <w:p w:rsidR="000E0D0F" w:rsidRPr="002C113C" w:rsidRDefault="000E0D0F" w:rsidP="002C113C">
      <w:pPr>
        <w:pStyle w:val="a7"/>
        <w:spacing w:after="0"/>
        <w:ind w:left="0" w:firstLine="567"/>
        <w:jc w:val="both"/>
        <w:rPr>
          <w:rFonts w:ascii="Times New Roman" w:hAnsi="Times New Roman" w:cs="Times New Roman"/>
          <w:sz w:val="24"/>
          <w:szCs w:val="24"/>
        </w:rPr>
      </w:pPr>
      <w:r w:rsidRPr="002C113C">
        <w:rPr>
          <w:rFonts w:ascii="Times New Roman" w:hAnsi="Times New Roman" w:cs="Times New Roman"/>
          <w:b/>
          <w:sz w:val="24"/>
          <w:szCs w:val="24"/>
        </w:rPr>
        <w:t>Основы атомно-абсорбционной спектрофотомерии</w:t>
      </w:r>
      <w:r w:rsidR="00904347" w:rsidRPr="002C113C">
        <w:rPr>
          <w:rFonts w:ascii="Times New Roman" w:hAnsi="Times New Roman" w:cs="Times New Roman"/>
          <w:b/>
          <w:sz w:val="24"/>
          <w:szCs w:val="24"/>
        </w:rPr>
        <w:t xml:space="preserve">.   </w:t>
      </w:r>
      <w:r w:rsidRPr="002C113C">
        <w:rPr>
          <w:rFonts w:ascii="Times New Roman" w:hAnsi="Times New Roman" w:cs="Times New Roman"/>
          <w:sz w:val="24"/>
          <w:szCs w:val="24"/>
        </w:rPr>
        <w:t xml:space="preserve">Атомно-абсорбционная спектрометрия (ААС) – это современный, широко используемый метод определения </w:t>
      </w:r>
      <w:r w:rsidRPr="002C113C">
        <w:rPr>
          <w:rFonts w:ascii="Times New Roman" w:hAnsi="Times New Roman" w:cs="Times New Roman"/>
          <w:bCs/>
          <w:sz w:val="24"/>
          <w:szCs w:val="24"/>
        </w:rPr>
        <w:t>элементного состава</w:t>
      </w:r>
      <w:r w:rsidRPr="002C113C">
        <w:rPr>
          <w:rFonts w:ascii="Times New Roman" w:hAnsi="Times New Roman" w:cs="Times New Roman"/>
          <w:sz w:val="24"/>
          <w:szCs w:val="24"/>
        </w:rPr>
        <w:t> вещества по </w:t>
      </w:r>
      <w:r w:rsidRPr="002C113C">
        <w:rPr>
          <w:rFonts w:ascii="Times New Roman" w:hAnsi="Times New Roman" w:cs="Times New Roman"/>
          <w:bCs/>
          <w:sz w:val="24"/>
          <w:szCs w:val="24"/>
        </w:rPr>
        <w:t>атомным спектрам поглощения</w:t>
      </w:r>
      <w:r w:rsidRPr="002C113C">
        <w:rPr>
          <w:rFonts w:ascii="Times New Roman" w:hAnsi="Times New Roman" w:cs="Times New Roman"/>
          <w:sz w:val="24"/>
          <w:szCs w:val="24"/>
        </w:rPr>
        <w:t>. Переход в атомное состояние происходит при распылении раствора пробы в высокотемпературное пламя, которое получают при горении ацетилена в воздухе или кислороде. Температура пламени в воздухе - 1900ºС, в кислороде - 3100ºС.Через пламя пропускают излучение определенной для каждого химического элемента длины волны. Для этого используют специальные лампы, испускающие очень узкий пучок света известной интенсивности. Часть излучения поглощается химическим элементом,находящимся в пламени; интенсивность прошедшего света замеряется с помощью фотоэлементов.</w:t>
      </w:r>
    </w:p>
    <w:p w:rsidR="000E0D0F" w:rsidRPr="002C113C" w:rsidRDefault="000E0D0F" w:rsidP="002C113C">
      <w:pPr>
        <w:spacing w:after="0"/>
        <w:ind w:firstLine="709"/>
        <w:jc w:val="both"/>
        <w:rPr>
          <w:rFonts w:ascii="Times New Roman" w:hAnsi="Times New Roman" w:cs="Times New Roman"/>
          <w:sz w:val="24"/>
          <w:szCs w:val="24"/>
        </w:rPr>
      </w:pPr>
      <w:r w:rsidRPr="002C113C">
        <w:rPr>
          <w:rFonts w:ascii="Times New Roman" w:hAnsi="Times New Roman" w:cs="Times New Roman"/>
          <w:sz w:val="24"/>
          <w:szCs w:val="24"/>
        </w:rPr>
        <w:t>Метод используется для определения металлов (около 70) в сплавах, почвах, удобрениях, крови и др</w:t>
      </w:r>
      <w:r w:rsidR="00904347" w:rsidRPr="002C113C">
        <w:rPr>
          <w:rFonts w:ascii="Times New Roman" w:hAnsi="Times New Roman" w:cs="Times New Roman"/>
          <w:sz w:val="24"/>
          <w:szCs w:val="24"/>
        </w:rPr>
        <w:t>.</w:t>
      </w:r>
      <w:r w:rsidRPr="002C113C">
        <w:rPr>
          <w:rFonts w:ascii="Times New Roman" w:hAnsi="Times New Roman" w:cs="Times New Roman"/>
          <w:sz w:val="24"/>
          <w:szCs w:val="24"/>
        </w:rPr>
        <w:t xml:space="preserve"> Особенно эффективен для определения малых концентраций.</w:t>
      </w:r>
      <w:r w:rsidRPr="002C113C">
        <w:rPr>
          <w:rFonts w:ascii="Times New Roman" w:hAnsi="Times New Roman" w:cs="Times New Roman"/>
          <w:color w:val="000000"/>
          <w:sz w:val="24"/>
          <w:szCs w:val="24"/>
        </w:rPr>
        <w:t xml:space="preserve"> Главные достоинства метода – простота, высокая избирательность и малое влияние состава пробы на результаты анализа.</w:t>
      </w:r>
    </w:p>
    <w:p w:rsidR="00F8211A" w:rsidRPr="002C113C" w:rsidRDefault="004C1CB3" w:rsidP="002C113C">
      <w:pPr>
        <w:pStyle w:val="a7"/>
        <w:ind w:left="0" w:firstLine="567"/>
        <w:jc w:val="both"/>
        <w:rPr>
          <w:rFonts w:ascii="Times New Roman" w:hAnsi="Times New Roman" w:cs="Times New Roman"/>
          <w:i/>
          <w:sz w:val="24"/>
          <w:szCs w:val="24"/>
        </w:rPr>
      </w:pPr>
      <w:r w:rsidRPr="002C113C">
        <w:rPr>
          <w:rFonts w:ascii="Times New Roman" w:hAnsi="Times New Roman" w:cs="Times New Roman"/>
          <w:i/>
          <w:sz w:val="24"/>
          <w:szCs w:val="24"/>
        </w:rPr>
        <w:t xml:space="preserve">Атомно-абсорбционное </w:t>
      </w:r>
      <w:r w:rsidR="004A6338" w:rsidRPr="002C113C">
        <w:rPr>
          <w:rFonts w:ascii="Times New Roman" w:hAnsi="Times New Roman" w:cs="Times New Roman"/>
          <w:i/>
          <w:sz w:val="24"/>
          <w:szCs w:val="24"/>
        </w:rPr>
        <w:t xml:space="preserve">спектрофотометрическое </w:t>
      </w:r>
      <w:r w:rsidRPr="002C113C">
        <w:rPr>
          <w:rFonts w:ascii="Times New Roman" w:hAnsi="Times New Roman" w:cs="Times New Roman"/>
          <w:i/>
          <w:sz w:val="24"/>
          <w:szCs w:val="24"/>
        </w:rPr>
        <w:t>определение тяжелых металлов</w:t>
      </w:r>
    </w:p>
    <w:p w:rsidR="007D4D01" w:rsidRPr="002C113C" w:rsidRDefault="00F8211A" w:rsidP="002C113C">
      <w:pPr>
        <w:pStyle w:val="a7"/>
        <w:spacing w:after="0"/>
        <w:ind w:left="0"/>
        <w:jc w:val="both"/>
        <w:rPr>
          <w:rFonts w:ascii="Times New Roman" w:hAnsi="Times New Roman" w:cs="Times New Roman"/>
          <w:sz w:val="24"/>
          <w:szCs w:val="24"/>
        </w:rPr>
      </w:pPr>
      <w:r w:rsidRPr="002C113C">
        <w:rPr>
          <w:rFonts w:ascii="Times New Roman" w:hAnsi="Times New Roman" w:cs="Times New Roman"/>
          <w:sz w:val="24"/>
          <w:szCs w:val="24"/>
        </w:rPr>
        <w:t>Определение свинца, кадмия проводили атомно-абсорбционным методом</w:t>
      </w:r>
      <w:r w:rsidR="007D4D01" w:rsidRPr="002C113C">
        <w:rPr>
          <w:rFonts w:ascii="Times New Roman" w:eastAsia="Microsoft Sans Serif" w:hAnsi="Times New Roman" w:cs="Times New Roman"/>
          <w:color w:val="000000"/>
          <w:sz w:val="24"/>
          <w:szCs w:val="24"/>
          <w:lang w:eastAsia="ru-RU" w:bidi="ru-RU"/>
        </w:rPr>
        <w:t>[2].</w:t>
      </w:r>
    </w:p>
    <w:p w:rsidR="00F8211A" w:rsidRPr="002C113C" w:rsidRDefault="00F8211A" w:rsidP="002C113C">
      <w:pPr>
        <w:pStyle w:val="a7"/>
        <w:spacing w:after="0"/>
        <w:ind w:left="0" w:firstLine="567"/>
        <w:jc w:val="both"/>
        <w:rPr>
          <w:rFonts w:ascii="Times New Roman" w:hAnsi="Times New Roman" w:cs="Times New Roman"/>
          <w:sz w:val="24"/>
          <w:szCs w:val="24"/>
        </w:rPr>
      </w:pPr>
      <w:r w:rsidRPr="002C113C">
        <w:rPr>
          <w:rFonts w:ascii="Times New Roman" w:hAnsi="Times New Roman" w:cs="Times New Roman"/>
          <w:sz w:val="24"/>
          <w:szCs w:val="24"/>
        </w:rPr>
        <w:t xml:space="preserve">В основе определения элементов лежит метод пламенной </w:t>
      </w:r>
      <w:r w:rsidR="004546CA" w:rsidRPr="002C113C">
        <w:rPr>
          <w:rFonts w:ascii="Times New Roman" w:hAnsi="Times New Roman" w:cs="Times New Roman"/>
          <w:sz w:val="24"/>
          <w:szCs w:val="24"/>
        </w:rPr>
        <w:t>атомной абсорбции</w:t>
      </w:r>
      <w:r w:rsidRPr="002C113C">
        <w:rPr>
          <w:rFonts w:ascii="Times New Roman" w:hAnsi="Times New Roman" w:cs="Times New Roman"/>
          <w:sz w:val="24"/>
          <w:szCs w:val="24"/>
        </w:rPr>
        <w:t xml:space="preserve">. Измерение тяжелых металлов проводили на атомно-абсорбционном спектрометре «Квант-2АТ», укомплектованном горелкой для воздушно-ацетиленого пламени и источником резонансного излучения свинца и кадмия. Распыляя в воздушно-ацетиленовом пламени пробы водной вытяжки в виде капель с помощью устройства атомизатора, измеряют абсорбцию (поглощение) при следующих длин волн: для свинца – 283,3 или 217 нм, для кадмия – 228,8 нм. Проба вносится в атомизатор (пламя), где распадается до свободных атомов. Возбуждение атомов осуществляется потоком света УФ-лампы и измеряется степень поглощения света анализируемым образцом – оптическая плотность </w:t>
      </w:r>
      <w:r w:rsidRPr="002C113C">
        <w:rPr>
          <w:rFonts w:ascii="Times New Roman" w:hAnsi="Times New Roman" w:cs="Times New Roman"/>
          <w:sz w:val="24"/>
          <w:szCs w:val="24"/>
          <w:lang w:val="en-US"/>
        </w:rPr>
        <w:t>D</w:t>
      </w:r>
      <w:r w:rsidRPr="002C113C">
        <w:rPr>
          <w:rFonts w:ascii="Times New Roman" w:hAnsi="Times New Roman" w:cs="Times New Roman"/>
          <w:sz w:val="24"/>
          <w:szCs w:val="24"/>
        </w:rPr>
        <w:t xml:space="preserve">. Концентрацию (С) свинца и кадмия в анализируемой пробе </w:t>
      </w:r>
      <w:r w:rsidR="004546CA" w:rsidRPr="002C113C">
        <w:rPr>
          <w:rFonts w:ascii="Times New Roman" w:hAnsi="Times New Roman" w:cs="Times New Roman"/>
          <w:sz w:val="24"/>
          <w:szCs w:val="24"/>
        </w:rPr>
        <w:t>в мкг</w:t>
      </w:r>
      <w:r w:rsidRPr="002C113C">
        <w:rPr>
          <w:rFonts w:ascii="Times New Roman" w:hAnsi="Times New Roman" w:cs="Times New Roman"/>
          <w:sz w:val="24"/>
          <w:szCs w:val="24"/>
        </w:rPr>
        <w:t>/мл или в мкг/см</w:t>
      </w:r>
      <w:r w:rsidRPr="002C113C">
        <w:rPr>
          <w:rFonts w:ascii="Times New Roman" w:hAnsi="Times New Roman" w:cs="Times New Roman"/>
          <w:sz w:val="24"/>
          <w:szCs w:val="24"/>
          <w:vertAlign w:val="superscript"/>
        </w:rPr>
        <w:t>3</w:t>
      </w:r>
      <w:r w:rsidRPr="002C113C">
        <w:rPr>
          <w:rFonts w:ascii="Times New Roman" w:hAnsi="Times New Roman" w:cs="Times New Roman"/>
          <w:sz w:val="24"/>
          <w:szCs w:val="24"/>
        </w:rPr>
        <w:t xml:space="preserve"> находят </w:t>
      </w:r>
      <w:r w:rsidRPr="002C113C">
        <w:rPr>
          <w:rFonts w:ascii="Times New Roman" w:hAnsi="Times New Roman" w:cs="Times New Roman"/>
          <w:sz w:val="24"/>
          <w:szCs w:val="24"/>
        </w:rPr>
        <w:lastRenderedPageBreak/>
        <w:t>по градуировочному графику зависимости оптической плотности от концентрации тяжелых металлов в растворе.</w:t>
      </w:r>
      <w:r w:rsidR="002E57F2" w:rsidRPr="002C113C">
        <w:rPr>
          <w:rFonts w:ascii="Times New Roman" w:hAnsi="Times New Roman" w:cs="Times New Roman"/>
          <w:sz w:val="24"/>
          <w:szCs w:val="24"/>
        </w:rPr>
        <w:t xml:space="preserve"> (см.рис4,5)</w:t>
      </w:r>
    </w:p>
    <w:tbl>
      <w:tblPr>
        <w:tblStyle w:val="ad"/>
        <w:tblW w:w="0" w:type="auto"/>
        <w:tblLook w:val="04A0"/>
      </w:tblPr>
      <w:tblGrid>
        <w:gridCol w:w="4786"/>
        <w:gridCol w:w="4926"/>
      </w:tblGrid>
      <w:tr w:rsidR="003D73A9" w:rsidRPr="002C113C" w:rsidTr="003D73A9">
        <w:tc>
          <w:tcPr>
            <w:tcW w:w="4786" w:type="dxa"/>
          </w:tcPr>
          <w:p w:rsidR="003D73A9" w:rsidRPr="002C113C" w:rsidRDefault="003D73A9" w:rsidP="002C113C">
            <w:pPr>
              <w:pStyle w:val="a7"/>
              <w:spacing w:line="276" w:lineRule="auto"/>
              <w:ind w:left="0"/>
              <w:jc w:val="both"/>
              <w:rPr>
                <w:sz w:val="24"/>
                <w:szCs w:val="24"/>
              </w:rPr>
            </w:pPr>
            <w:r w:rsidRPr="002C113C">
              <w:rPr>
                <w:noProof/>
                <w:sz w:val="24"/>
                <w:szCs w:val="24"/>
              </w:rPr>
              <w:drawing>
                <wp:anchor distT="0" distB="0" distL="114300" distR="114300" simplePos="0" relativeHeight="251658752" behindDoc="0" locked="0" layoutInCell="1" allowOverlap="1">
                  <wp:simplePos x="0" y="0"/>
                  <wp:positionH relativeFrom="margin">
                    <wp:posOffset>-3810</wp:posOffset>
                  </wp:positionH>
                  <wp:positionV relativeFrom="margin">
                    <wp:posOffset>-6581140</wp:posOffset>
                  </wp:positionV>
                  <wp:extent cx="2895600" cy="1781175"/>
                  <wp:effectExtent l="0" t="0" r="0" b="0"/>
                  <wp:wrapSquare wrapText="bothSides"/>
                  <wp:docPr id="13" name="Рисунок 4" descr="Атомно-абсорбционный спектрометр (пламе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Атомно-абсорбционный спектрометр (пламенный)"/>
                          <pic:cNvPicPr>
                            <a:picLocks noChangeAspect="1" noChangeArrowheads="1"/>
                          </pic:cNvPicPr>
                        </pic:nvPicPr>
                        <pic:blipFill>
                          <a:blip r:embed="rId37"/>
                          <a:srcRect/>
                          <a:stretch>
                            <a:fillRect/>
                          </a:stretch>
                        </pic:blipFill>
                        <pic:spPr bwMode="auto">
                          <a:xfrm>
                            <a:off x="0" y="0"/>
                            <a:ext cx="2895600" cy="1781175"/>
                          </a:xfrm>
                          <a:prstGeom prst="rect">
                            <a:avLst/>
                          </a:prstGeom>
                          <a:noFill/>
                          <a:ln w="9525">
                            <a:noFill/>
                            <a:miter lim="800000"/>
                            <a:headEnd/>
                            <a:tailEnd/>
                          </a:ln>
                        </pic:spPr>
                      </pic:pic>
                    </a:graphicData>
                  </a:graphic>
                </wp:anchor>
              </w:drawing>
            </w:r>
          </w:p>
        </w:tc>
        <w:tc>
          <w:tcPr>
            <w:tcW w:w="4926" w:type="dxa"/>
          </w:tcPr>
          <w:p w:rsidR="003D73A9" w:rsidRPr="002C113C" w:rsidRDefault="003D73A9" w:rsidP="002C113C">
            <w:pPr>
              <w:pStyle w:val="a7"/>
              <w:spacing w:line="276" w:lineRule="auto"/>
              <w:ind w:left="0"/>
              <w:jc w:val="both"/>
              <w:rPr>
                <w:sz w:val="24"/>
                <w:szCs w:val="24"/>
              </w:rPr>
            </w:pPr>
            <w:r w:rsidRPr="002C113C">
              <w:rPr>
                <w:noProof/>
                <w:color w:val="000000"/>
                <w:sz w:val="24"/>
                <w:szCs w:val="24"/>
              </w:rPr>
              <w:drawing>
                <wp:inline distT="0" distB="0" distL="0" distR="0">
                  <wp:extent cx="2952530" cy="1895475"/>
                  <wp:effectExtent l="0" t="0" r="0" b="0"/>
                  <wp:docPr id="14" name="Рисунок 12" descr="http://www.cortec.ru/assets/images/product/kvant_2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cortec.ru/assets/images/product/kvant_2at.png"/>
                          <pic:cNvPicPr>
                            <a:picLocks noChangeAspect="1" noChangeArrowheads="1"/>
                          </pic:cNvPicPr>
                        </pic:nvPicPr>
                        <pic:blipFill>
                          <a:blip r:embed="rId38"/>
                          <a:srcRect/>
                          <a:stretch>
                            <a:fillRect/>
                          </a:stretch>
                        </pic:blipFill>
                        <pic:spPr bwMode="auto">
                          <a:xfrm>
                            <a:off x="0" y="0"/>
                            <a:ext cx="2981577" cy="1914123"/>
                          </a:xfrm>
                          <a:prstGeom prst="rect">
                            <a:avLst/>
                          </a:prstGeom>
                          <a:noFill/>
                          <a:ln w="9525">
                            <a:noFill/>
                            <a:miter lim="800000"/>
                            <a:headEnd/>
                            <a:tailEnd/>
                          </a:ln>
                        </pic:spPr>
                      </pic:pic>
                    </a:graphicData>
                  </a:graphic>
                </wp:inline>
              </w:drawing>
            </w:r>
          </w:p>
        </w:tc>
      </w:tr>
      <w:tr w:rsidR="003D73A9" w:rsidRPr="002C113C" w:rsidTr="002E57F2">
        <w:trPr>
          <w:trHeight w:val="531"/>
        </w:trPr>
        <w:tc>
          <w:tcPr>
            <w:tcW w:w="4786" w:type="dxa"/>
          </w:tcPr>
          <w:p w:rsidR="003D73A9" w:rsidRPr="002C113C" w:rsidRDefault="003D73A9" w:rsidP="002C113C">
            <w:pPr>
              <w:spacing w:line="276" w:lineRule="auto"/>
              <w:jc w:val="both"/>
              <w:rPr>
                <w:sz w:val="24"/>
                <w:szCs w:val="24"/>
              </w:rPr>
            </w:pPr>
            <w:r w:rsidRPr="002C113C">
              <w:rPr>
                <w:sz w:val="24"/>
                <w:szCs w:val="24"/>
              </w:rPr>
              <w:t xml:space="preserve">Рисунок 4. Ацетиленовое пламя </w:t>
            </w:r>
          </w:p>
        </w:tc>
        <w:tc>
          <w:tcPr>
            <w:tcW w:w="4926" w:type="dxa"/>
          </w:tcPr>
          <w:p w:rsidR="003D73A9" w:rsidRPr="002C113C" w:rsidRDefault="003D73A9" w:rsidP="002C113C">
            <w:pPr>
              <w:spacing w:line="276" w:lineRule="auto"/>
              <w:jc w:val="both"/>
              <w:rPr>
                <w:sz w:val="24"/>
                <w:szCs w:val="24"/>
              </w:rPr>
            </w:pPr>
            <w:r w:rsidRPr="002C113C">
              <w:rPr>
                <w:color w:val="000000"/>
                <w:sz w:val="24"/>
                <w:szCs w:val="24"/>
              </w:rPr>
              <w:t xml:space="preserve">Рисунок 5. </w:t>
            </w:r>
            <w:r w:rsidR="00904347" w:rsidRPr="002C113C">
              <w:rPr>
                <w:color w:val="000000"/>
                <w:sz w:val="24"/>
                <w:szCs w:val="24"/>
              </w:rPr>
              <w:t>С</w:t>
            </w:r>
            <w:r w:rsidRPr="002C113C">
              <w:rPr>
                <w:color w:val="000000"/>
                <w:sz w:val="24"/>
                <w:szCs w:val="24"/>
              </w:rPr>
              <w:t>пектрометр «Квант 2АТ».</w:t>
            </w:r>
          </w:p>
        </w:tc>
      </w:tr>
    </w:tbl>
    <w:p w:rsidR="007D4D01" w:rsidRPr="002C113C" w:rsidRDefault="00F8211A" w:rsidP="002C113C">
      <w:pPr>
        <w:pStyle w:val="a7"/>
        <w:spacing w:after="0"/>
        <w:ind w:left="0" w:firstLine="567"/>
        <w:jc w:val="both"/>
        <w:rPr>
          <w:rFonts w:ascii="Times New Roman" w:eastAsia="Microsoft Sans Serif" w:hAnsi="Times New Roman" w:cs="Times New Roman"/>
          <w:color w:val="000000"/>
          <w:sz w:val="24"/>
          <w:szCs w:val="24"/>
          <w:lang w:eastAsia="ru-RU" w:bidi="ru-RU"/>
        </w:rPr>
      </w:pPr>
      <w:r w:rsidRPr="002C113C">
        <w:rPr>
          <w:rFonts w:ascii="Times New Roman" w:hAnsi="Times New Roman" w:cs="Times New Roman"/>
          <w:sz w:val="24"/>
          <w:szCs w:val="24"/>
        </w:rPr>
        <w:t>Определение мышьяка проводили атомно-абсорбционным методом</w:t>
      </w:r>
      <w:r w:rsidR="007D4D01" w:rsidRPr="002C113C">
        <w:rPr>
          <w:rFonts w:ascii="Times New Roman" w:eastAsia="Microsoft Sans Serif" w:hAnsi="Times New Roman" w:cs="Times New Roman"/>
          <w:color w:val="000000"/>
          <w:sz w:val="24"/>
          <w:szCs w:val="24"/>
          <w:lang w:eastAsia="ru-RU" w:bidi="ru-RU"/>
        </w:rPr>
        <w:t>[3].</w:t>
      </w:r>
    </w:p>
    <w:p w:rsidR="00F8211A" w:rsidRPr="002C113C" w:rsidRDefault="00F8211A" w:rsidP="002C113C">
      <w:pPr>
        <w:pStyle w:val="a7"/>
        <w:spacing w:after="0"/>
        <w:ind w:left="0" w:firstLine="567"/>
        <w:jc w:val="both"/>
        <w:rPr>
          <w:rFonts w:ascii="Times New Roman" w:hAnsi="Times New Roman" w:cs="Times New Roman"/>
          <w:sz w:val="24"/>
          <w:szCs w:val="24"/>
        </w:rPr>
      </w:pPr>
      <w:r w:rsidRPr="002C113C">
        <w:rPr>
          <w:rFonts w:ascii="Times New Roman" w:hAnsi="Times New Roman" w:cs="Times New Roman"/>
          <w:sz w:val="24"/>
          <w:szCs w:val="24"/>
        </w:rPr>
        <w:t xml:space="preserve"> В основе определения отгонка летучего гидрида мышьяка потоком газа аргона в разогретую кварцевую кювету-атомизатор и измерении доли мышьяка атомно-абсорбционным методом по величине атомного поглощения на резонансной длине волны 193,7 нм. Измерение мышьяка проводили на атомно-абсорбционном спектрометре «Квант-2АТ», укомплектованном атомизатором, состоящим из кварцевой кюветы и устройства ее разогрева, источником резонансного излучении мышьяка. </w:t>
      </w:r>
    </w:p>
    <w:p w:rsidR="00F8211A" w:rsidRPr="002C113C" w:rsidRDefault="00F8211A" w:rsidP="002C113C">
      <w:pPr>
        <w:pStyle w:val="a7"/>
        <w:spacing w:after="0"/>
        <w:ind w:left="0" w:firstLine="567"/>
        <w:jc w:val="both"/>
        <w:rPr>
          <w:rFonts w:ascii="Times New Roman" w:hAnsi="Times New Roman" w:cs="Times New Roman"/>
          <w:sz w:val="24"/>
          <w:szCs w:val="24"/>
        </w:rPr>
      </w:pPr>
      <w:r w:rsidRPr="002C113C">
        <w:rPr>
          <w:rFonts w:ascii="Times New Roman" w:hAnsi="Times New Roman" w:cs="Times New Roman"/>
          <w:sz w:val="24"/>
          <w:szCs w:val="24"/>
        </w:rPr>
        <w:t xml:space="preserve">Проба вносится в атомизатор (пламя), где распадается до свободных атомов. Возбуждение атомов осуществляется потоком света УФ-лампы и измеряется степень поглощения света анализируемым образцом – оптическая плотность </w:t>
      </w:r>
      <w:r w:rsidRPr="002C113C">
        <w:rPr>
          <w:rFonts w:ascii="Times New Roman" w:hAnsi="Times New Roman" w:cs="Times New Roman"/>
          <w:sz w:val="24"/>
          <w:szCs w:val="24"/>
          <w:lang w:val="en-US"/>
        </w:rPr>
        <w:t>D</w:t>
      </w:r>
      <w:r w:rsidRPr="002C113C">
        <w:rPr>
          <w:rFonts w:ascii="Times New Roman" w:hAnsi="Times New Roman" w:cs="Times New Roman"/>
          <w:sz w:val="24"/>
          <w:szCs w:val="24"/>
        </w:rPr>
        <w:t xml:space="preserve">. Концентрацию (С) свинца и кадмия в анализируемой пробе </w:t>
      </w:r>
      <w:r w:rsidR="004546CA" w:rsidRPr="002C113C">
        <w:rPr>
          <w:rFonts w:ascii="Times New Roman" w:hAnsi="Times New Roman" w:cs="Times New Roman"/>
          <w:sz w:val="24"/>
          <w:szCs w:val="24"/>
        </w:rPr>
        <w:t>в мкг</w:t>
      </w:r>
      <w:r w:rsidRPr="002C113C">
        <w:rPr>
          <w:rFonts w:ascii="Times New Roman" w:hAnsi="Times New Roman" w:cs="Times New Roman"/>
          <w:sz w:val="24"/>
          <w:szCs w:val="24"/>
        </w:rPr>
        <w:t>/мл или в мкг/см</w:t>
      </w:r>
      <w:r w:rsidRPr="002C113C">
        <w:rPr>
          <w:rFonts w:ascii="Times New Roman" w:hAnsi="Times New Roman" w:cs="Times New Roman"/>
          <w:sz w:val="24"/>
          <w:szCs w:val="24"/>
          <w:vertAlign w:val="superscript"/>
        </w:rPr>
        <w:t>3</w:t>
      </w:r>
      <w:r w:rsidRPr="002C113C">
        <w:rPr>
          <w:rFonts w:ascii="Times New Roman" w:hAnsi="Times New Roman" w:cs="Times New Roman"/>
          <w:sz w:val="24"/>
          <w:szCs w:val="24"/>
        </w:rPr>
        <w:t xml:space="preserve"> находят по градуировочному графику зависимости оптической плотности от концентрации тяжелых металлов в растворе.</w:t>
      </w:r>
    </w:p>
    <w:p w:rsidR="007D4D01" w:rsidRPr="002C113C" w:rsidRDefault="00F8211A" w:rsidP="002C113C">
      <w:pPr>
        <w:pStyle w:val="a7"/>
        <w:spacing w:after="0"/>
        <w:ind w:left="0" w:firstLine="567"/>
        <w:jc w:val="both"/>
        <w:rPr>
          <w:rFonts w:ascii="Times New Roman" w:hAnsi="Times New Roman" w:cs="Times New Roman"/>
          <w:sz w:val="24"/>
          <w:szCs w:val="24"/>
        </w:rPr>
      </w:pPr>
      <w:r w:rsidRPr="002C113C">
        <w:rPr>
          <w:rFonts w:ascii="Times New Roman" w:hAnsi="Times New Roman" w:cs="Times New Roman"/>
          <w:sz w:val="24"/>
          <w:szCs w:val="24"/>
        </w:rPr>
        <w:t xml:space="preserve">Определение ртути проводили беспламенным атомно-абсорбционным методом (метод «холодного пара») </w:t>
      </w:r>
      <w:r w:rsidR="007D4D01" w:rsidRPr="002C113C">
        <w:rPr>
          <w:rFonts w:ascii="Times New Roman" w:eastAsia="Microsoft Sans Serif" w:hAnsi="Times New Roman" w:cs="Times New Roman"/>
          <w:color w:val="000000"/>
          <w:sz w:val="24"/>
          <w:szCs w:val="24"/>
          <w:lang w:eastAsia="ru-RU" w:bidi="ru-RU"/>
        </w:rPr>
        <w:t>[4].</w:t>
      </w:r>
    </w:p>
    <w:p w:rsidR="00F8211A" w:rsidRPr="002C113C" w:rsidRDefault="00F8211A" w:rsidP="002C113C">
      <w:pPr>
        <w:pStyle w:val="a7"/>
        <w:spacing w:after="0"/>
        <w:ind w:left="0" w:firstLine="567"/>
        <w:jc w:val="both"/>
        <w:rPr>
          <w:rFonts w:ascii="Times New Roman" w:eastAsia="Microsoft Sans Serif" w:hAnsi="Times New Roman" w:cs="Times New Roman"/>
          <w:color w:val="000000"/>
          <w:sz w:val="24"/>
          <w:szCs w:val="24"/>
          <w:lang w:eastAsia="ru-RU" w:bidi="ru-RU"/>
        </w:rPr>
      </w:pPr>
      <w:r w:rsidRPr="002C113C">
        <w:rPr>
          <w:rFonts w:ascii="Times New Roman" w:hAnsi="Times New Roman" w:cs="Times New Roman"/>
          <w:sz w:val="24"/>
          <w:szCs w:val="24"/>
        </w:rPr>
        <w:t>В его основе определение массовой концентрации общей ртути после окисления всех присутствующих форм ртути до двухвалентного состояния, восстановление ртути (II) до металлической путем обработки 0,5% раствор борогидрида натрия (NaBH</w:t>
      </w:r>
      <w:r w:rsidRPr="002C113C">
        <w:rPr>
          <w:rFonts w:ascii="Times New Roman" w:hAnsi="Times New Roman" w:cs="Times New Roman"/>
          <w:sz w:val="24"/>
          <w:szCs w:val="24"/>
          <w:vertAlign w:val="subscript"/>
        </w:rPr>
        <w:t>4</w:t>
      </w:r>
      <w:r w:rsidRPr="002C113C">
        <w:rPr>
          <w:rFonts w:ascii="Times New Roman" w:hAnsi="Times New Roman" w:cs="Times New Roman"/>
          <w:sz w:val="24"/>
          <w:szCs w:val="24"/>
        </w:rPr>
        <w:t xml:space="preserve">) в потоке газа аргона и измерение поглощения резонансного излучения атомным паром ртути при длине волны 253,7 нм. Измерение мышьяка осуществляют на атомно-абсорбционном спектрометре «Квант-2АТ», снабженной ртутной приставкой и источником резонансного излучении ртути (спектральная лампа с полым катодом для определения ртути). Возбуждение атомов осуществляется потоком света УФ-лампы и измеряется степень поглощения света анализируемым образцом – оптическая плотность </w:t>
      </w:r>
      <w:r w:rsidRPr="002C113C">
        <w:rPr>
          <w:rFonts w:ascii="Times New Roman" w:hAnsi="Times New Roman" w:cs="Times New Roman"/>
          <w:sz w:val="24"/>
          <w:szCs w:val="24"/>
          <w:lang w:val="en-US"/>
        </w:rPr>
        <w:t>D</w:t>
      </w:r>
      <w:r w:rsidRPr="002C113C">
        <w:rPr>
          <w:rFonts w:ascii="Times New Roman" w:hAnsi="Times New Roman" w:cs="Times New Roman"/>
          <w:sz w:val="24"/>
          <w:szCs w:val="24"/>
        </w:rPr>
        <w:t xml:space="preserve">. Концентрацию (С) ртути в анализируемой пробе </w:t>
      </w:r>
      <w:r w:rsidR="004546CA" w:rsidRPr="002C113C">
        <w:rPr>
          <w:rFonts w:ascii="Times New Roman" w:hAnsi="Times New Roman" w:cs="Times New Roman"/>
          <w:sz w:val="24"/>
          <w:szCs w:val="24"/>
        </w:rPr>
        <w:t>в мкг</w:t>
      </w:r>
      <w:r w:rsidRPr="002C113C">
        <w:rPr>
          <w:rFonts w:ascii="Times New Roman" w:hAnsi="Times New Roman" w:cs="Times New Roman"/>
          <w:sz w:val="24"/>
          <w:szCs w:val="24"/>
        </w:rPr>
        <w:t>/мл или в мкг/см</w:t>
      </w:r>
      <w:r w:rsidRPr="002C113C">
        <w:rPr>
          <w:rFonts w:ascii="Times New Roman" w:hAnsi="Times New Roman" w:cs="Times New Roman"/>
          <w:sz w:val="24"/>
          <w:szCs w:val="24"/>
          <w:vertAlign w:val="superscript"/>
        </w:rPr>
        <w:t>3</w:t>
      </w:r>
      <w:r w:rsidRPr="002C113C">
        <w:rPr>
          <w:rFonts w:ascii="Times New Roman" w:hAnsi="Times New Roman" w:cs="Times New Roman"/>
          <w:sz w:val="24"/>
          <w:szCs w:val="24"/>
        </w:rPr>
        <w:t xml:space="preserve"> находят по градуировочному графику зависимости оптической плотности от концентрации тяжелых металлов в растворе</w:t>
      </w:r>
      <w:r w:rsidR="007D4D01" w:rsidRPr="002C113C">
        <w:rPr>
          <w:rFonts w:ascii="Times New Roman" w:eastAsia="Microsoft Sans Serif" w:hAnsi="Times New Roman" w:cs="Times New Roman"/>
          <w:color w:val="000000"/>
          <w:sz w:val="24"/>
          <w:szCs w:val="24"/>
          <w:lang w:eastAsia="ru-RU" w:bidi="ru-RU"/>
        </w:rPr>
        <w:t>[4].</w:t>
      </w:r>
    </w:p>
    <w:p w:rsidR="00904347" w:rsidRPr="002C113C" w:rsidRDefault="00904347" w:rsidP="002C113C">
      <w:pPr>
        <w:pStyle w:val="a7"/>
        <w:spacing w:after="0"/>
        <w:ind w:left="0" w:firstLine="567"/>
        <w:jc w:val="both"/>
        <w:rPr>
          <w:rFonts w:ascii="Times New Roman" w:eastAsia="Microsoft Sans Serif" w:hAnsi="Times New Roman" w:cs="Times New Roman"/>
          <w:color w:val="000000"/>
          <w:sz w:val="24"/>
          <w:szCs w:val="24"/>
          <w:lang w:eastAsia="ru-RU" w:bidi="ru-RU"/>
        </w:rPr>
      </w:pPr>
    </w:p>
    <w:p w:rsidR="00904347" w:rsidRPr="002C113C" w:rsidRDefault="00904347" w:rsidP="002C113C">
      <w:pPr>
        <w:pStyle w:val="a7"/>
        <w:spacing w:after="0"/>
        <w:ind w:left="0" w:firstLine="567"/>
        <w:jc w:val="both"/>
        <w:rPr>
          <w:rFonts w:ascii="Times New Roman" w:hAnsi="Times New Roman" w:cs="Times New Roman"/>
          <w:sz w:val="24"/>
          <w:szCs w:val="24"/>
        </w:rPr>
        <w:sectPr w:rsidR="00904347" w:rsidRPr="002C113C" w:rsidSect="00BA18CB">
          <w:pgSz w:w="11906" w:h="16838" w:code="9"/>
          <w:pgMar w:top="1276" w:right="709" w:bottom="1276" w:left="1701" w:header="709" w:footer="709" w:gutter="0"/>
          <w:cols w:space="708"/>
          <w:titlePg/>
          <w:docGrid w:linePitch="360"/>
        </w:sectPr>
      </w:pPr>
    </w:p>
    <w:p w:rsidR="001838EB" w:rsidRPr="002C113C" w:rsidRDefault="001838EB" w:rsidP="002C113C">
      <w:pPr>
        <w:pStyle w:val="a7"/>
        <w:spacing w:after="0"/>
        <w:ind w:left="0" w:firstLine="567"/>
        <w:jc w:val="center"/>
        <w:rPr>
          <w:rFonts w:ascii="Times New Roman" w:hAnsi="Times New Roman" w:cs="Times New Roman"/>
          <w:b/>
          <w:sz w:val="24"/>
          <w:szCs w:val="24"/>
        </w:rPr>
      </w:pPr>
      <w:r w:rsidRPr="002C113C">
        <w:rPr>
          <w:rFonts w:ascii="Times New Roman" w:hAnsi="Times New Roman" w:cs="Times New Roman"/>
          <w:b/>
          <w:sz w:val="24"/>
          <w:szCs w:val="24"/>
        </w:rPr>
        <w:lastRenderedPageBreak/>
        <w:t xml:space="preserve">Глава </w:t>
      </w:r>
      <w:r w:rsidR="009F5CED" w:rsidRPr="002C113C">
        <w:rPr>
          <w:rFonts w:ascii="Times New Roman" w:hAnsi="Times New Roman" w:cs="Times New Roman"/>
          <w:b/>
          <w:sz w:val="24"/>
          <w:szCs w:val="24"/>
        </w:rPr>
        <w:t>3. Результаты и</w:t>
      </w:r>
      <w:r w:rsidR="002C4984" w:rsidRPr="002C113C">
        <w:rPr>
          <w:rFonts w:ascii="Times New Roman" w:hAnsi="Times New Roman" w:cs="Times New Roman"/>
          <w:b/>
          <w:sz w:val="24"/>
          <w:szCs w:val="24"/>
        </w:rPr>
        <w:t>сследования</w:t>
      </w:r>
    </w:p>
    <w:p w:rsidR="009D5149" w:rsidRPr="002C113C" w:rsidRDefault="00346A86" w:rsidP="002C113C">
      <w:pPr>
        <w:spacing w:after="0"/>
        <w:ind w:firstLine="567"/>
        <w:jc w:val="both"/>
        <w:rPr>
          <w:rFonts w:ascii="Times New Roman" w:hAnsi="Times New Roman" w:cs="Times New Roman"/>
          <w:sz w:val="24"/>
          <w:szCs w:val="24"/>
        </w:rPr>
      </w:pPr>
      <w:r w:rsidRPr="002C113C">
        <w:rPr>
          <w:rFonts w:ascii="Times New Roman" w:hAnsi="Times New Roman" w:cs="Times New Roman"/>
          <w:sz w:val="24"/>
          <w:szCs w:val="24"/>
          <w:u w:val="single"/>
        </w:rPr>
        <w:t>Исследование</w:t>
      </w:r>
      <w:r w:rsidRPr="002C113C">
        <w:rPr>
          <w:rFonts w:ascii="Times New Roman" w:hAnsi="Times New Roman" w:cs="Times New Roman"/>
          <w:i/>
          <w:sz w:val="24"/>
          <w:szCs w:val="24"/>
          <w:u w:val="single"/>
        </w:rPr>
        <w:t xml:space="preserve"> органолептических</w:t>
      </w:r>
      <w:r w:rsidR="009C6F04" w:rsidRPr="002C113C">
        <w:rPr>
          <w:rFonts w:ascii="Times New Roman" w:hAnsi="Times New Roman" w:cs="Times New Roman"/>
          <w:i/>
          <w:sz w:val="24"/>
          <w:szCs w:val="24"/>
          <w:u w:val="single"/>
        </w:rPr>
        <w:t xml:space="preserve"> и физических</w:t>
      </w:r>
      <w:r w:rsidRPr="002C113C">
        <w:rPr>
          <w:rFonts w:ascii="Times New Roman" w:hAnsi="Times New Roman" w:cs="Times New Roman"/>
          <w:i/>
          <w:sz w:val="24"/>
          <w:szCs w:val="24"/>
          <w:u w:val="single"/>
        </w:rPr>
        <w:t xml:space="preserve"> показателей</w:t>
      </w:r>
      <w:r w:rsidR="009C6F04" w:rsidRPr="002C113C">
        <w:rPr>
          <w:rFonts w:ascii="Times New Roman" w:hAnsi="Times New Roman" w:cs="Times New Roman"/>
          <w:i/>
          <w:sz w:val="24"/>
          <w:szCs w:val="24"/>
          <w:u w:val="single"/>
        </w:rPr>
        <w:t xml:space="preserve"> безопасности исследуемых погремушек</w:t>
      </w:r>
      <w:r w:rsidR="00EA3FEF" w:rsidRPr="002C113C">
        <w:rPr>
          <w:rFonts w:ascii="Times New Roman" w:hAnsi="Times New Roman" w:cs="Times New Roman"/>
          <w:i/>
          <w:sz w:val="24"/>
          <w:szCs w:val="24"/>
          <w:u w:val="single"/>
        </w:rPr>
        <w:t xml:space="preserve">. </w:t>
      </w:r>
      <w:r w:rsidR="009D5149" w:rsidRPr="002C113C">
        <w:rPr>
          <w:rFonts w:ascii="Times New Roman" w:hAnsi="Times New Roman" w:cs="Times New Roman"/>
          <w:sz w:val="24"/>
          <w:szCs w:val="24"/>
        </w:rPr>
        <w:t>(</w:t>
      </w:r>
      <w:r w:rsidR="00AC7C08" w:rsidRPr="002C113C">
        <w:rPr>
          <w:rFonts w:ascii="Times New Roman" w:hAnsi="Times New Roman" w:cs="Times New Roman"/>
          <w:sz w:val="24"/>
          <w:szCs w:val="24"/>
        </w:rPr>
        <w:t>см.т</w:t>
      </w:r>
      <w:r w:rsidR="009D5149" w:rsidRPr="002C113C">
        <w:rPr>
          <w:rFonts w:ascii="Times New Roman" w:hAnsi="Times New Roman" w:cs="Times New Roman"/>
          <w:sz w:val="24"/>
          <w:szCs w:val="24"/>
        </w:rPr>
        <w:t>аблица</w:t>
      </w:r>
      <w:r w:rsidR="00AC7C08" w:rsidRPr="002C113C">
        <w:rPr>
          <w:rFonts w:ascii="Times New Roman" w:hAnsi="Times New Roman" w:cs="Times New Roman"/>
          <w:sz w:val="24"/>
          <w:szCs w:val="24"/>
        </w:rPr>
        <w:t>3</w:t>
      </w:r>
      <w:r w:rsidR="009D5149" w:rsidRPr="002C113C">
        <w:rPr>
          <w:rFonts w:ascii="Times New Roman" w:hAnsi="Times New Roman" w:cs="Times New Roman"/>
          <w:sz w:val="24"/>
          <w:szCs w:val="24"/>
        </w:rPr>
        <w:t>)</w:t>
      </w:r>
      <w:r w:rsidR="00896011" w:rsidRPr="002C113C">
        <w:rPr>
          <w:rFonts w:ascii="Times New Roman" w:hAnsi="Times New Roman" w:cs="Times New Roman"/>
          <w:sz w:val="24"/>
          <w:szCs w:val="24"/>
        </w:rPr>
        <w:t xml:space="preserve">. </w:t>
      </w:r>
    </w:p>
    <w:p w:rsidR="00896011" w:rsidRPr="002C113C" w:rsidRDefault="00896011" w:rsidP="002C113C">
      <w:pPr>
        <w:spacing w:after="0"/>
        <w:ind w:firstLine="567"/>
        <w:jc w:val="both"/>
        <w:rPr>
          <w:rFonts w:ascii="Times New Roman" w:hAnsi="Times New Roman" w:cs="Times New Roman"/>
          <w:sz w:val="24"/>
          <w:szCs w:val="24"/>
        </w:rPr>
      </w:pPr>
      <w:r w:rsidRPr="002C113C">
        <w:rPr>
          <w:rFonts w:ascii="Times New Roman" w:hAnsi="Times New Roman" w:cs="Times New Roman"/>
          <w:sz w:val="24"/>
          <w:szCs w:val="24"/>
        </w:rPr>
        <w:t>Превышение гигиенических нормативов было выявлено у погремушек китайского производства по таким показателям, как эквивалентный и максимальный уровень шума. Кроме того, в наборе погремушек «Животные» было выявлено нарушение технологического процесса производства: наполнителем для погремушки выступали не пластмассовые шарики, диаметром не менее 5 мм, а острые камни раз</w:t>
      </w:r>
      <w:r w:rsidR="009D5149" w:rsidRPr="002C113C">
        <w:rPr>
          <w:rFonts w:ascii="Times New Roman" w:hAnsi="Times New Roman" w:cs="Times New Roman"/>
          <w:sz w:val="24"/>
          <w:szCs w:val="24"/>
        </w:rPr>
        <w:t>личного</w:t>
      </w:r>
      <w:r w:rsidRPr="002C113C">
        <w:rPr>
          <w:rFonts w:ascii="Times New Roman" w:hAnsi="Times New Roman" w:cs="Times New Roman"/>
          <w:sz w:val="24"/>
          <w:szCs w:val="24"/>
        </w:rPr>
        <w:t xml:space="preserve"> диаметром. За счет такого наполнителя производитель добился громкого, звонкого и раздражающего для слуха ребенка звука, что подтверждают данные эквивалентного и максимального уровня звука, издаваемого данной игрушкой. </w:t>
      </w:r>
      <w:r w:rsidR="009D5149" w:rsidRPr="002C113C">
        <w:rPr>
          <w:rFonts w:ascii="Times New Roman" w:hAnsi="Times New Roman" w:cs="Times New Roman"/>
          <w:sz w:val="24"/>
          <w:szCs w:val="24"/>
        </w:rPr>
        <w:t>Все эти показатели по уровню звука превышали нормативы. Так же применение такого наполнителя при повреждении целостности погремушки грозит здоровью ребенка, который мог проглотить их, и повредить пищевод ее острыми кромками.</w:t>
      </w:r>
    </w:p>
    <w:p w:rsidR="007305E1" w:rsidRPr="002C113C" w:rsidRDefault="009D5149" w:rsidP="002C113C">
      <w:pPr>
        <w:spacing w:after="0"/>
        <w:ind w:firstLine="567"/>
        <w:jc w:val="both"/>
        <w:rPr>
          <w:rFonts w:ascii="Times New Roman" w:hAnsi="Times New Roman" w:cs="Times New Roman"/>
          <w:sz w:val="24"/>
          <w:szCs w:val="24"/>
        </w:rPr>
      </w:pPr>
      <w:r w:rsidRPr="002C113C">
        <w:rPr>
          <w:rFonts w:ascii="Times New Roman" w:hAnsi="Times New Roman" w:cs="Times New Roman"/>
          <w:sz w:val="24"/>
          <w:szCs w:val="24"/>
        </w:rPr>
        <w:t>Нарушение среди исследуемых игрушек было выявлено и по показателям «устойчивость к действию пота и слюны» у игрушки «Колобок». Дети обычно грызут погремушки, если защитно-декоративное покрытие будет неустойчивым, то непременно красители попад</w:t>
      </w:r>
      <w:r w:rsidR="00B9109F" w:rsidRPr="002C113C">
        <w:rPr>
          <w:rFonts w:ascii="Times New Roman" w:hAnsi="Times New Roman" w:cs="Times New Roman"/>
          <w:sz w:val="24"/>
          <w:szCs w:val="24"/>
        </w:rPr>
        <w:t>ут</w:t>
      </w:r>
      <w:r w:rsidRPr="002C113C">
        <w:rPr>
          <w:rFonts w:ascii="Times New Roman" w:hAnsi="Times New Roman" w:cs="Times New Roman"/>
          <w:sz w:val="24"/>
          <w:szCs w:val="24"/>
        </w:rPr>
        <w:t xml:space="preserve"> в организм ребенка</w:t>
      </w:r>
      <w:r w:rsidR="009F5CED" w:rsidRPr="002C113C">
        <w:rPr>
          <w:rFonts w:ascii="Times New Roman" w:hAnsi="Times New Roman" w:cs="Times New Roman"/>
          <w:sz w:val="24"/>
          <w:szCs w:val="24"/>
        </w:rPr>
        <w:t xml:space="preserve"> и </w:t>
      </w:r>
      <w:r w:rsidR="00411C2C" w:rsidRPr="002C113C">
        <w:rPr>
          <w:rFonts w:ascii="Times New Roman" w:hAnsi="Times New Roman" w:cs="Times New Roman"/>
          <w:sz w:val="24"/>
          <w:szCs w:val="24"/>
        </w:rPr>
        <w:t>вызовут</w:t>
      </w:r>
      <w:r w:rsidR="00B9109F" w:rsidRPr="002C113C">
        <w:rPr>
          <w:rFonts w:ascii="Times New Roman" w:hAnsi="Times New Roman" w:cs="Times New Roman"/>
          <w:sz w:val="24"/>
          <w:szCs w:val="24"/>
        </w:rPr>
        <w:t xml:space="preserve"> отравление и прочие неприятные последствия. Поэтому погремушки обязаны быть «устойчивы к действию пота и слюны» и не должны иметь поверхностное окрашивание и роспись. Среди исследуемых образцов 55,5% (5 образцов) имели поверхностное окрашивание и роспись, все они китайского происхождения. Российские погремушки поверхностное окрашивание не имели вовсе, на их поверхности не было </w:t>
      </w:r>
      <w:r w:rsidR="00411C2C" w:rsidRPr="002C113C">
        <w:rPr>
          <w:rFonts w:ascii="Times New Roman" w:hAnsi="Times New Roman" w:cs="Times New Roman"/>
          <w:sz w:val="24"/>
          <w:szCs w:val="24"/>
        </w:rPr>
        <w:t>заусенцев</w:t>
      </w:r>
      <w:r w:rsidR="00B9109F" w:rsidRPr="002C113C">
        <w:rPr>
          <w:rFonts w:ascii="Times New Roman" w:hAnsi="Times New Roman" w:cs="Times New Roman"/>
          <w:sz w:val="24"/>
          <w:szCs w:val="24"/>
        </w:rPr>
        <w:t xml:space="preserve">, трещин и сколов. </w:t>
      </w:r>
    </w:p>
    <w:p w:rsidR="00411C2C" w:rsidRPr="002C113C" w:rsidRDefault="00411C2C" w:rsidP="002C113C">
      <w:pPr>
        <w:spacing w:after="0"/>
        <w:ind w:firstLine="567"/>
        <w:jc w:val="both"/>
        <w:rPr>
          <w:rFonts w:ascii="Times New Roman" w:hAnsi="Times New Roman" w:cs="Times New Roman"/>
          <w:sz w:val="24"/>
          <w:szCs w:val="24"/>
        </w:rPr>
      </w:pPr>
      <w:r w:rsidRPr="002C113C">
        <w:rPr>
          <w:rFonts w:ascii="Times New Roman" w:hAnsi="Times New Roman" w:cs="Times New Roman"/>
          <w:sz w:val="24"/>
          <w:szCs w:val="24"/>
        </w:rPr>
        <w:t>Цветовое решение российских игрушек также отличалось: игрушки имели яркие, контрастные цвета, привлекающие ребенка и стимулирующее его мышление, но в тоже время не раздражающие глаза.Игрушки должны быть максимально приближены к естественным: зеленый, желтый, красный, синий. Достаточно сочетания в одной игрушке двух-трех цветов, чтобы не перегружать мозг малыша. Не желательны в детских игрушках такие цвета как салатовый, оранжевый, лиловый и подобные им. В китайских игрушках преобладают оранжевые цвета и фиолетовые цвета, контрастных практически не встретишь.</w:t>
      </w:r>
      <w:r w:rsidR="00EA3FEF" w:rsidRPr="002C113C">
        <w:rPr>
          <w:rFonts w:ascii="Times New Roman" w:hAnsi="Times New Roman" w:cs="Times New Roman"/>
          <w:sz w:val="24"/>
          <w:szCs w:val="24"/>
        </w:rPr>
        <w:t xml:space="preserve"> (см. таблицу 3)</w:t>
      </w:r>
    </w:p>
    <w:p w:rsidR="00EA3FEF" w:rsidRPr="002C113C" w:rsidRDefault="00EA3FEF" w:rsidP="002C113C">
      <w:pPr>
        <w:spacing w:after="0"/>
        <w:ind w:firstLine="567"/>
        <w:jc w:val="right"/>
        <w:rPr>
          <w:rFonts w:ascii="Times New Roman" w:hAnsi="Times New Roman" w:cs="Times New Roman"/>
          <w:sz w:val="24"/>
          <w:szCs w:val="24"/>
        </w:rPr>
      </w:pPr>
    </w:p>
    <w:p w:rsidR="009D5149" w:rsidRPr="002C113C" w:rsidRDefault="004D5631" w:rsidP="002C113C">
      <w:pPr>
        <w:spacing w:after="0"/>
        <w:jc w:val="both"/>
        <w:rPr>
          <w:rFonts w:ascii="Times New Roman" w:hAnsi="Times New Roman" w:cs="Times New Roman"/>
          <w:sz w:val="24"/>
          <w:szCs w:val="24"/>
        </w:rPr>
      </w:pPr>
      <w:r w:rsidRPr="002C113C">
        <w:rPr>
          <w:rFonts w:ascii="Times New Roman" w:hAnsi="Times New Roman" w:cs="Times New Roman"/>
          <w:sz w:val="24"/>
          <w:szCs w:val="24"/>
        </w:rPr>
        <w:t>Таблица 3</w:t>
      </w:r>
      <w:r w:rsidR="002C4984" w:rsidRPr="002C113C">
        <w:rPr>
          <w:rFonts w:ascii="Times New Roman" w:hAnsi="Times New Roman" w:cs="Times New Roman"/>
          <w:sz w:val="24"/>
          <w:szCs w:val="24"/>
        </w:rPr>
        <w:t>. Результаты исследования органолептических и физических показателей погремушек.</w:t>
      </w:r>
    </w:p>
    <w:tbl>
      <w:tblPr>
        <w:tblStyle w:val="ad"/>
        <w:tblpPr w:leftFromText="180" w:rightFromText="180" w:vertAnchor="text" w:horzAnchor="margin" w:tblpXSpec="center" w:tblpY="805"/>
        <w:tblW w:w="0" w:type="auto"/>
        <w:tblLayout w:type="fixed"/>
        <w:tblLook w:val="04A0"/>
      </w:tblPr>
      <w:tblGrid>
        <w:gridCol w:w="1668"/>
        <w:gridCol w:w="1134"/>
        <w:gridCol w:w="1216"/>
        <w:gridCol w:w="1452"/>
        <w:gridCol w:w="1514"/>
        <w:gridCol w:w="951"/>
        <w:gridCol w:w="958"/>
        <w:gridCol w:w="819"/>
      </w:tblGrid>
      <w:tr w:rsidR="00EA3FEF" w:rsidRPr="002C113C" w:rsidTr="00EA3FEF">
        <w:trPr>
          <w:trHeight w:val="983"/>
        </w:trPr>
        <w:tc>
          <w:tcPr>
            <w:tcW w:w="1668" w:type="dxa"/>
            <w:tcBorders>
              <w:top w:val="single" w:sz="4" w:space="0" w:color="auto"/>
              <w:left w:val="single" w:sz="4" w:space="0" w:color="auto"/>
              <w:bottom w:val="single" w:sz="4" w:space="0" w:color="auto"/>
              <w:right w:val="single" w:sz="4" w:space="0" w:color="auto"/>
            </w:tcBorders>
          </w:tcPr>
          <w:p w:rsidR="00EA3FEF" w:rsidRPr="002C113C" w:rsidRDefault="00EA3FEF" w:rsidP="002C113C">
            <w:pPr>
              <w:pStyle w:val="a7"/>
              <w:spacing w:line="276" w:lineRule="auto"/>
              <w:ind w:left="0"/>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EA3FEF" w:rsidRPr="002C113C" w:rsidRDefault="00EA3FEF" w:rsidP="002C113C">
            <w:pPr>
              <w:pStyle w:val="a7"/>
              <w:spacing w:line="276" w:lineRule="auto"/>
              <w:ind w:left="0"/>
              <w:jc w:val="both"/>
              <w:rPr>
                <w:i/>
                <w:sz w:val="24"/>
                <w:szCs w:val="24"/>
              </w:rPr>
            </w:pPr>
            <w:r w:rsidRPr="002C113C">
              <w:rPr>
                <w:i/>
                <w:sz w:val="24"/>
                <w:szCs w:val="24"/>
              </w:rPr>
              <w:t>Запах образца</w:t>
            </w:r>
          </w:p>
        </w:tc>
        <w:tc>
          <w:tcPr>
            <w:tcW w:w="1216" w:type="dxa"/>
            <w:tcBorders>
              <w:top w:val="single" w:sz="4" w:space="0" w:color="auto"/>
              <w:left w:val="single" w:sz="4" w:space="0" w:color="auto"/>
              <w:bottom w:val="single" w:sz="4" w:space="0" w:color="auto"/>
              <w:right w:val="single" w:sz="4" w:space="0" w:color="auto"/>
            </w:tcBorders>
            <w:hideMark/>
          </w:tcPr>
          <w:p w:rsidR="00EA3FEF" w:rsidRPr="002C113C" w:rsidRDefault="00EA3FEF" w:rsidP="002C113C">
            <w:pPr>
              <w:pStyle w:val="a7"/>
              <w:spacing w:line="276" w:lineRule="auto"/>
              <w:ind w:left="0"/>
              <w:jc w:val="both"/>
              <w:rPr>
                <w:i/>
                <w:sz w:val="24"/>
                <w:szCs w:val="24"/>
              </w:rPr>
            </w:pPr>
            <w:r w:rsidRPr="002C113C">
              <w:rPr>
                <w:i/>
                <w:sz w:val="24"/>
                <w:szCs w:val="24"/>
              </w:rPr>
              <w:t>Устойчивость к поту</w:t>
            </w:r>
          </w:p>
        </w:tc>
        <w:tc>
          <w:tcPr>
            <w:tcW w:w="1452" w:type="dxa"/>
            <w:tcBorders>
              <w:top w:val="single" w:sz="4" w:space="0" w:color="auto"/>
              <w:left w:val="single" w:sz="4" w:space="0" w:color="auto"/>
              <w:bottom w:val="single" w:sz="4" w:space="0" w:color="auto"/>
              <w:right w:val="single" w:sz="4" w:space="0" w:color="auto"/>
            </w:tcBorders>
            <w:hideMark/>
          </w:tcPr>
          <w:p w:rsidR="00EA3FEF" w:rsidRPr="002C113C" w:rsidRDefault="00EA3FEF" w:rsidP="002C113C">
            <w:pPr>
              <w:pStyle w:val="a7"/>
              <w:spacing w:line="276" w:lineRule="auto"/>
              <w:ind w:left="0"/>
              <w:jc w:val="both"/>
              <w:rPr>
                <w:i/>
                <w:sz w:val="24"/>
                <w:szCs w:val="24"/>
              </w:rPr>
            </w:pPr>
            <w:r w:rsidRPr="002C113C">
              <w:rPr>
                <w:i/>
                <w:sz w:val="24"/>
                <w:szCs w:val="24"/>
              </w:rPr>
              <w:t>Устойчивость к слюне</w:t>
            </w:r>
          </w:p>
        </w:tc>
        <w:tc>
          <w:tcPr>
            <w:tcW w:w="1514" w:type="dxa"/>
            <w:tcBorders>
              <w:top w:val="single" w:sz="4" w:space="0" w:color="auto"/>
              <w:left w:val="single" w:sz="4" w:space="0" w:color="auto"/>
              <w:bottom w:val="single" w:sz="4" w:space="0" w:color="auto"/>
              <w:right w:val="single" w:sz="4" w:space="0" w:color="auto"/>
            </w:tcBorders>
            <w:hideMark/>
          </w:tcPr>
          <w:p w:rsidR="00EA3FEF" w:rsidRPr="002C113C" w:rsidRDefault="00EA3FEF" w:rsidP="002C113C">
            <w:pPr>
              <w:pStyle w:val="a7"/>
              <w:spacing w:line="276" w:lineRule="auto"/>
              <w:ind w:left="0"/>
              <w:jc w:val="both"/>
              <w:rPr>
                <w:i/>
                <w:sz w:val="24"/>
                <w:szCs w:val="24"/>
              </w:rPr>
            </w:pPr>
            <w:r w:rsidRPr="002C113C">
              <w:rPr>
                <w:i/>
                <w:sz w:val="24"/>
                <w:szCs w:val="24"/>
              </w:rPr>
              <w:t>Устойчивость к влажной обработке</w:t>
            </w:r>
          </w:p>
        </w:tc>
        <w:tc>
          <w:tcPr>
            <w:tcW w:w="951" w:type="dxa"/>
            <w:tcBorders>
              <w:top w:val="single" w:sz="4" w:space="0" w:color="auto"/>
              <w:left w:val="single" w:sz="4" w:space="0" w:color="auto"/>
              <w:bottom w:val="single" w:sz="4" w:space="0" w:color="auto"/>
              <w:right w:val="single" w:sz="4" w:space="0" w:color="auto"/>
            </w:tcBorders>
            <w:hideMark/>
          </w:tcPr>
          <w:p w:rsidR="00EA3FEF" w:rsidRPr="002C113C" w:rsidRDefault="00EA3FEF" w:rsidP="002C113C">
            <w:pPr>
              <w:pStyle w:val="a7"/>
              <w:spacing w:line="276" w:lineRule="auto"/>
              <w:ind w:left="0"/>
              <w:jc w:val="both"/>
              <w:rPr>
                <w:i/>
                <w:sz w:val="24"/>
                <w:szCs w:val="24"/>
              </w:rPr>
            </w:pPr>
            <w:r w:rsidRPr="002C113C">
              <w:rPr>
                <w:i/>
                <w:sz w:val="24"/>
                <w:szCs w:val="24"/>
              </w:rPr>
              <w:t>Экв. уровень шума</w:t>
            </w:r>
          </w:p>
        </w:tc>
        <w:tc>
          <w:tcPr>
            <w:tcW w:w="958" w:type="dxa"/>
            <w:tcBorders>
              <w:top w:val="single" w:sz="4" w:space="0" w:color="auto"/>
              <w:left w:val="single" w:sz="4" w:space="0" w:color="auto"/>
              <w:bottom w:val="single" w:sz="4" w:space="0" w:color="auto"/>
              <w:right w:val="single" w:sz="4" w:space="0" w:color="auto"/>
            </w:tcBorders>
            <w:hideMark/>
          </w:tcPr>
          <w:p w:rsidR="00EA3FEF" w:rsidRPr="002C113C" w:rsidRDefault="00EA3FEF" w:rsidP="002C113C">
            <w:pPr>
              <w:pStyle w:val="a7"/>
              <w:spacing w:line="276" w:lineRule="auto"/>
              <w:ind w:left="0"/>
              <w:jc w:val="both"/>
              <w:rPr>
                <w:i/>
                <w:sz w:val="24"/>
                <w:szCs w:val="24"/>
              </w:rPr>
            </w:pPr>
            <w:r w:rsidRPr="002C113C">
              <w:rPr>
                <w:i/>
                <w:sz w:val="24"/>
                <w:szCs w:val="24"/>
              </w:rPr>
              <w:t>Макс. уровень шума</w:t>
            </w:r>
          </w:p>
        </w:tc>
        <w:tc>
          <w:tcPr>
            <w:tcW w:w="819" w:type="dxa"/>
            <w:tcBorders>
              <w:top w:val="single" w:sz="4" w:space="0" w:color="auto"/>
              <w:left w:val="single" w:sz="4" w:space="0" w:color="auto"/>
              <w:bottom w:val="single" w:sz="4" w:space="0" w:color="auto"/>
              <w:right w:val="single" w:sz="4" w:space="0" w:color="auto"/>
            </w:tcBorders>
            <w:hideMark/>
          </w:tcPr>
          <w:p w:rsidR="00EA3FEF" w:rsidRPr="002C113C" w:rsidRDefault="00EA3FEF" w:rsidP="002C113C">
            <w:pPr>
              <w:pStyle w:val="a7"/>
              <w:spacing w:line="276" w:lineRule="auto"/>
              <w:ind w:left="0"/>
              <w:jc w:val="both"/>
              <w:rPr>
                <w:i/>
                <w:sz w:val="24"/>
                <w:szCs w:val="24"/>
              </w:rPr>
            </w:pPr>
            <w:r w:rsidRPr="002C113C">
              <w:rPr>
                <w:i/>
                <w:sz w:val="24"/>
                <w:szCs w:val="24"/>
              </w:rPr>
              <w:t xml:space="preserve">Масса </w:t>
            </w:r>
          </w:p>
        </w:tc>
      </w:tr>
      <w:tr w:rsidR="00EA3FEF" w:rsidRPr="002C113C" w:rsidTr="00EA3FEF">
        <w:trPr>
          <w:trHeight w:val="747"/>
        </w:trPr>
        <w:tc>
          <w:tcPr>
            <w:tcW w:w="166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A3FEF" w:rsidRPr="002C113C" w:rsidRDefault="00EA3FEF" w:rsidP="002C113C">
            <w:pPr>
              <w:pStyle w:val="a7"/>
              <w:spacing w:line="276" w:lineRule="auto"/>
              <w:ind w:left="0"/>
              <w:jc w:val="both"/>
              <w:rPr>
                <w:sz w:val="24"/>
                <w:szCs w:val="24"/>
              </w:rPr>
            </w:pPr>
            <w:r w:rsidRPr="002C113C">
              <w:rPr>
                <w:sz w:val="24"/>
                <w:szCs w:val="24"/>
              </w:rPr>
              <w:t>Норматив</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A3FEF" w:rsidRPr="002C113C" w:rsidRDefault="00EA3FEF" w:rsidP="002C113C">
            <w:pPr>
              <w:pStyle w:val="a7"/>
              <w:spacing w:line="276" w:lineRule="auto"/>
              <w:ind w:left="0"/>
              <w:jc w:val="both"/>
              <w:rPr>
                <w:sz w:val="24"/>
                <w:szCs w:val="24"/>
              </w:rPr>
            </w:pPr>
            <w:r w:rsidRPr="002C113C">
              <w:rPr>
                <w:sz w:val="24"/>
                <w:szCs w:val="24"/>
              </w:rPr>
              <w:t>≤ 1 балла</w:t>
            </w:r>
          </w:p>
        </w:tc>
        <w:tc>
          <w:tcPr>
            <w:tcW w:w="12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A3FEF" w:rsidRPr="002C113C" w:rsidRDefault="00EA3FEF" w:rsidP="002C113C">
            <w:pPr>
              <w:pStyle w:val="a7"/>
              <w:spacing w:line="276" w:lineRule="auto"/>
              <w:ind w:left="0"/>
              <w:jc w:val="both"/>
              <w:rPr>
                <w:sz w:val="24"/>
                <w:szCs w:val="24"/>
              </w:rPr>
            </w:pPr>
            <w:r w:rsidRPr="002C113C">
              <w:rPr>
                <w:sz w:val="24"/>
                <w:szCs w:val="24"/>
              </w:rPr>
              <w:t>устойчива</w:t>
            </w:r>
          </w:p>
        </w:tc>
        <w:tc>
          <w:tcPr>
            <w:tcW w:w="14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A3FEF" w:rsidRPr="002C113C" w:rsidRDefault="00EA3FEF" w:rsidP="002C113C">
            <w:pPr>
              <w:pStyle w:val="a7"/>
              <w:spacing w:line="276" w:lineRule="auto"/>
              <w:ind w:left="0"/>
              <w:jc w:val="both"/>
              <w:rPr>
                <w:sz w:val="24"/>
                <w:szCs w:val="24"/>
              </w:rPr>
            </w:pPr>
            <w:r w:rsidRPr="002C113C">
              <w:rPr>
                <w:sz w:val="24"/>
                <w:szCs w:val="24"/>
              </w:rPr>
              <w:t>устойчива</w:t>
            </w:r>
          </w:p>
        </w:tc>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A3FEF" w:rsidRPr="002C113C" w:rsidRDefault="00EA3FEF" w:rsidP="002C113C">
            <w:pPr>
              <w:pStyle w:val="a7"/>
              <w:spacing w:line="276" w:lineRule="auto"/>
              <w:ind w:left="0"/>
              <w:jc w:val="both"/>
              <w:rPr>
                <w:sz w:val="24"/>
                <w:szCs w:val="24"/>
              </w:rPr>
            </w:pPr>
            <w:r w:rsidRPr="002C113C">
              <w:rPr>
                <w:sz w:val="24"/>
                <w:szCs w:val="24"/>
              </w:rPr>
              <w:t>устойчива</w:t>
            </w:r>
          </w:p>
        </w:tc>
        <w:tc>
          <w:tcPr>
            <w:tcW w:w="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A3FEF" w:rsidRPr="002C113C" w:rsidRDefault="00EA3FEF" w:rsidP="002C113C">
            <w:pPr>
              <w:pStyle w:val="a7"/>
              <w:spacing w:line="276" w:lineRule="auto"/>
              <w:ind w:left="0"/>
              <w:jc w:val="both"/>
              <w:rPr>
                <w:b/>
                <w:sz w:val="24"/>
                <w:szCs w:val="24"/>
              </w:rPr>
            </w:pPr>
            <w:r w:rsidRPr="002C113C">
              <w:rPr>
                <w:b/>
                <w:sz w:val="24"/>
                <w:szCs w:val="24"/>
              </w:rPr>
              <w:t>≤ 60 дБА</w:t>
            </w:r>
          </w:p>
        </w:tc>
        <w:tc>
          <w:tcPr>
            <w:tcW w:w="95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A3FEF" w:rsidRPr="002C113C" w:rsidRDefault="00EA3FEF" w:rsidP="002C113C">
            <w:pPr>
              <w:pStyle w:val="a7"/>
              <w:spacing w:line="276" w:lineRule="auto"/>
              <w:ind w:left="0"/>
              <w:jc w:val="both"/>
              <w:rPr>
                <w:b/>
                <w:sz w:val="24"/>
                <w:szCs w:val="24"/>
              </w:rPr>
            </w:pPr>
            <w:r w:rsidRPr="002C113C">
              <w:rPr>
                <w:b/>
                <w:sz w:val="24"/>
                <w:szCs w:val="24"/>
              </w:rPr>
              <w:t>≤ 70 дБА</w:t>
            </w:r>
          </w:p>
        </w:tc>
        <w:tc>
          <w:tcPr>
            <w:tcW w:w="8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A3FEF" w:rsidRPr="002C113C" w:rsidRDefault="00EA3FEF" w:rsidP="002C113C">
            <w:pPr>
              <w:pStyle w:val="a7"/>
              <w:spacing w:line="276" w:lineRule="auto"/>
              <w:ind w:left="0"/>
              <w:jc w:val="both"/>
              <w:rPr>
                <w:b/>
                <w:sz w:val="24"/>
                <w:szCs w:val="24"/>
              </w:rPr>
            </w:pPr>
            <w:r w:rsidRPr="002C113C">
              <w:rPr>
                <w:b/>
                <w:sz w:val="24"/>
                <w:szCs w:val="24"/>
              </w:rPr>
              <w:t>≤ 100 грамм</w:t>
            </w:r>
          </w:p>
        </w:tc>
      </w:tr>
      <w:tr w:rsidR="00EA3FEF" w:rsidRPr="002C113C" w:rsidTr="00EA3FEF">
        <w:trPr>
          <w:trHeight w:val="383"/>
        </w:trPr>
        <w:tc>
          <w:tcPr>
            <w:tcW w:w="1668" w:type="dxa"/>
            <w:tcBorders>
              <w:top w:val="single" w:sz="4" w:space="0" w:color="auto"/>
              <w:left w:val="single" w:sz="4" w:space="0" w:color="auto"/>
              <w:bottom w:val="single" w:sz="4" w:space="0" w:color="auto"/>
              <w:right w:val="single" w:sz="4" w:space="0" w:color="auto"/>
            </w:tcBorders>
            <w:hideMark/>
          </w:tcPr>
          <w:p w:rsidR="00EA3FEF" w:rsidRPr="002C113C" w:rsidRDefault="00EA3FEF" w:rsidP="002C113C">
            <w:pPr>
              <w:pStyle w:val="a7"/>
              <w:spacing w:line="276" w:lineRule="auto"/>
              <w:ind w:left="0"/>
              <w:jc w:val="both"/>
              <w:rPr>
                <w:sz w:val="24"/>
                <w:szCs w:val="24"/>
              </w:rPr>
            </w:pPr>
            <w:r w:rsidRPr="002C113C">
              <w:rPr>
                <w:sz w:val="24"/>
                <w:szCs w:val="24"/>
              </w:rPr>
              <w:t xml:space="preserve">Погремушка </w:t>
            </w:r>
            <w:r w:rsidRPr="002C113C">
              <w:rPr>
                <w:sz w:val="24"/>
                <w:szCs w:val="24"/>
              </w:rPr>
              <w:lastRenderedPageBreak/>
              <w:t>«Веселые друзья»</w:t>
            </w:r>
          </w:p>
        </w:tc>
        <w:tc>
          <w:tcPr>
            <w:tcW w:w="1134" w:type="dxa"/>
            <w:tcBorders>
              <w:top w:val="single" w:sz="4" w:space="0" w:color="auto"/>
              <w:left w:val="single" w:sz="4" w:space="0" w:color="auto"/>
              <w:bottom w:val="single" w:sz="4" w:space="0" w:color="auto"/>
              <w:right w:val="single" w:sz="4" w:space="0" w:color="auto"/>
            </w:tcBorders>
            <w:hideMark/>
          </w:tcPr>
          <w:p w:rsidR="00EA3FEF" w:rsidRPr="002C113C" w:rsidRDefault="00EA3FEF" w:rsidP="002C113C">
            <w:pPr>
              <w:pStyle w:val="a7"/>
              <w:spacing w:line="276" w:lineRule="auto"/>
              <w:ind w:left="0"/>
              <w:jc w:val="center"/>
              <w:rPr>
                <w:sz w:val="24"/>
                <w:szCs w:val="24"/>
              </w:rPr>
            </w:pPr>
            <w:r w:rsidRPr="002C113C">
              <w:rPr>
                <w:sz w:val="24"/>
                <w:szCs w:val="24"/>
              </w:rPr>
              <w:lastRenderedPageBreak/>
              <w:t>0</w:t>
            </w:r>
          </w:p>
        </w:tc>
        <w:tc>
          <w:tcPr>
            <w:tcW w:w="1216" w:type="dxa"/>
            <w:tcBorders>
              <w:top w:val="single" w:sz="4" w:space="0" w:color="auto"/>
              <w:left w:val="single" w:sz="4" w:space="0" w:color="auto"/>
              <w:bottom w:val="single" w:sz="4" w:space="0" w:color="auto"/>
              <w:right w:val="single" w:sz="4" w:space="0" w:color="auto"/>
            </w:tcBorders>
            <w:hideMark/>
          </w:tcPr>
          <w:p w:rsidR="00EA3FEF" w:rsidRPr="002C113C" w:rsidRDefault="00EA3FEF" w:rsidP="002C113C">
            <w:pPr>
              <w:pStyle w:val="a7"/>
              <w:spacing w:line="276" w:lineRule="auto"/>
              <w:ind w:left="0"/>
              <w:jc w:val="center"/>
              <w:rPr>
                <w:sz w:val="24"/>
                <w:szCs w:val="24"/>
              </w:rPr>
            </w:pPr>
            <w:r w:rsidRPr="002C113C">
              <w:rPr>
                <w:sz w:val="24"/>
                <w:szCs w:val="24"/>
              </w:rPr>
              <w:t>устойчив</w:t>
            </w:r>
            <w:r w:rsidRPr="002C113C">
              <w:rPr>
                <w:sz w:val="24"/>
                <w:szCs w:val="24"/>
              </w:rPr>
              <w:lastRenderedPageBreak/>
              <w:t>а</w:t>
            </w:r>
          </w:p>
        </w:tc>
        <w:tc>
          <w:tcPr>
            <w:tcW w:w="1452" w:type="dxa"/>
            <w:tcBorders>
              <w:top w:val="single" w:sz="4" w:space="0" w:color="auto"/>
              <w:left w:val="single" w:sz="4" w:space="0" w:color="auto"/>
              <w:bottom w:val="single" w:sz="4" w:space="0" w:color="auto"/>
              <w:right w:val="single" w:sz="4" w:space="0" w:color="auto"/>
            </w:tcBorders>
            <w:hideMark/>
          </w:tcPr>
          <w:p w:rsidR="00EA3FEF" w:rsidRPr="002C113C" w:rsidRDefault="00EA3FEF" w:rsidP="002C113C">
            <w:pPr>
              <w:pStyle w:val="a7"/>
              <w:spacing w:line="276" w:lineRule="auto"/>
              <w:ind w:left="0"/>
              <w:jc w:val="center"/>
              <w:rPr>
                <w:sz w:val="24"/>
                <w:szCs w:val="24"/>
              </w:rPr>
            </w:pPr>
            <w:r w:rsidRPr="002C113C">
              <w:rPr>
                <w:sz w:val="24"/>
                <w:szCs w:val="24"/>
              </w:rPr>
              <w:lastRenderedPageBreak/>
              <w:t>устойчива</w:t>
            </w:r>
          </w:p>
        </w:tc>
        <w:tc>
          <w:tcPr>
            <w:tcW w:w="1514" w:type="dxa"/>
            <w:tcBorders>
              <w:top w:val="single" w:sz="4" w:space="0" w:color="auto"/>
              <w:left w:val="single" w:sz="4" w:space="0" w:color="auto"/>
              <w:bottom w:val="single" w:sz="4" w:space="0" w:color="auto"/>
              <w:right w:val="single" w:sz="4" w:space="0" w:color="auto"/>
            </w:tcBorders>
            <w:hideMark/>
          </w:tcPr>
          <w:p w:rsidR="00EA3FEF" w:rsidRPr="002C113C" w:rsidRDefault="00EA3FEF" w:rsidP="002C113C">
            <w:pPr>
              <w:pStyle w:val="a7"/>
              <w:spacing w:line="276" w:lineRule="auto"/>
              <w:ind w:left="0"/>
              <w:jc w:val="center"/>
              <w:rPr>
                <w:sz w:val="24"/>
                <w:szCs w:val="24"/>
              </w:rPr>
            </w:pPr>
            <w:r w:rsidRPr="002C113C">
              <w:rPr>
                <w:sz w:val="24"/>
                <w:szCs w:val="24"/>
              </w:rPr>
              <w:t>устойчива</w:t>
            </w:r>
          </w:p>
        </w:tc>
        <w:tc>
          <w:tcPr>
            <w:tcW w:w="951" w:type="dxa"/>
            <w:tcBorders>
              <w:top w:val="single" w:sz="4" w:space="0" w:color="auto"/>
              <w:left w:val="single" w:sz="4" w:space="0" w:color="auto"/>
              <w:bottom w:val="single" w:sz="4" w:space="0" w:color="auto"/>
              <w:right w:val="single" w:sz="4" w:space="0" w:color="auto"/>
            </w:tcBorders>
            <w:hideMark/>
          </w:tcPr>
          <w:p w:rsidR="00EA3FEF" w:rsidRPr="002C113C" w:rsidRDefault="00EA3FEF" w:rsidP="002C113C">
            <w:pPr>
              <w:pStyle w:val="a7"/>
              <w:spacing w:line="276" w:lineRule="auto"/>
              <w:ind w:left="0"/>
              <w:jc w:val="center"/>
              <w:rPr>
                <w:sz w:val="24"/>
                <w:szCs w:val="24"/>
              </w:rPr>
            </w:pPr>
            <w:r w:rsidRPr="002C113C">
              <w:rPr>
                <w:sz w:val="24"/>
                <w:szCs w:val="24"/>
              </w:rPr>
              <w:t>55,3</w:t>
            </w:r>
          </w:p>
        </w:tc>
        <w:tc>
          <w:tcPr>
            <w:tcW w:w="958" w:type="dxa"/>
            <w:tcBorders>
              <w:top w:val="single" w:sz="4" w:space="0" w:color="auto"/>
              <w:left w:val="single" w:sz="4" w:space="0" w:color="auto"/>
              <w:bottom w:val="single" w:sz="4" w:space="0" w:color="auto"/>
              <w:right w:val="single" w:sz="4" w:space="0" w:color="auto"/>
            </w:tcBorders>
            <w:hideMark/>
          </w:tcPr>
          <w:p w:rsidR="00EA3FEF" w:rsidRPr="002C113C" w:rsidRDefault="00EA3FEF" w:rsidP="002C113C">
            <w:pPr>
              <w:pStyle w:val="a7"/>
              <w:spacing w:line="276" w:lineRule="auto"/>
              <w:ind w:left="0"/>
              <w:jc w:val="center"/>
              <w:rPr>
                <w:sz w:val="24"/>
                <w:szCs w:val="24"/>
              </w:rPr>
            </w:pPr>
            <w:r w:rsidRPr="002C113C">
              <w:rPr>
                <w:sz w:val="24"/>
                <w:szCs w:val="24"/>
              </w:rPr>
              <w:t>62,2</w:t>
            </w:r>
          </w:p>
        </w:tc>
        <w:tc>
          <w:tcPr>
            <w:tcW w:w="819" w:type="dxa"/>
            <w:tcBorders>
              <w:top w:val="single" w:sz="4" w:space="0" w:color="auto"/>
              <w:left w:val="single" w:sz="4" w:space="0" w:color="auto"/>
              <w:bottom w:val="single" w:sz="4" w:space="0" w:color="auto"/>
              <w:right w:val="single" w:sz="4" w:space="0" w:color="auto"/>
            </w:tcBorders>
            <w:hideMark/>
          </w:tcPr>
          <w:p w:rsidR="00EA3FEF" w:rsidRPr="002C113C" w:rsidRDefault="00EA3FEF" w:rsidP="002C113C">
            <w:pPr>
              <w:pStyle w:val="a7"/>
              <w:spacing w:line="276" w:lineRule="auto"/>
              <w:ind w:left="0"/>
              <w:jc w:val="center"/>
              <w:rPr>
                <w:sz w:val="24"/>
                <w:szCs w:val="24"/>
              </w:rPr>
            </w:pPr>
            <w:r w:rsidRPr="002C113C">
              <w:rPr>
                <w:sz w:val="24"/>
                <w:szCs w:val="24"/>
              </w:rPr>
              <w:t>9,8</w:t>
            </w:r>
          </w:p>
        </w:tc>
      </w:tr>
      <w:tr w:rsidR="00EA3FEF" w:rsidRPr="002C113C" w:rsidTr="00EA3FEF">
        <w:trPr>
          <w:trHeight w:val="364"/>
        </w:trPr>
        <w:tc>
          <w:tcPr>
            <w:tcW w:w="1668" w:type="dxa"/>
            <w:tcBorders>
              <w:top w:val="single" w:sz="4" w:space="0" w:color="auto"/>
              <w:left w:val="single" w:sz="4" w:space="0" w:color="auto"/>
              <w:bottom w:val="single" w:sz="4" w:space="0" w:color="auto"/>
              <w:right w:val="single" w:sz="4" w:space="0" w:color="auto"/>
            </w:tcBorders>
            <w:hideMark/>
          </w:tcPr>
          <w:p w:rsidR="00EA3FEF" w:rsidRPr="002C113C" w:rsidRDefault="00EA3FEF" w:rsidP="002C113C">
            <w:pPr>
              <w:pStyle w:val="a7"/>
              <w:spacing w:line="276" w:lineRule="auto"/>
              <w:ind w:left="0"/>
              <w:jc w:val="both"/>
              <w:rPr>
                <w:sz w:val="24"/>
                <w:szCs w:val="24"/>
              </w:rPr>
            </w:pPr>
            <w:r w:rsidRPr="002C113C">
              <w:rPr>
                <w:sz w:val="24"/>
                <w:szCs w:val="24"/>
              </w:rPr>
              <w:lastRenderedPageBreak/>
              <w:t>Набор детской кроватки «Карусель»</w:t>
            </w:r>
          </w:p>
        </w:tc>
        <w:tc>
          <w:tcPr>
            <w:tcW w:w="1134" w:type="dxa"/>
            <w:tcBorders>
              <w:top w:val="single" w:sz="4" w:space="0" w:color="auto"/>
              <w:left w:val="single" w:sz="4" w:space="0" w:color="auto"/>
              <w:bottom w:val="single" w:sz="4" w:space="0" w:color="auto"/>
              <w:right w:val="single" w:sz="4" w:space="0" w:color="auto"/>
            </w:tcBorders>
            <w:hideMark/>
          </w:tcPr>
          <w:p w:rsidR="00EA3FEF" w:rsidRPr="002C113C" w:rsidRDefault="00EA3FEF" w:rsidP="002C113C">
            <w:pPr>
              <w:pStyle w:val="a7"/>
              <w:spacing w:line="276" w:lineRule="auto"/>
              <w:ind w:left="0"/>
              <w:jc w:val="center"/>
              <w:rPr>
                <w:sz w:val="24"/>
                <w:szCs w:val="24"/>
              </w:rPr>
            </w:pPr>
            <w:r w:rsidRPr="002C113C">
              <w:rPr>
                <w:sz w:val="24"/>
                <w:szCs w:val="24"/>
              </w:rPr>
              <w:t>0</w:t>
            </w:r>
          </w:p>
        </w:tc>
        <w:tc>
          <w:tcPr>
            <w:tcW w:w="1216" w:type="dxa"/>
            <w:tcBorders>
              <w:top w:val="single" w:sz="4" w:space="0" w:color="auto"/>
              <w:left w:val="single" w:sz="4" w:space="0" w:color="auto"/>
              <w:bottom w:val="single" w:sz="4" w:space="0" w:color="auto"/>
              <w:right w:val="single" w:sz="4" w:space="0" w:color="auto"/>
            </w:tcBorders>
            <w:hideMark/>
          </w:tcPr>
          <w:p w:rsidR="00EA3FEF" w:rsidRPr="002C113C" w:rsidRDefault="00EA3FEF" w:rsidP="002C113C">
            <w:pPr>
              <w:pStyle w:val="a7"/>
              <w:spacing w:line="276" w:lineRule="auto"/>
              <w:ind w:left="0"/>
              <w:jc w:val="center"/>
              <w:rPr>
                <w:sz w:val="24"/>
                <w:szCs w:val="24"/>
              </w:rPr>
            </w:pPr>
            <w:r w:rsidRPr="002C113C">
              <w:rPr>
                <w:sz w:val="24"/>
                <w:szCs w:val="24"/>
              </w:rPr>
              <w:t>устойчива</w:t>
            </w:r>
          </w:p>
        </w:tc>
        <w:tc>
          <w:tcPr>
            <w:tcW w:w="1452" w:type="dxa"/>
            <w:tcBorders>
              <w:top w:val="single" w:sz="4" w:space="0" w:color="auto"/>
              <w:left w:val="single" w:sz="4" w:space="0" w:color="auto"/>
              <w:bottom w:val="single" w:sz="4" w:space="0" w:color="auto"/>
              <w:right w:val="single" w:sz="4" w:space="0" w:color="auto"/>
            </w:tcBorders>
            <w:hideMark/>
          </w:tcPr>
          <w:p w:rsidR="00EA3FEF" w:rsidRPr="002C113C" w:rsidRDefault="00EA3FEF" w:rsidP="002C113C">
            <w:pPr>
              <w:pStyle w:val="a7"/>
              <w:spacing w:line="276" w:lineRule="auto"/>
              <w:ind w:left="0"/>
              <w:jc w:val="center"/>
              <w:rPr>
                <w:sz w:val="24"/>
                <w:szCs w:val="24"/>
              </w:rPr>
            </w:pPr>
            <w:r w:rsidRPr="002C113C">
              <w:rPr>
                <w:sz w:val="24"/>
                <w:szCs w:val="24"/>
              </w:rPr>
              <w:t>устойчива</w:t>
            </w:r>
          </w:p>
        </w:tc>
        <w:tc>
          <w:tcPr>
            <w:tcW w:w="1514" w:type="dxa"/>
            <w:tcBorders>
              <w:top w:val="single" w:sz="4" w:space="0" w:color="auto"/>
              <w:left w:val="single" w:sz="4" w:space="0" w:color="auto"/>
              <w:bottom w:val="single" w:sz="4" w:space="0" w:color="auto"/>
              <w:right w:val="single" w:sz="4" w:space="0" w:color="auto"/>
            </w:tcBorders>
            <w:hideMark/>
          </w:tcPr>
          <w:p w:rsidR="00EA3FEF" w:rsidRPr="002C113C" w:rsidRDefault="00EA3FEF" w:rsidP="002C113C">
            <w:pPr>
              <w:pStyle w:val="a7"/>
              <w:spacing w:line="276" w:lineRule="auto"/>
              <w:ind w:left="0"/>
              <w:jc w:val="center"/>
              <w:rPr>
                <w:sz w:val="24"/>
                <w:szCs w:val="24"/>
              </w:rPr>
            </w:pPr>
            <w:r w:rsidRPr="002C113C">
              <w:rPr>
                <w:sz w:val="24"/>
                <w:szCs w:val="24"/>
              </w:rPr>
              <w:t>устойчива</w:t>
            </w:r>
          </w:p>
        </w:tc>
        <w:tc>
          <w:tcPr>
            <w:tcW w:w="951" w:type="dxa"/>
            <w:tcBorders>
              <w:top w:val="single" w:sz="4" w:space="0" w:color="auto"/>
              <w:left w:val="single" w:sz="4" w:space="0" w:color="auto"/>
              <w:bottom w:val="single" w:sz="4" w:space="0" w:color="auto"/>
              <w:right w:val="single" w:sz="4" w:space="0" w:color="auto"/>
            </w:tcBorders>
            <w:hideMark/>
          </w:tcPr>
          <w:p w:rsidR="00EA3FEF" w:rsidRPr="002C113C" w:rsidRDefault="00EA3FEF" w:rsidP="002C113C">
            <w:pPr>
              <w:pStyle w:val="a7"/>
              <w:spacing w:line="276" w:lineRule="auto"/>
              <w:ind w:left="0"/>
              <w:jc w:val="center"/>
              <w:rPr>
                <w:sz w:val="24"/>
                <w:szCs w:val="24"/>
              </w:rPr>
            </w:pPr>
            <w:r w:rsidRPr="002C113C">
              <w:rPr>
                <w:sz w:val="24"/>
                <w:szCs w:val="24"/>
              </w:rPr>
              <w:t>55,6</w:t>
            </w:r>
          </w:p>
        </w:tc>
        <w:tc>
          <w:tcPr>
            <w:tcW w:w="958" w:type="dxa"/>
            <w:tcBorders>
              <w:top w:val="single" w:sz="4" w:space="0" w:color="auto"/>
              <w:left w:val="single" w:sz="4" w:space="0" w:color="auto"/>
              <w:bottom w:val="single" w:sz="4" w:space="0" w:color="auto"/>
              <w:right w:val="single" w:sz="4" w:space="0" w:color="auto"/>
            </w:tcBorders>
            <w:hideMark/>
          </w:tcPr>
          <w:p w:rsidR="00EA3FEF" w:rsidRPr="002C113C" w:rsidRDefault="00EA3FEF" w:rsidP="002C113C">
            <w:pPr>
              <w:pStyle w:val="a7"/>
              <w:spacing w:line="276" w:lineRule="auto"/>
              <w:ind w:left="0"/>
              <w:jc w:val="center"/>
              <w:rPr>
                <w:sz w:val="24"/>
                <w:szCs w:val="24"/>
              </w:rPr>
            </w:pPr>
            <w:r w:rsidRPr="002C113C">
              <w:rPr>
                <w:sz w:val="24"/>
                <w:szCs w:val="24"/>
              </w:rPr>
              <w:t>57,9</w:t>
            </w:r>
          </w:p>
        </w:tc>
        <w:tc>
          <w:tcPr>
            <w:tcW w:w="819" w:type="dxa"/>
            <w:tcBorders>
              <w:top w:val="single" w:sz="4" w:space="0" w:color="auto"/>
              <w:left w:val="single" w:sz="4" w:space="0" w:color="auto"/>
              <w:bottom w:val="single" w:sz="4" w:space="0" w:color="auto"/>
              <w:right w:val="single" w:sz="4" w:space="0" w:color="auto"/>
            </w:tcBorders>
            <w:hideMark/>
          </w:tcPr>
          <w:p w:rsidR="00EA3FEF" w:rsidRPr="002C113C" w:rsidRDefault="00EA3FEF" w:rsidP="002C113C">
            <w:pPr>
              <w:pStyle w:val="a7"/>
              <w:spacing w:line="276" w:lineRule="auto"/>
              <w:ind w:left="0"/>
              <w:jc w:val="center"/>
              <w:rPr>
                <w:sz w:val="24"/>
                <w:szCs w:val="24"/>
              </w:rPr>
            </w:pPr>
            <w:r w:rsidRPr="002C113C">
              <w:rPr>
                <w:sz w:val="24"/>
                <w:szCs w:val="24"/>
              </w:rPr>
              <w:t>19,7</w:t>
            </w:r>
          </w:p>
        </w:tc>
      </w:tr>
      <w:tr w:rsidR="00EA3FEF" w:rsidRPr="002C113C" w:rsidTr="00EA3FEF">
        <w:trPr>
          <w:trHeight w:val="383"/>
        </w:trPr>
        <w:tc>
          <w:tcPr>
            <w:tcW w:w="1668" w:type="dxa"/>
            <w:tcBorders>
              <w:top w:val="single" w:sz="4" w:space="0" w:color="auto"/>
              <w:left w:val="single" w:sz="4" w:space="0" w:color="auto"/>
              <w:bottom w:val="single" w:sz="4" w:space="0" w:color="auto"/>
              <w:right w:val="single" w:sz="4" w:space="0" w:color="auto"/>
            </w:tcBorders>
            <w:hideMark/>
          </w:tcPr>
          <w:p w:rsidR="00EA3FEF" w:rsidRPr="002C113C" w:rsidRDefault="00EA3FEF" w:rsidP="002C113C">
            <w:pPr>
              <w:pStyle w:val="a7"/>
              <w:spacing w:line="276" w:lineRule="auto"/>
              <w:ind w:left="0"/>
              <w:jc w:val="both"/>
              <w:rPr>
                <w:sz w:val="24"/>
                <w:szCs w:val="24"/>
              </w:rPr>
            </w:pPr>
            <w:r w:rsidRPr="002C113C">
              <w:rPr>
                <w:sz w:val="24"/>
                <w:szCs w:val="24"/>
              </w:rPr>
              <w:t>Погремушка «Дерево»</w:t>
            </w:r>
          </w:p>
        </w:tc>
        <w:tc>
          <w:tcPr>
            <w:tcW w:w="1134" w:type="dxa"/>
            <w:tcBorders>
              <w:top w:val="single" w:sz="4" w:space="0" w:color="auto"/>
              <w:left w:val="single" w:sz="4" w:space="0" w:color="auto"/>
              <w:bottom w:val="single" w:sz="4" w:space="0" w:color="auto"/>
              <w:right w:val="single" w:sz="4" w:space="0" w:color="auto"/>
            </w:tcBorders>
            <w:hideMark/>
          </w:tcPr>
          <w:p w:rsidR="00EA3FEF" w:rsidRPr="002C113C" w:rsidRDefault="00EA3FEF" w:rsidP="002C113C">
            <w:pPr>
              <w:pStyle w:val="a7"/>
              <w:spacing w:line="276" w:lineRule="auto"/>
              <w:ind w:left="0"/>
              <w:jc w:val="center"/>
              <w:rPr>
                <w:sz w:val="24"/>
                <w:szCs w:val="24"/>
              </w:rPr>
            </w:pPr>
            <w:r w:rsidRPr="002C113C">
              <w:rPr>
                <w:sz w:val="24"/>
                <w:szCs w:val="24"/>
              </w:rPr>
              <w:t>0</w:t>
            </w:r>
          </w:p>
        </w:tc>
        <w:tc>
          <w:tcPr>
            <w:tcW w:w="1216" w:type="dxa"/>
            <w:tcBorders>
              <w:top w:val="single" w:sz="4" w:space="0" w:color="auto"/>
              <w:left w:val="single" w:sz="4" w:space="0" w:color="auto"/>
              <w:bottom w:val="single" w:sz="4" w:space="0" w:color="auto"/>
              <w:right w:val="single" w:sz="4" w:space="0" w:color="auto"/>
            </w:tcBorders>
            <w:hideMark/>
          </w:tcPr>
          <w:p w:rsidR="00EA3FEF" w:rsidRPr="002C113C" w:rsidRDefault="00EA3FEF" w:rsidP="002C113C">
            <w:pPr>
              <w:pStyle w:val="a7"/>
              <w:spacing w:line="276" w:lineRule="auto"/>
              <w:ind w:left="0"/>
              <w:jc w:val="center"/>
              <w:rPr>
                <w:sz w:val="24"/>
                <w:szCs w:val="24"/>
              </w:rPr>
            </w:pPr>
            <w:r w:rsidRPr="002C113C">
              <w:rPr>
                <w:sz w:val="24"/>
                <w:szCs w:val="24"/>
              </w:rPr>
              <w:t>устойчива</w:t>
            </w:r>
          </w:p>
        </w:tc>
        <w:tc>
          <w:tcPr>
            <w:tcW w:w="1452" w:type="dxa"/>
            <w:tcBorders>
              <w:top w:val="single" w:sz="4" w:space="0" w:color="auto"/>
              <w:left w:val="single" w:sz="4" w:space="0" w:color="auto"/>
              <w:bottom w:val="single" w:sz="4" w:space="0" w:color="auto"/>
              <w:right w:val="single" w:sz="4" w:space="0" w:color="auto"/>
            </w:tcBorders>
            <w:hideMark/>
          </w:tcPr>
          <w:p w:rsidR="00EA3FEF" w:rsidRPr="002C113C" w:rsidRDefault="00EA3FEF" w:rsidP="002C113C">
            <w:pPr>
              <w:pStyle w:val="a7"/>
              <w:spacing w:line="276" w:lineRule="auto"/>
              <w:ind w:left="0"/>
              <w:jc w:val="center"/>
              <w:rPr>
                <w:sz w:val="24"/>
                <w:szCs w:val="24"/>
              </w:rPr>
            </w:pPr>
            <w:r w:rsidRPr="002C113C">
              <w:rPr>
                <w:sz w:val="24"/>
                <w:szCs w:val="24"/>
              </w:rPr>
              <w:t>устойчива</w:t>
            </w:r>
          </w:p>
        </w:tc>
        <w:tc>
          <w:tcPr>
            <w:tcW w:w="1514" w:type="dxa"/>
            <w:tcBorders>
              <w:top w:val="single" w:sz="4" w:space="0" w:color="auto"/>
              <w:left w:val="single" w:sz="4" w:space="0" w:color="auto"/>
              <w:bottom w:val="single" w:sz="4" w:space="0" w:color="auto"/>
              <w:right w:val="single" w:sz="4" w:space="0" w:color="auto"/>
            </w:tcBorders>
            <w:hideMark/>
          </w:tcPr>
          <w:p w:rsidR="00EA3FEF" w:rsidRPr="002C113C" w:rsidRDefault="00EA3FEF" w:rsidP="002C113C">
            <w:pPr>
              <w:pStyle w:val="a7"/>
              <w:spacing w:line="276" w:lineRule="auto"/>
              <w:ind w:left="0"/>
              <w:jc w:val="center"/>
              <w:rPr>
                <w:sz w:val="24"/>
                <w:szCs w:val="24"/>
              </w:rPr>
            </w:pPr>
            <w:r w:rsidRPr="002C113C">
              <w:rPr>
                <w:sz w:val="24"/>
                <w:szCs w:val="24"/>
              </w:rPr>
              <w:t>устойчива</w:t>
            </w:r>
          </w:p>
        </w:tc>
        <w:tc>
          <w:tcPr>
            <w:tcW w:w="951" w:type="dxa"/>
            <w:tcBorders>
              <w:top w:val="single" w:sz="4" w:space="0" w:color="auto"/>
              <w:left w:val="single" w:sz="4" w:space="0" w:color="auto"/>
              <w:bottom w:val="single" w:sz="4" w:space="0" w:color="auto"/>
              <w:right w:val="single" w:sz="4" w:space="0" w:color="auto"/>
            </w:tcBorders>
            <w:hideMark/>
          </w:tcPr>
          <w:p w:rsidR="00EA3FEF" w:rsidRPr="002C113C" w:rsidRDefault="00EA3FEF" w:rsidP="002C113C">
            <w:pPr>
              <w:pStyle w:val="a7"/>
              <w:spacing w:line="276" w:lineRule="auto"/>
              <w:ind w:left="0"/>
              <w:jc w:val="center"/>
              <w:rPr>
                <w:sz w:val="24"/>
                <w:szCs w:val="24"/>
              </w:rPr>
            </w:pPr>
            <w:r w:rsidRPr="002C113C">
              <w:rPr>
                <w:sz w:val="24"/>
                <w:szCs w:val="24"/>
              </w:rPr>
              <w:t>55,0</w:t>
            </w:r>
          </w:p>
        </w:tc>
        <w:tc>
          <w:tcPr>
            <w:tcW w:w="958" w:type="dxa"/>
            <w:tcBorders>
              <w:top w:val="single" w:sz="4" w:space="0" w:color="auto"/>
              <w:left w:val="single" w:sz="4" w:space="0" w:color="auto"/>
              <w:bottom w:val="single" w:sz="4" w:space="0" w:color="auto"/>
              <w:right w:val="single" w:sz="4" w:space="0" w:color="auto"/>
            </w:tcBorders>
            <w:hideMark/>
          </w:tcPr>
          <w:p w:rsidR="00EA3FEF" w:rsidRPr="002C113C" w:rsidRDefault="00EA3FEF" w:rsidP="002C113C">
            <w:pPr>
              <w:pStyle w:val="a7"/>
              <w:spacing w:line="276" w:lineRule="auto"/>
              <w:ind w:left="0"/>
              <w:jc w:val="center"/>
              <w:rPr>
                <w:sz w:val="24"/>
                <w:szCs w:val="24"/>
              </w:rPr>
            </w:pPr>
            <w:r w:rsidRPr="002C113C">
              <w:rPr>
                <w:sz w:val="24"/>
                <w:szCs w:val="24"/>
              </w:rPr>
              <w:t>56,8</w:t>
            </w:r>
          </w:p>
        </w:tc>
        <w:tc>
          <w:tcPr>
            <w:tcW w:w="819" w:type="dxa"/>
            <w:tcBorders>
              <w:top w:val="single" w:sz="4" w:space="0" w:color="auto"/>
              <w:left w:val="single" w:sz="4" w:space="0" w:color="auto"/>
              <w:bottom w:val="single" w:sz="4" w:space="0" w:color="auto"/>
              <w:right w:val="single" w:sz="4" w:space="0" w:color="auto"/>
            </w:tcBorders>
            <w:hideMark/>
          </w:tcPr>
          <w:p w:rsidR="00EA3FEF" w:rsidRPr="002C113C" w:rsidRDefault="00EA3FEF" w:rsidP="002C113C">
            <w:pPr>
              <w:pStyle w:val="a7"/>
              <w:spacing w:line="276" w:lineRule="auto"/>
              <w:ind w:left="0"/>
              <w:jc w:val="center"/>
              <w:rPr>
                <w:sz w:val="24"/>
                <w:szCs w:val="24"/>
              </w:rPr>
            </w:pPr>
            <w:r w:rsidRPr="002C113C">
              <w:rPr>
                <w:sz w:val="24"/>
                <w:szCs w:val="24"/>
              </w:rPr>
              <w:t>13,0</w:t>
            </w:r>
          </w:p>
        </w:tc>
      </w:tr>
      <w:tr w:rsidR="00EA3FEF" w:rsidRPr="002C113C" w:rsidTr="00EA3FEF">
        <w:trPr>
          <w:trHeight w:val="383"/>
        </w:trPr>
        <w:tc>
          <w:tcPr>
            <w:tcW w:w="1668" w:type="dxa"/>
            <w:tcBorders>
              <w:top w:val="single" w:sz="4" w:space="0" w:color="auto"/>
              <w:left w:val="single" w:sz="4" w:space="0" w:color="auto"/>
              <w:bottom w:val="single" w:sz="4" w:space="0" w:color="auto"/>
              <w:right w:val="single" w:sz="4" w:space="0" w:color="auto"/>
            </w:tcBorders>
            <w:hideMark/>
          </w:tcPr>
          <w:p w:rsidR="00EA3FEF" w:rsidRPr="002C113C" w:rsidRDefault="00EA3FEF" w:rsidP="002C113C">
            <w:pPr>
              <w:pStyle w:val="a7"/>
              <w:spacing w:line="276" w:lineRule="auto"/>
              <w:ind w:left="0"/>
              <w:jc w:val="both"/>
              <w:rPr>
                <w:sz w:val="24"/>
                <w:szCs w:val="24"/>
              </w:rPr>
            </w:pPr>
            <w:r w:rsidRPr="002C113C">
              <w:rPr>
                <w:sz w:val="24"/>
                <w:szCs w:val="24"/>
              </w:rPr>
              <w:t>Погремушка «Обезьяна»</w:t>
            </w:r>
          </w:p>
        </w:tc>
        <w:tc>
          <w:tcPr>
            <w:tcW w:w="1134" w:type="dxa"/>
            <w:tcBorders>
              <w:top w:val="single" w:sz="4" w:space="0" w:color="auto"/>
              <w:left w:val="single" w:sz="4" w:space="0" w:color="auto"/>
              <w:bottom w:val="single" w:sz="4" w:space="0" w:color="auto"/>
              <w:right w:val="single" w:sz="4" w:space="0" w:color="auto"/>
            </w:tcBorders>
            <w:hideMark/>
          </w:tcPr>
          <w:p w:rsidR="00EA3FEF" w:rsidRPr="002C113C" w:rsidRDefault="00EA3FEF" w:rsidP="002C113C">
            <w:pPr>
              <w:pStyle w:val="a7"/>
              <w:spacing w:line="276" w:lineRule="auto"/>
              <w:ind w:left="0"/>
              <w:jc w:val="center"/>
              <w:rPr>
                <w:sz w:val="24"/>
                <w:szCs w:val="24"/>
              </w:rPr>
            </w:pPr>
            <w:r w:rsidRPr="002C113C">
              <w:rPr>
                <w:sz w:val="24"/>
                <w:szCs w:val="24"/>
              </w:rPr>
              <w:t>0</w:t>
            </w:r>
          </w:p>
        </w:tc>
        <w:tc>
          <w:tcPr>
            <w:tcW w:w="1216" w:type="dxa"/>
            <w:tcBorders>
              <w:top w:val="single" w:sz="4" w:space="0" w:color="auto"/>
              <w:left w:val="single" w:sz="4" w:space="0" w:color="auto"/>
              <w:bottom w:val="single" w:sz="4" w:space="0" w:color="auto"/>
              <w:right w:val="single" w:sz="4" w:space="0" w:color="auto"/>
            </w:tcBorders>
            <w:hideMark/>
          </w:tcPr>
          <w:p w:rsidR="00EA3FEF" w:rsidRPr="002C113C" w:rsidRDefault="00EA3FEF" w:rsidP="002C113C">
            <w:pPr>
              <w:pStyle w:val="a7"/>
              <w:spacing w:line="276" w:lineRule="auto"/>
              <w:ind w:left="0"/>
              <w:jc w:val="center"/>
              <w:rPr>
                <w:sz w:val="24"/>
                <w:szCs w:val="24"/>
              </w:rPr>
            </w:pPr>
            <w:r w:rsidRPr="002C113C">
              <w:rPr>
                <w:sz w:val="24"/>
                <w:szCs w:val="24"/>
              </w:rPr>
              <w:t>устойчива</w:t>
            </w:r>
          </w:p>
        </w:tc>
        <w:tc>
          <w:tcPr>
            <w:tcW w:w="1452" w:type="dxa"/>
            <w:tcBorders>
              <w:top w:val="single" w:sz="4" w:space="0" w:color="auto"/>
              <w:left w:val="single" w:sz="4" w:space="0" w:color="auto"/>
              <w:bottom w:val="single" w:sz="4" w:space="0" w:color="auto"/>
              <w:right w:val="single" w:sz="4" w:space="0" w:color="auto"/>
            </w:tcBorders>
            <w:hideMark/>
          </w:tcPr>
          <w:p w:rsidR="00EA3FEF" w:rsidRPr="002C113C" w:rsidRDefault="00EA3FEF" w:rsidP="002C113C">
            <w:pPr>
              <w:pStyle w:val="a7"/>
              <w:spacing w:line="276" w:lineRule="auto"/>
              <w:ind w:left="0"/>
              <w:jc w:val="center"/>
              <w:rPr>
                <w:sz w:val="24"/>
                <w:szCs w:val="24"/>
              </w:rPr>
            </w:pPr>
            <w:r w:rsidRPr="002C113C">
              <w:rPr>
                <w:sz w:val="24"/>
                <w:szCs w:val="24"/>
              </w:rPr>
              <w:t>устойчива</w:t>
            </w:r>
          </w:p>
        </w:tc>
        <w:tc>
          <w:tcPr>
            <w:tcW w:w="1514" w:type="dxa"/>
            <w:tcBorders>
              <w:top w:val="single" w:sz="4" w:space="0" w:color="auto"/>
              <w:left w:val="single" w:sz="4" w:space="0" w:color="auto"/>
              <w:bottom w:val="single" w:sz="4" w:space="0" w:color="auto"/>
              <w:right w:val="single" w:sz="4" w:space="0" w:color="auto"/>
            </w:tcBorders>
            <w:hideMark/>
          </w:tcPr>
          <w:p w:rsidR="00EA3FEF" w:rsidRPr="002C113C" w:rsidRDefault="00EA3FEF" w:rsidP="002C113C">
            <w:pPr>
              <w:pStyle w:val="a7"/>
              <w:spacing w:line="276" w:lineRule="auto"/>
              <w:ind w:left="0"/>
              <w:jc w:val="center"/>
              <w:rPr>
                <w:sz w:val="24"/>
                <w:szCs w:val="24"/>
              </w:rPr>
            </w:pPr>
            <w:r w:rsidRPr="002C113C">
              <w:rPr>
                <w:sz w:val="24"/>
                <w:szCs w:val="24"/>
              </w:rPr>
              <w:t>устойчива</w:t>
            </w:r>
          </w:p>
        </w:tc>
        <w:tc>
          <w:tcPr>
            <w:tcW w:w="951" w:type="dxa"/>
            <w:tcBorders>
              <w:top w:val="single" w:sz="4" w:space="0" w:color="auto"/>
              <w:left w:val="single" w:sz="4" w:space="0" w:color="auto"/>
              <w:bottom w:val="single" w:sz="4" w:space="0" w:color="auto"/>
              <w:right w:val="single" w:sz="4" w:space="0" w:color="auto"/>
            </w:tcBorders>
            <w:hideMark/>
          </w:tcPr>
          <w:p w:rsidR="00EA3FEF" w:rsidRPr="002C113C" w:rsidRDefault="00EA3FEF" w:rsidP="002C113C">
            <w:pPr>
              <w:pStyle w:val="a7"/>
              <w:spacing w:line="276" w:lineRule="auto"/>
              <w:ind w:left="0"/>
              <w:jc w:val="center"/>
              <w:rPr>
                <w:b/>
                <w:sz w:val="24"/>
                <w:szCs w:val="24"/>
              </w:rPr>
            </w:pPr>
            <w:r w:rsidRPr="002C113C">
              <w:rPr>
                <w:b/>
                <w:sz w:val="24"/>
                <w:szCs w:val="24"/>
              </w:rPr>
              <w:t>73,8</w:t>
            </w:r>
          </w:p>
        </w:tc>
        <w:tc>
          <w:tcPr>
            <w:tcW w:w="958" w:type="dxa"/>
            <w:tcBorders>
              <w:top w:val="single" w:sz="4" w:space="0" w:color="auto"/>
              <w:left w:val="single" w:sz="4" w:space="0" w:color="auto"/>
              <w:bottom w:val="single" w:sz="4" w:space="0" w:color="auto"/>
              <w:right w:val="single" w:sz="4" w:space="0" w:color="auto"/>
            </w:tcBorders>
            <w:hideMark/>
          </w:tcPr>
          <w:p w:rsidR="00EA3FEF" w:rsidRPr="002C113C" w:rsidRDefault="00EA3FEF" w:rsidP="002C113C">
            <w:pPr>
              <w:pStyle w:val="a7"/>
              <w:spacing w:line="276" w:lineRule="auto"/>
              <w:ind w:left="0"/>
              <w:jc w:val="center"/>
              <w:rPr>
                <w:b/>
                <w:sz w:val="24"/>
                <w:szCs w:val="24"/>
              </w:rPr>
            </w:pPr>
            <w:r w:rsidRPr="002C113C">
              <w:rPr>
                <w:b/>
                <w:sz w:val="24"/>
                <w:szCs w:val="24"/>
              </w:rPr>
              <w:t>74,7</w:t>
            </w:r>
          </w:p>
        </w:tc>
        <w:tc>
          <w:tcPr>
            <w:tcW w:w="819" w:type="dxa"/>
            <w:tcBorders>
              <w:top w:val="single" w:sz="4" w:space="0" w:color="auto"/>
              <w:left w:val="single" w:sz="4" w:space="0" w:color="auto"/>
              <w:bottom w:val="single" w:sz="4" w:space="0" w:color="auto"/>
              <w:right w:val="single" w:sz="4" w:space="0" w:color="auto"/>
            </w:tcBorders>
            <w:hideMark/>
          </w:tcPr>
          <w:p w:rsidR="00EA3FEF" w:rsidRPr="002C113C" w:rsidRDefault="00EA3FEF" w:rsidP="002C113C">
            <w:pPr>
              <w:pStyle w:val="a7"/>
              <w:spacing w:line="276" w:lineRule="auto"/>
              <w:ind w:left="0"/>
              <w:jc w:val="center"/>
              <w:rPr>
                <w:sz w:val="24"/>
                <w:szCs w:val="24"/>
              </w:rPr>
            </w:pPr>
            <w:r w:rsidRPr="002C113C">
              <w:rPr>
                <w:sz w:val="24"/>
                <w:szCs w:val="24"/>
              </w:rPr>
              <w:t>38,0</w:t>
            </w:r>
          </w:p>
        </w:tc>
      </w:tr>
      <w:tr w:rsidR="00EA3FEF" w:rsidRPr="002C113C" w:rsidTr="00EA3FEF">
        <w:trPr>
          <w:trHeight w:val="383"/>
        </w:trPr>
        <w:tc>
          <w:tcPr>
            <w:tcW w:w="1668" w:type="dxa"/>
            <w:tcBorders>
              <w:top w:val="single" w:sz="4" w:space="0" w:color="auto"/>
              <w:left w:val="single" w:sz="4" w:space="0" w:color="auto"/>
              <w:bottom w:val="single" w:sz="4" w:space="0" w:color="auto"/>
              <w:right w:val="single" w:sz="4" w:space="0" w:color="auto"/>
            </w:tcBorders>
            <w:hideMark/>
          </w:tcPr>
          <w:p w:rsidR="00EA3FEF" w:rsidRPr="002C113C" w:rsidRDefault="00EA3FEF" w:rsidP="002C113C">
            <w:pPr>
              <w:pStyle w:val="a7"/>
              <w:spacing w:line="276" w:lineRule="auto"/>
              <w:ind w:left="0"/>
              <w:jc w:val="both"/>
              <w:rPr>
                <w:sz w:val="24"/>
                <w:szCs w:val="24"/>
              </w:rPr>
            </w:pPr>
            <w:r w:rsidRPr="002C113C">
              <w:rPr>
                <w:sz w:val="24"/>
                <w:szCs w:val="24"/>
              </w:rPr>
              <w:t>Набор погремушек «Животные»</w:t>
            </w:r>
          </w:p>
        </w:tc>
        <w:tc>
          <w:tcPr>
            <w:tcW w:w="1134" w:type="dxa"/>
            <w:tcBorders>
              <w:top w:val="single" w:sz="4" w:space="0" w:color="auto"/>
              <w:left w:val="single" w:sz="4" w:space="0" w:color="auto"/>
              <w:bottom w:val="single" w:sz="4" w:space="0" w:color="auto"/>
              <w:right w:val="single" w:sz="4" w:space="0" w:color="auto"/>
            </w:tcBorders>
            <w:hideMark/>
          </w:tcPr>
          <w:p w:rsidR="00EA3FEF" w:rsidRPr="002C113C" w:rsidRDefault="00EA3FEF" w:rsidP="002C113C">
            <w:pPr>
              <w:pStyle w:val="a7"/>
              <w:spacing w:line="276" w:lineRule="auto"/>
              <w:ind w:left="0"/>
              <w:jc w:val="center"/>
              <w:rPr>
                <w:sz w:val="24"/>
                <w:szCs w:val="24"/>
              </w:rPr>
            </w:pPr>
            <w:r w:rsidRPr="002C113C">
              <w:rPr>
                <w:sz w:val="24"/>
                <w:szCs w:val="24"/>
              </w:rPr>
              <w:t>0,4</w:t>
            </w:r>
          </w:p>
        </w:tc>
        <w:tc>
          <w:tcPr>
            <w:tcW w:w="1216" w:type="dxa"/>
            <w:tcBorders>
              <w:top w:val="single" w:sz="4" w:space="0" w:color="auto"/>
              <w:left w:val="single" w:sz="4" w:space="0" w:color="auto"/>
              <w:bottom w:val="single" w:sz="4" w:space="0" w:color="auto"/>
              <w:right w:val="single" w:sz="4" w:space="0" w:color="auto"/>
            </w:tcBorders>
            <w:hideMark/>
          </w:tcPr>
          <w:p w:rsidR="00EA3FEF" w:rsidRPr="002C113C" w:rsidRDefault="00EA3FEF" w:rsidP="002C113C">
            <w:pPr>
              <w:pStyle w:val="a7"/>
              <w:spacing w:line="276" w:lineRule="auto"/>
              <w:ind w:left="0"/>
              <w:jc w:val="center"/>
              <w:rPr>
                <w:sz w:val="24"/>
                <w:szCs w:val="24"/>
              </w:rPr>
            </w:pPr>
            <w:r w:rsidRPr="002C113C">
              <w:rPr>
                <w:sz w:val="24"/>
                <w:szCs w:val="24"/>
              </w:rPr>
              <w:t>устойчива</w:t>
            </w:r>
          </w:p>
        </w:tc>
        <w:tc>
          <w:tcPr>
            <w:tcW w:w="1452" w:type="dxa"/>
            <w:tcBorders>
              <w:top w:val="single" w:sz="4" w:space="0" w:color="auto"/>
              <w:left w:val="single" w:sz="4" w:space="0" w:color="auto"/>
              <w:bottom w:val="single" w:sz="4" w:space="0" w:color="auto"/>
              <w:right w:val="single" w:sz="4" w:space="0" w:color="auto"/>
            </w:tcBorders>
            <w:hideMark/>
          </w:tcPr>
          <w:p w:rsidR="00EA3FEF" w:rsidRPr="002C113C" w:rsidRDefault="00EA3FEF" w:rsidP="002C113C">
            <w:pPr>
              <w:pStyle w:val="a7"/>
              <w:spacing w:line="276" w:lineRule="auto"/>
              <w:ind w:left="0"/>
              <w:jc w:val="center"/>
              <w:rPr>
                <w:sz w:val="24"/>
                <w:szCs w:val="24"/>
              </w:rPr>
            </w:pPr>
            <w:r w:rsidRPr="002C113C">
              <w:rPr>
                <w:sz w:val="24"/>
                <w:szCs w:val="24"/>
              </w:rPr>
              <w:t>устойчива</w:t>
            </w:r>
          </w:p>
        </w:tc>
        <w:tc>
          <w:tcPr>
            <w:tcW w:w="1514" w:type="dxa"/>
            <w:tcBorders>
              <w:top w:val="single" w:sz="4" w:space="0" w:color="auto"/>
              <w:left w:val="single" w:sz="4" w:space="0" w:color="auto"/>
              <w:bottom w:val="single" w:sz="4" w:space="0" w:color="auto"/>
              <w:right w:val="single" w:sz="4" w:space="0" w:color="auto"/>
            </w:tcBorders>
            <w:hideMark/>
          </w:tcPr>
          <w:p w:rsidR="00EA3FEF" w:rsidRPr="002C113C" w:rsidRDefault="00EA3FEF" w:rsidP="002C113C">
            <w:pPr>
              <w:pStyle w:val="a7"/>
              <w:spacing w:line="276" w:lineRule="auto"/>
              <w:ind w:left="0"/>
              <w:jc w:val="center"/>
              <w:rPr>
                <w:sz w:val="24"/>
                <w:szCs w:val="24"/>
              </w:rPr>
            </w:pPr>
            <w:r w:rsidRPr="002C113C">
              <w:rPr>
                <w:sz w:val="24"/>
                <w:szCs w:val="24"/>
              </w:rPr>
              <w:t>устойчива</w:t>
            </w:r>
          </w:p>
        </w:tc>
        <w:tc>
          <w:tcPr>
            <w:tcW w:w="951" w:type="dxa"/>
            <w:tcBorders>
              <w:top w:val="single" w:sz="4" w:space="0" w:color="auto"/>
              <w:left w:val="single" w:sz="4" w:space="0" w:color="auto"/>
              <w:bottom w:val="single" w:sz="4" w:space="0" w:color="auto"/>
              <w:right w:val="single" w:sz="4" w:space="0" w:color="auto"/>
            </w:tcBorders>
            <w:hideMark/>
          </w:tcPr>
          <w:p w:rsidR="00EA3FEF" w:rsidRPr="002C113C" w:rsidRDefault="00EA3FEF" w:rsidP="002C113C">
            <w:pPr>
              <w:pStyle w:val="a7"/>
              <w:spacing w:line="276" w:lineRule="auto"/>
              <w:ind w:left="0"/>
              <w:jc w:val="center"/>
              <w:rPr>
                <w:b/>
                <w:sz w:val="24"/>
                <w:szCs w:val="24"/>
              </w:rPr>
            </w:pPr>
            <w:r w:rsidRPr="002C113C">
              <w:rPr>
                <w:b/>
                <w:sz w:val="24"/>
                <w:szCs w:val="24"/>
              </w:rPr>
              <w:t>64,8</w:t>
            </w:r>
          </w:p>
        </w:tc>
        <w:tc>
          <w:tcPr>
            <w:tcW w:w="958" w:type="dxa"/>
            <w:tcBorders>
              <w:top w:val="single" w:sz="4" w:space="0" w:color="auto"/>
              <w:left w:val="single" w:sz="4" w:space="0" w:color="auto"/>
              <w:bottom w:val="single" w:sz="4" w:space="0" w:color="auto"/>
              <w:right w:val="single" w:sz="4" w:space="0" w:color="auto"/>
            </w:tcBorders>
            <w:hideMark/>
          </w:tcPr>
          <w:p w:rsidR="00EA3FEF" w:rsidRPr="002C113C" w:rsidRDefault="00EA3FEF" w:rsidP="002C113C">
            <w:pPr>
              <w:pStyle w:val="a7"/>
              <w:spacing w:line="276" w:lineRule="auto"/>
              <w:ind w:left="0"/>
              <w:jc w:val="center"/>
              <w:rPr>
                <w:sz w:val="24"/>
                <w:szCs w:val="24"/>
              </w:rPr>
            </w:pPr>
            <w:r w:rsidRPr="002C113C">
              <w:rPr>
                <w:sz w:val="24"/>
                <w:szCs w:val="24"/>
              </w:rPr>
              <w:t>65,9</w:t>
            </w:r>
          </w:p>
        </w:tc>
        <w:tc>
          <w:tcPr>
            <w:tcW w:w="819" w:type="dxa"/>
            <w:tcBorders>
              <w:top w:val="single" w:sz="4" w:space="0" w:color="auto"/>
              <w:left w:val="single" w:sz="4" w:space="0" w:color="auto"/>
              <w:bottom w:val="single" w:sz="4" w:space="0" w:color="auto"/>
              <w:right w:val="single" w:sz="4" w:space="0" w:color="auto"/>
            </w:tcBorders>
            <w:hideMark/>
          </w:tcPr>
          <w:p w:rsidR="00EA3FEF" w:rsidRPr="002C113C" w:rsidRDefault="00EA3FEF" w:rsidP="002C113C">
            <w:pPr>
              <w:pStyle w:val="a7"/>
              <w:spacing w:line="276" w:lineRule="auto"/>
              <w:ind w:left="0"/>
              <w:jc w:val="center"/>
              <w:rPr>
                <w:sz w:val="24"/>
                <w:szCs w:val="24"/>
              </w:rPr>
            </w:pPr>
            <w:r w:rsidRPr="002C113C">
              <w:rPr>
                <w:sz w:val="24"/>
                <w:szCs w:val="24"/>
              </w:rPr>
              <w:t>30,9</w:t>
            </w:r>
          </w:p>
        </w:tc>
      </w:tr>
      <w:tr w:rsidR="00EA3FEF" w:rsidRPr="002C113C" w:rsidTr="00EA3FEF">
        <w:trPr>
          <w:trHeight w:val="364"/>
        </w:trPr>
        <w:tc>
          <w:tcPr>
            <w:tcW w:w="1668" w:type="dxa"/>
            <w:tcBorders>
              <w:top w:val="single" w:sz="4" w:space="0" w:color="auto"/>
              <w:left w:val="single" w:sz="4" w:space="0" w:color="auto"/>
              <w:bottom w:val="single" w:sz="4" w:space="0" w:color="auto"/>
              <w:right w:val="single" w:sz="4" w:space="0" w:color="auto"/>
            </w:tcBorders>
            <w:hideMark/>
          </w:tcPr>
          <w:p w:rsidR="00EA3FEF" w:rsidRPr="002C113C" w:rsidRDefault="00EA3FEF" w:rsidP="002C113C">
            <w:pPr>
              <w:pStyle w:val="a7"/>
              <w:spacing w:line="276" w:lineRule="auto"/>
              <w:ind w:left="0"/>
              <w:jc w:val="both"/>
              <w:rPr>
                <w:sz w:val="24"/>
                <w:szCs w:val="24"/>
              </w:rPr>
            </w:pPr>
            <w:r w:rsidRPr="002C113C">
              <w:rPr>
                <w:sz w:val="24"/>
                <w:szCs w:val="24"/>
              </w:rPr>
              <w:t>Погремушка «Развивающая»</w:t>
            </w:r>
          </w:p>
        </w:tc>
        <w:tc>
          <w:tcPr>
            <w:tcW w:w="1134" w:type="dxa"/>
            <w:tcBorders>
              <w:top w:val="single" w:sz="4" w:space="0" w:color="auto"/>
              <w:left w:val="single" w:sz="4" w:space="0" w:color="auto"/>
              <w:bottom w:val="single" w:sz="4" w:space="0" w:color="auto"/>
              <w:right w:val="single" w:sz="4" w:space="0" w:color="auto"/>
            </w:tcBorders>
            <w:hideMark/>
          </w:tcPr>
          <w:p w:rsidR="00EA3FEF" w:rsidRPr="002C113C" w:rsidRDefault="00EA3FEF" w:rsidP="002C113C">
            <w:pPr>
              <w:pStyle w:val="a7"/>
              <w:spacing w:line="276" w:lineRule="auto"/>
              <w:ind w:left="0"/>
              <w:jc w:val="center"/>
              <w:rPr>
                <w:sz w:val="24"/>
                <w:szCs w:val="24"/>
              </w:rPr>
            </w:pPr>
            <w:r w:rsidRPr="002C113C">
              <w:rPr>
                <w:sz w:val="24"/>
                <w:szCs w:val="24"/>
              </w:rPr>
              <w:t>0</w:t>
            </w:r>
          </w:p>
        </w:tc>
        <w:tc>
          <w:tcPr>
            <w:tcW w:w="1216" w:type="dxa"/>
            <w:tcBorders>
              <w:top w:val="single" w:sz="4" w:space="0" w:color="auto"/>
              <w:left w:val="single" w:sz="4" w:space="0" w:color="auto"/>
              <w:bottom w:val="single" w:sz="4" w:space="0" w:color="auto"/>
              <w:right w:val="single" w:sz="4" w:space="0" w:color="auto"/>
            </w:tcBorders>
            <w:hideMark/>
          </w:tcPr>
          <w:p w:rsidR="00EA3FEF" w:rsidRPr="002C113C" w:rsidRDefault="00EA3FEF" w:rsidP="002C113C">
            <w:pPr>
              <w:pStyle w:val="a7"/>
              <w:spacing w:line="276" w:lineRule="auto"/>
              <w:ind w:left="0"/>
              <w:jc w:val="center"/>
              <w:rPr>
                <w:sz w:val="24"/>
                <w:szCs w:val="24"/>
              </w:rPr>
            </w:pPr>
            <w:r w:rsidRPr="002C113C">
              <w:rPr>
                <w:sz w:val="24"/>
                <w:szCs w:val="24"/>
              </w:rPr>
              <w:t>устойчива</w:t>
            </w:r>
          </w:p>
        </w:tc>
        <w:tc>
          <w:tcPr>
            <w:tcW w:w="1452" w:type="dxa"/>
            <w:tcBorders>
              <w:top w:val="single" w:sz="4" w:space="0" w:color="auto"/>
              <w:left w:val="single" w:sz="4" w:space="0" w:color="auto"/>
              <w:bottom w:val="single" w:sz="4" w:space="0" w:color="auto"/>
              <w:right w:val="single" w:sz="4" w:space="0" w:color="auto"/>
            </w:tcBorders>
            <w:hideMark/>
          </w:tcPr>
          <w:p w:rsidR="00EA3FEF" w:rsidRPr="002C113C" w:rsidRDefault="00EA3FEF" w:rsidP="002C113C">
            <w:pPr>
              <w:pStyle w:val="a7"/>
              <w:spacing w:line="276" w:lineRule="auto"/>
              <w:ind w:left="0"/>
              <w:jc w:val="center"/>
              <w:rPr>
                <w:sz w:val="24"/>
                <w:szCs w:val="24"/>
              </w:rPr>
            </w:pPr>
            <w:r w:rsidRPr="002C113C">
              <w:rPr>
                <w:sz w:val="24"/>
                <w:szCs w:val="24"/>
              </w:rPr>
              <w:t>устойчива</w:t>
            </w:r>
          </w:p>
        </w:tc>
        <w:tc>
          <w:tcPr>
            <w:tcW w:w="1514" w:type="dxa"/>
            <w:tcBorders>
              <w:top w:val="single" w:sz="4" w:space="0" w:color="auto"/>
              <w:left w:val="single" w:sz="4" w:space="0" w:color="auto"/>
              <w:bottom w:val="single" w:sz="4" w:space="0" w:color="auto"/>
              <w:right w:val="single" w:sz="4" w:space="0" w:color="auto"/>
            </w:tcBorders>
            <w:hideMark/>
          </w:tcPr>
          <w:p w:rsidR="00EA3FEF" w:rsidRPr="002C113C" w:rsidRDefault="00EA3FEF" w:rsidP="002C113C">
            <w:pPr>
              <w:pStyle w:val="a7"/>
              <w:spacing w:line="276" w:lineRule="auto"/>
              <w:ind w:left="0"/>
              <w:jc w:val="center"/>
              <w:rPr>
                <w:sz w:val="24"/>
                <w:szCs w:val="24"/>
              </w:rPr>
            </w:pPr>
            <w:r w:rsidRPr="002C113C">
              <w:rPr>
                <w:sz w:val="24"/>
                <w:szCs w:val="24"/>
              </w:rPr>
              <w:t>устойчива</w:t>
            </w:r>
          </w:p>
        </w:tc>
        <w:tc>
          <w:tcPr>
            <w:tcW w:w="951" w:type="dxa"/>
            <w:tcBorders>
              <w:top w:val="single" w:sz="4" w:space="0" w:color="auto"/>
              <w:left w:val="single" w:sz="4" w:space="0" w:color="auto"/>
              <w:bottom w:val="single" w:sz="4" w:space="0" w:color="auto"/>
              <w:right w:val="single" w:sz="4" w:space="0" w:color="auto"/>
            </w:tcBorders>
            <w:hideMark/>
          </w:tcPr>
          <w:p w:rsidR="00EA3FEF" w:rsidRPr="002C113C" w:rsidRDefault="00EA3FEF" w:rsidP="002C113C">
            <w:pPr>
              <w:pStyle w:val="a7"/>
              <w:spacing w:line="276" w:lineRule="auto"/>
              <w:ind w:left="0"/>
              <w:jc w:val="center"/>
              <w:rPr>
                <w:sz w:val="24"/>
                <w:szCs w:val="24"/>
              </w:rPr>
            </w:pPr>
            <w:r w:rsidRPr="002C113C">
              <w:rPr>
                <w:sz w:val="24"/>
                <w:szCs w:val="24"/>
              </w:rPr>
              <w:t>58,9</w:t>
            </w:r>
          </w:p>
        </w:tc>
        <w:tc>
          <w:tcPr>
            <w:tcW w:w="958" w:type="dxa"/>
            <w:tcBorders>
              <w:top w:val="single" w:sz="4" w:space="0" w:color="auto"/>
              <w:left w:val="single" w:sz="4" w:space="0" w:color="auto"/>
              <w:bottom w:val="single" w:sz="4" w:space="0" w:color="auto"/>
              <w:right w:val="single" w:sz="4" w:space="0" w:color="auto"/>
            </w:tcBorders>
            <w:hideMark/>
          </w:tcPr>
          <w:p w:rsidR="00EA3FEF" w:rsidRPr="002C113C" w:rsidRDefault="00EA3FEF" w:rsidP="002C113C">
            <w:pPr>
              <w:pStyle w:val="a7"/>
              <w:spacing w:line="276" w:lineRule="auto"/>
              <w:ind w:left="0"/>
              <w:jc w:val="center"/>
              <w:rPr>
                <w:sz w:val="24"/>
                <w:szCs w:val="24"/>
              </w:rPr>
            </w:pPr>
            <w:r w:rsidRPr="002C113C">
              <w:rPr>
                <w:sz w:val="24"/>
                <w:szCs w:val="24"/>
              </w:rPr>
              <w:t>65,5</w:t>
            </w:r>
          </w:p>
        </w:tc>
        <w:tc>
          <w:tcPr>
            <w:tcW w:w="819" w:type="dxa"/>
            <w:tcBorders>
              <w:top w:val="single" w:sz="4" w:space="0" w:color="auto"/>
              <w:left w:val="single" w:sz="4" w:space="0" w:color="auto"/>
              <w:bottom w:val="single" w:sz="4" w:space="0" w:color="auto"/>
              <w:right w:val="single" w:sz="4" w:space="0" w:color="auto"/>
            </w:tcBorders>
            <w:hideMark/>
          </w:tcPr>
          <w:p w:rsidR="00EA3FEF" w:rsidRPr="002C113C" w:rsidRDefault="00EA3FEF" w:rsidP="002C113C">
            <w:pPr>
              <w:pStyle w:val="a7"/>
              <w:spacing w:line="276" w:lineRule="auto"/>
              <w:ind w:left="0"/>
              <w:jc w:val="center"/>
              <w:rPr>
                <w:sz w:val="24"/>
                <w:szCs w:val="24"/>
              </w:rPr>
            </w:pPr>
            <w:r w:rsidRPr="002C113C">
              <w:rPr>
                <w:sz w:val="24"/>
                <w:szCs w:val="24"/>
              </w:rPr>
              <w:t>45,0</w:t>
            </w:r>
          </w:p>
        </w:tc>
      </w:tr>
      <w:tr w:rsidR="00EA3FEF" w:rsidRPr="002C113C" w:rsidTr="00EA3FEF">
        <w:trPr>
          <w:trHeight w:val="383"/>
        </w:trPr>
        <w:tc>
          <w:tcPr>
            <w:tcW w:w="1668" w:type="dxa"/>
            <w:tcBorders>
              <w:top w:val="single" w:sz="4" w:space="0" w:color="auto"/>
              <w:left w:val="single" w:sz="4" w:space="0" w:color="auto"/>
              <w:bottom w:val="single" w:sz="4" w:space="0" w:color="auto"/>
              <w:right w:val="single" w:sz="4" w:space="0" w:color="auto"/>
            </w:tcBorders>
            <w:hideMark/>
          </w:tcPr>
          <w:p w:rsidR="00EA3FEF" w:rsidRPr="002C113C" w:rsidRDefault="00EA3FEF" w:rsidP="002C113C">
            <w:pPr>
              <w:pStyle w:val="a7"/>
              <w:spacing w:line="276" w:lineRule="auto"/>
              <w:ind w:left="0"/>
              <w:jc w:val="both"/>
              <w:rPr>
                <w:sz w:val="24"/>
                <w:szCs w:val="24"/>
              </w:rPr>
            </w:pPr>
            <w:r w:rsidRPr="002C113C">
              <w:rPr>
                <w:sz w:val="24"/>
                <w:szCs w:val="24"/>
              </w:rPr>
              <w:t>Погремушка «Верный друг»</w:t>
            </w:r>
          </w:p>
        </w:tc>
        <w:tc>
          <w:tcPr>
            <w:tcW w:w="1134" w:type="dxa"/>
            <w:tcBorders>
              <w:top w:val="single" w:sz="4" w:space="0" w:color="auto"/>
              <w:left w:val="single" w:sz="4" w:space="0" w:color="auto"/>
              <w:bottom w:val="single" w:sz="4" w:space="0" w:color="auto"/>
              <w:right w:val="single" w:sz="4" w:space="0" w:color="auto"/>
            </w:tcBorders>
            <w:hideMark/>
          </w:tcPr>
          <w:p w:rsidR="00EA3FEF" w:rsidRPr="002C113C" w:rsidRDefault="00EA3FEF" w:rsidP="002C113C">
            <w:pPr>
              <w:pStyle w:val="a7"/>
              <w:spacing w:line="276" w:lineRule="auto"/>
              <w:ind w:left="0"/>
              <w:jc w:val="center"/>
              <w:rPr>
                <w:sz w:val="24"/>
                <w:szCs w:val="24"/>
              </w:rPr>
            </w:pPr>
            <w:r w:rsidRPr="002C113C">
              <w:rPr>
                <w:sz w:val="24"/>
                <w:szCs w:val="24"/>
              </w:rPr>
              <w:t>0,2</w:t>
            </w:r>
          </w:p>
        </w:tc>
        <w:tc>
          <w:tcPr>
            <w:tcW w:w="1216" w:type="dxa"/>
            <w:tcBorders>
              <w:top w:val="single" w:sz="4" w:space="0" w:color="auto"/>
              <w:left w:val="single" w:sz="4" w:space="0" w:color="auto"/>
              <w:bottom w:val="single" w:sz="4" w:space="0" w:color="auto"/>
              <w:right w:val="single" w:sz="4" w:space="0" w:color="auto"/>
            </w:tcBorders>
            <w:hideMark/>
          </w:tcPr>
          <w:p w:rsidR="00EA3FEF" w:rsidRPr="002C113C" w:rsidRDefault="00EA3FEF" w:rsidP="002C113C">
            <w:pPr>
              <w:pStyle w:val="a7"/>
              <w:spacing w:line="276" w:lineRule="auto"/>
              <w:ind w:left="0"/>
              <w:jc w:val="center"/>
              <w:rPr>
                <w:sz w:val="24"/>
                <w:szCs w:val="24"/>
              </w:rPr>
            </w:pPr>
            <w:r w:rsidRPr="002C113C">
              <w:rPr>
                <w:sz w:val="24"/>
                <w:szCs w:val="24"/>
              </w:rPr>
              <w:t>устойчива</w:t>
            </w:r>
          </w:p>
        </w:tc>
        <w:tc>
          <w:tcPr>
            <w:tcW w:w="1452" w:type="dxa"/>
            <w:tcBorders>
              <w:top w:val="single" w:sz="4" w:space="0" w:color="auto"/>
              <w:left w:val="single" w:sz="4" w:space="0" w:color="auto"/>
              <w:bottom w:val="single" w:sz="4" w:space="0" w:color="auto"/>
              <w:right w:val="single" w:sz="4" w:space="0" w:color="auto"/>
            </w:tcBorders>
            <w:hideMark/>
          </w:tcPr>
          <w:p w:rsidR="00EA3FEF" w:rsidRPr="002C113C" w:rsidRDefault="00EA3FEF" w:rsidP="002C113C">
            <w:pPr>
              <w:pStyle w:val="a7"/>
              <w:spacing w:line="276" w:lineRule="auto"/>
              <w:ind w:left="0"/>
              <w:jc w:val="center"/>
              <w:rPr>
                <w:sz w:val="24"/>
                <w:szCs w:val="24"/>
              </w:rPr>
            </w:pPr>
            <w:r w:rsidRPr="002C113C">
              <w:rPr>
                <w:sz w:val="24"/>
                <w:szCs w:val="24"/>
              </w:rPr>
              <w:t>устойчива</w:t>
            </w:r>
          </w:p>
        </w:tc>
        <w:tc>
          <w:tcPr>
            <w:tcW w:w="1514" w:type="dxa"/>
            <w:tcBorders>
              <w:top w:val="single" w:sz="4" w:space="0" w:color="auto"/>
              <w:left w:val="single" w:sz="4" w:space="0" w:color="auto"/>
              <w:bottom w:val="single" w:sz="4" w:space="0" w:color="auto"/>
              <w:right w:val="single" w:sz="4" w:space="0" w:color="auto"/>
            </w:tcBorders>
            <w:hideMark/>
          </w:tcPr>
          <w:p w:rsidR="00EA3FEF" w:rsidRPr="002C113C" w:rsidRDefault="00EA3FEF" w:rsidP="002C113C">
            <w:pPr>
              <w:pStyle w:val="a7"/>
              <w:spacing w:line="276" w:lineRule="auto"/>
              <w:ind w:left="0"/>
              <w:jc w:val="center"/>
              <w:rPr>
                <w:sz w:val="24"/>
                <w:szCs w:val="24"/>
              </w:rPr>
            </w:pPr>
            <w:r w:rsidRPr="002C113C">
              <w:rPr>
                <w:sz w:val="24"/>
                <w:szCs w:val="24"/>
              </w:rPr>
              <w:t>устойчива</w:t>
            </w:r>
          </w:p>
        </w:tc>
        <w:tc>
          <w:tcPr>
            <w:tcW w:w="951" w:type="dxa"/>
            <w:tcBorders>
              <w:top w:val="single" w:sz="4" w:space="0" w:color="auto"/>
              <w:left w:val="single" w:sz="4" w:space="0" w:color="auto"/>
              <w:bottom w:val="single" w:sz="4" w:space="0" w:color="auto"/>
              <w:right w:val="single" w:sz="4" w:space="0" w:color="auto"/>
            </w:tcBorders>
            <w:hideMark/>
          </w:tcPr>
          <w:p w:rsidR="00EA3FEF" w:rsidRPr="002C113C" w:rsidRDefault="00EA3FEF" w:rsidP="002C113C">
            <w:pPr>
              <w:pStyle w:val="a7"/>
              <w:spacing w:line="276" w:lineRule="auto"/>
              <w:ind w:left="0"/>
              <w:jc w:val="center"/>
              <w:rPr>
                <w:sz w:val="24"/>
                <w:szCs w:val="24"/>
              </w:rPr>
            </w:pPr>
            <w:r w:rsidRPr="002C113C">
              <w:rPr>
                <w:sz w:val="24"/>
                <w:szCs w:val="24"/>
              </w:rPr>
              <w:t>51,8</w:t>
            </w:r>
          </w:p>
        </w:tc>
        <w:tc>
          <w:tcPr>
            <w:tcW w:w="958" w:type="dxa"/>
            <w:tcBorders>
              <w:top w:val="single" w:sz="4" w:space="0" w:color="auto"/>
              <w:left w:val="single" w:sz="4" w:space="0" w:color="auto"/>
              <w:bottom w:val="single" w:sz="4" w:space="0" w:color="auto"/>
              <w:right w:val="single" w:sz="4" w:space="0" w:color="auto"/>
            </w:tcBorders>
            <w:hideMark/>
          </w:tcPr>
          <w:p w:rsidR="00EA3FEF" w:rsidRPr="002C113C" w:rsidRDefault="00EA3FEF" w:rsidP="002C113C">
            <w:pPr>
              <w:pStyle w:val="a7"/>
              <w:spacing w:line="276" w:lineRule="auto"/>
              <w:ind w:left="0"/>
              <w:jc w:val="center"/>
              <w:rPr>
                <w:sz w:val="24"/>
                <w:szCs w:val="24"/>
              </w:rPr>
            </w:pPr>
            <w:r w:rsidRPr="002C113C">
              <w:rPr>
                <w:sz w:val="24"/>
                <w:szCs w:val="24"/>
              </w:rPr>
              <w:t>53,1</w:t>
            </w:r>
          </w:p>
        </w:tc>
        <w:tc>
          <w:tcPr>
            <w:tcW w:w="819" w:type="dxa"/>
            <w:tcBorders>
              <w:top w:val="single" w:sz="4" w:space="0" w:color="auto"/>
              <w:left w:val="single" w:sz="4" w:space="0" w:color="auto"/>
              <w:bottom w:val="single" w:sz="4" w:space="0" w:color="auto"/>
              <w:right w:val="single" w:sz="4" w:space="0" w:color="auto"/>
            </w:tcBorders>
            <w:hideMark/>
          </w:tcPr>
          <w:p w:rsidR="00EA3FEF" w:rsidRPr="002C113C" w:rsidRDefault="00EA3FEF" w:rsidP="002C113C">
            <w:pPr>
              <w:pStyle w:val="a7"/>
              <w:spacing w:line="276" w:lineRule="auto"/>
              <w:ind w:left="0"/>
              <w:jc w:val="center"/>
              <w:rPr>
                <w:sz w:val="24"/>
                <w:szCs w:val="24"/>
              </w:rPr>
            </w:pPr>
            <w:r w:rsidRPr="002C113C">
              <w:rPr>
                <w:sz w:val="24"/>
                <w:szCs w:val="24"/>
              </w:rPr>
              <w:t>30,7</w:t>
            </w:r>
          </w:p>
        </w:tc>
      </w:tr>
      <w:tr w:rsidR="00EA3FEF" w:rsidRPr="002C113C" w:rsidTr="00EA3FEF">
        <w:trPr>
          <w:trHeight w:val="383"/>
        </w:trPr>
        <w:tc>
          <w:tcPr>
            <w:tcW w:w="1668" w:type="dxa"/>
            <w:tcBorders>
              <w:top w:val="single" w:sz="4" w:space="0" w:color="auto"/>
              <w:left w:val="single" w:sz="4" w:space="0" w:color="auto"/>
              <w:bottom w:val="single" w:sz="4" w:space="0" w:color="auto"/>
              <w:right w:val="single" w:sz="4" w:space="0" w:color="auto"/>
            </w:tcBorders>
            <w:hideMark/>
          </w:tcPr>
          <w:p w:rsidR="00EA3FEF" w:rsidRPr="002C113C" w:rsidRDefault="00EA3FEF" w:rsidP="002C113C">
            <w:pPr>
              <w:pStyle w:val="a7"/>
              <w:spacing w:line="276" w:lineRule="auto"/>
              <w:ind w:left="0"/>
              <w:jc w:val="both"/>
              <w:rPr>
                <w:sz w:val="24"/>
                <w:szCs w:val="24"/>
              </w:rPr>
            </w:pPr>
            <w:r w:rsidRPr="002C113C">
              <w:rPr>
                <w:sz w:val="24"/>
                <w:szCs w:val="24"/>
              </w:rPr>
              <w:t>Погремушка «Орбита»</w:t>
            </w:r>
          </w:p>
        </w:tc>
        <w:tc>
          <w:tcPr>
            <w:tcW w:w="1134" w:type="dxa"/>
            <w:tcBorders>
              <w:top w:val="single" w:sz="4" w:space="0" w:color="auto"/>
              <w:left w:val="single" w:sz="4" w:space="0" w:color="auto"/>
              <w:bottom w:val="single" w:sz="4" w:space="0" w:color="auto"/>
              <w:right w:val="single" w:sz="4" w:space="0" w:color="auto"/>
            </w:tcBorders>
            <w:hideMark/>
          </w:tcPr>
          <w:p w:rsidR="00EA3FEF" w:rsidRPr="002C113C" w:rsidRDefault="00EA3FEF" w:rsidP="002C113C">
            <w:pPr>
              <w:pStyle w:val="a7"/>
              <w:spacing w:line="276" w:lineRule="auto"/>
              <w:ind w:left="0"/>
              <w:jc w:val="center"/>
              <w:rPr>
                <w:sz w:val="24"/>
                <w:szCs w:val="24"/>
              </w:rPr>
            </w:pPr>
            <w:r w:rsidRPr="002C113C">
              <w:rPr>
                <w:sz w:val="24"/>
                <w:szCs w:val="24"/>
              </w:rPr>
              <w:t>0</w:t>
            </w:r>
          </w:p>
        </w:tc>
        <w:tc>
          <w:tcPr>
            <w:tcW w:w="1216" w:type="dxa"/>
            <w:tcBorders>
              <w:top w:val="single" w:sz="4" w:space="0" w:color="auto"/>
              <w:left w:val="single" w:sz="4" w:space="0" w:color="auto"/>
              <w:bottom w:val="single" w:sz="4" w:space="0" w:color="auto"/>
              <w:right w:val="single" w:sz="4" w:space="0" w:color="auto"/>
            </w:tcBorders>
            <w:hideMark/>
          </w:tcPr>
          <w:p w:rsidR="00EA3FEF" w:rsidRPr="002C113C" w:rsidRDefault="00EA3FEF" w:rsidP="002C113C">
            <w:pPr>
              <w:pStyle w:val="a7"/>
              <w:spacing w:line="276" w:lineRule="auto"/>
              <w:ind w:left="0"/>
              <w:jc w:val="center"/>
              <w:rPr>
                <w:sz w:val="24"/>
                <w:szCs w:val="24"/>
              </w:rPr>
            </w:pPr>
            <w:r w:rsidRPr="002C113C">
              <w:rPr>
                <w:sz w:val="24"/>
                <w:szCs w:val="24"/>
              </w:rPr>
              <w:t>устойчива</w:t>
            </w:r>
          </w:p>
        </w:tc>
        <w:tc>
          <w:tcPr>
            <w:tcW w:w="1452" w:type="dxa"/>
            <w:tcBorders>
              <w:top w:val="single" w:sz="4" w:space="0" w:color="auto"/>
              <w:left w:val="single" w:sz="4" w:space="0" w:color="auto"/>
              <w:bottom w:val="single" w:sz="4" w:space="0" w:color="auto"/>
              <w:right w:val="single" w:sz="4" w:space="0" w:color="auto"/>
            </w:tcBorders>
            <w:hideMark/>
          </w:tcPr>
          <w:p w:rsidR="00EA3FEF" w:rsidRPr="002C113C" w:rsidRDefault="00EA3FEF" w:rsidP="002C113C">
            <w:pPr>
              <w:pStyle w:val="a7"/>
              <w:spacing w:line="276" w:lineRule="auto"/>
              <w:ind w:left="0"/>
              <w:jc w:val="center"/>
              <w:rPr>
                <w:sz w:val="24"/>
                <w:szCs w:val="24"/>
              </w:rPr>
            </w:pPr>
            <w:r w:rsidRPr="002C113C">
              <w:rPr>
                <w:sz w:val="24"/>
                <w:szCs w:val="24"/>
              </w:rPr>
              <w:t>устойчива</w:t>
            </w:r>
          </w:p>
        </w:tc>
        <w:tc>
          <w:tcPr>
            <w:tcW w:w="1514" w:type="dxa"/>
            <w:tcBorders>
              <w:top w:val="single" w:sz="4" w:space="0" w:color="auto"/>
              <w:left w:val="single" w:sz="4" w:space="0" w:color="auto"/>
              <w:bottom w:val="single" w:sz="4" w:space="0" w:color="auto"/>
              <w:right w:val="single" w:sz="4" w:space="0" w:color="auto"/>
            </w:tcBorders>
            <w:hideMark/>
          </w:tcPr>
          <w:p w:rsidR="00EA3FEF" w:rsidRPr="002C113C" w:rsidRDefault="00EA3FEF" w:rsidP="002C113C">
            <w:pPr>
              <w:pStyle w:val="a7"/>
              <w:spacing w:line="276" w:lineRule="auto"/>
              <w:ind w:left="0"/>
              <w:jc w:val="center"/>
              <w:rPr>
                <w:sz w:val="24"/>
                <w:szCs w:val="24"/>
              </w:rPr>
            </w:pPr>
            <w:r w:rsidRPr="002C113C">
              <w:rPr>
                <w:sz w:val="24"/>
                <w:szCs w:val="24"/>
              </w:rPr>
              <w:t>устойчива</w:t>
            </w:r>
          </w:p>
        </w:tc>
        <w:tc>
          <w:tcPr>
            <w:tcW w:w="951" w:type="dxa"/>
            <w:tcBorders>
              <w:top w:val="single" w:sz="4" w:space="0" w:color="auto"/>
              <w:left w:val="single" w:sz="4" w:space="0" w:color="auto"/>
              <w:bottom w:val="single" w:sz="4" w:space="0" w:color="auto"/>
              <w:right w:val="single" w:sz="4" w:space="0" w:color="auto"/>
            </w:tcBorders>
            <w:hideMark/>
          </w:tcPr>
          <w:p w:rsidR="00EA3FEF" w:rsidRPr="002C113C" w:rsidRDefault="00EA3FEF" w:rsidP="002C113C">
            <w:pPr>
              <w:pStyle w:val="a7"/>
              <w:spacing w:line="276" w:lineRule="auto"/>
              <w:ind w:left="0"/>
              <w:jc w:val="center"/>
              <w:rPr>
                <w:sz w:val="24"/>
                <w:szCs w:val="24"/>
              </w:rPr>
            </w:pPr>
            <w:r w:rsidRPr="002C113C">
              <w:rPr>
                <w:sz w:val="24"/>
                <w:szCs w:val="24"/>
              </w:rPr>
              <w:t>60,0</w:t>
            </w:r>
          </w:p>
        </w:tc>
        <w:tc>
          <w:tcPr>
            <w:tcW w:w="958" w:type="dxa"/>
            <w:tcBorders>
              <w:top w:val="single" w:sz="4" w:space="0" w:color="auto"/>
              <w:left w:val="single" w:sz="4" w:space="0" w:color="auto"/>
              <w:bottom w:val="single" w:sz="4" w:space="0" w:color="auto"/>
              <w:right w:val="single" w:sz="4" w:space="0" w:color="auto"/>
            </w:tcBorders>
            <w:hideMark/>
          </w:tcPr>
          <w:p w:rsidR="00EA3FEF" w:rsidRPr="002C113C" w:rsidRDefault="00EA3FEF" w:rsidP="002C113C">
            <w:pPr>
              <w:pStyle w:val="a7"/>
              <w:spacing w:line="276" w:lineRule="auto"/>
              <w:ind w:left="0"/>
              <w:jc w:val="center"/>
              <w:rPr>
                <w:sz w:val="24"/>
                <w:szCs w:val="24"/>
              </w:rPr>
            </w:pPr>
            <w:r w:rsidRPr="002C113C">
              <w:rPr>
                <w:sz w:val="24"/>
                <w:szCs w:val="24"/>
              </w:rPr>
              <w:t>61,7</w:t>
            </w:r>
          </w:p>
        </w:tc>
        <w:tc>
          <w:tcPr>
            <w:tcW w:w="819" w:type="dxa"/>
            <w:tcBorders>
              <w:top w:val="single" w:sz="4" w:space="0" w:color="auto"/>
              <w:left w:val="single" w:sz="4" w:space="0" w:color="auto"/>
              <w:bottom w:val="single" w:sz="4" w:space="0" w:color="auto"/>
              <w:right w:val="single" w:sz="4" w:space="0" w:color="auto"/>
            </w:tcBorders>
            <w:hideMark/>
          </w:tcPr>
          <w:p w:rsidR="00EA3FEF" w:rsidRPr="002C113C" w:rsidRDefault="00EA3FEF" w:rsidP="002C113C">
            <w:pPr>
              <w:pStyle w:val="a7"/>
              <w:spacing w:line="276" w:lineRule="auto"/>
              <w:ind w:left="0"/>
              <w:jc w:val="center"/>
              <w:rPr>
                <w:sz w:val="24"/>
                <w:szCs w:val="24"/>
              </w:rPr>
            </w:pPr>
            <w:r w:rsidRPr="002C113C">
              <w:rPr>
                <w:sz w:val="24"/>
                <w:szCs w:val="24"/>
              </w:rPr>
              <w:t>18,5</w:t>
            </w:r>
          </w:p>
        </w:tc>
      </w:tr>
      <w:tr w:rsidR="00EA3FEF" w:rsidRPr="002C113C" w:rsidTr="00EA3FEF">
        <w:trPr>
          <w:trHeight w:val="364"/>
        </w:trPr>
        <w:tc>
          <w:tcPr>
            <w:tcW w:w="1668" w:type="dxa"/>
            <w:tcBorders>
              <w:top w:val="single" w:sz="4" w:space="0" w:color="auto"/>
              <w:left w:val="single" w:sz="4" w:space="0" w:color="auto"/>
              <w:bottom w:val="single" w:sz="4" w:space="0" w:color="auto"/>
              <w:right w:val="single" w:sz="4" w:space="0" w:color="auto"/>
            </w:tcBorders>
            <w:hideMark/>
          </w:tcPr>
          <w:p w:rsidR="00EA3FEF" w:rsidRPr="002C113C" w:rsidRDefault="00EA3FEF" w:rsidP="002C113C">
            <w:pPr>
              <w:pStyle w:val="a7"/>
              <w:spacing w:line="276" w:lineRule="auto"/>
              <w:ind w:left="0"/>
              <w:jc w:val="both"/>
              <w:rPr>
                <w:sz w:val="24"/>
                <w:szCs w:val="24"/>
              </w:rPr>
            </w:pPr>
            <w:r w:rsidRPr="002C113C">
              <w:rPr>
                <w:sz w:val="24"/>
                <w:szCs w:val="24"/>
              </w:rPr>
              <w:t>Погремушка «Колобок»</w:t>
            </w:r>
          </w:p>
        </w:tc>
        <w:tc>
          <w:tcPr>
            <w:tcW w:w="1134" w:type="dxa"/>
            <w:tcBorders>
              <w:top w:val="single" w:sz="4" w:space="0" w:color="auto"/>
              <w:left w:val="single" w:sz="4" w:space="0" w:color="auto"/>
              <w:bottom w:val="single" w:sz="4" w:space="0" w:color="auto"/>
              <w:right w:val="single" w:sz="4" w:space="0" w:color="auto"/>
            </w:tcBorders>
            <w:hideMark/>
          </w:tcPr>
          <w:p w:rsidR="00EA3FEF" w:rsidRPr="002C113C" w:rsidRDefault="00EA3FEF" w:rsidP="002C113C">
            <w:pPr>
              <w:pStyle w:val="a7"/>
              <w:spacing w:line="276" w:lineRule="auto"/>
              <w:ind w:left="0"/>
              <w:jc w:val="center"/>
              <w:rPr>
                <w:sz w:val="24"/>
                <w:szCs w:val="24"/>
              </w:rPr>
            </w:pPr>
            <w:r w:rsidRPr="002C113C">
              <w:rPr>
                <w:sz w:val="24"/>
                <w:szCs w:val="24"/>
              </w:rPr>
              <w:t>0</w:t>
            </w:r>
          </w:p>
        </w:tc>
        <w:tc>
          <w:tcPr>
            <w:tcW w:w="1216" w:type="dxa"/>
            <w:tcBorders>
              <w:top w:val="single" w:sz="4" w:space="0" w:color="auto"/>
              <w:left w:val="single" w:sz="4" w:space="0" w:color="auto"/>
              <w:bottom w:val="single" w:sz="4" w:space="0" w:color="auto"/>
              <w:right w:val="single" w:sz="4" w:space="0" w:color="auto"/>
            </w:tcBorders>
            <w:hideMark/>
          </w:tcPr>
          <w:p w:rsidR="00EA3FEF" w:rsidRPr="002C113C" w:rsidRDefault="00EA3FEF" w:rsidP="002C113C">
            <w:pPr>
              <w:pStyle w:val="a7"/>
              <w:spacing w:line="276" w:lineRule="auto"/>
              <w:ind w:left="0"/>
              <w:jc w:val="center"/>
              <w:rPr>
                <w:sz w:val="24"/>
                <w:szCs w:val="24"/>
              </w:rPr>
            </w:pPr>
            <w:r w:rsidRPr="002C113C">
              <w:rPr>
                <w:sz w:val="24"/>
                <w:szCs w:val="24"/>
              </w:rPr>
              <w:t>неустойчива</w:t>
            </w:r>
          </w:p>
        </w:tc>
        <w:tc>
          <w:tcPr>
            <w:tcW w:w="1452" w:type="dxa"/>
            <w:tcBorders>
              <w:top w:val="single" w:sz="4" w:space="0" w:color="auto"/>
              <w:left w:val="single" w:sz="4" w:space="0" w:color="auto"/>
              <w:bottom w:val="single" w:sz="4" w:space="0" w:color="auto"/>
              <w:right w:val="single" w:sz="4" w:space="0" w:color="auto"/>
            </w:tcBorders>
            <w:hideMark/>
          </w:tcPr>
          <w:p w:rsidR="00EA3FEF" w:rsidRPr="002C113C" w:rsidRDefault="00EA3FEF" w:rsidP="002C113C">
            <w:pPr>
              <w:pStyle w:val="a7"/>
              <w:spacing w:line="276" w:lineRule="auto"/>
              <w:ind w:left="0"/>
              <w:jc w:val="center"/>
              <w:rPr>
                <w:sz w:val="24"/>
                <w:szCs w:val="24"/>
              </w:rPr>
            </w:pPr>
            <w:r w:rsidRPr="002C113C">
              <w:rPr>
                <w:sz w:val="24"/>
                <w:szCs w:val="24"/>
              </w:rPr>
              <w:t>неустойчива</w:t>
            </w:r>
          </w:p>
        </w:tc>
        <w:tc>
          <w:tcPr>
            <w:tcW w:w="1514" w:type="dxa"/>
            <w:tcBorders>
              <w:top w:val="single" w:sz="4" w:space="0" w:color="auto"/>
              <w:left w:val="single" w:sz="4" w:space="0" w:color="auto"/>
              <w:bottom w:val="single" w:sz="4" w:space="0" w:color="auto"/>
              <w:right w:val="single" w:sz="4" w:space="0" w:color="auto"/>
            </w:tcBorders>
            <w:hideMark/>
          </w:tcPr>
          <w:p w:rsidR="00EA3FEF" w:rsidRPr="002C113C" w:rsidRDefault="00EA3FEF" w:rsidP="002C113C">
            <w:pPr>
              <w:pStyle w:val="a7"/>
              <w:spacing w:line="276" w:lineRule="auto"/>
              <w:ind w:left="0"/>
              <w:jc w:val="center"/>
              <w:rPr>
                <w:sz w:val="24"/>
                <w:szCs w:val="24"/>
              </w:rPr>
            </w:pPr>
            <w:r w:rsidRPr="002C113C">
              <w:rPr>
                <w:sz w:val="24"/>
                <w:szCs w:val="24"/>
              </w:rPr>
              <w:t>устойчива</w:t>
            </w:r>
          </w:p>
        </w:tc>
        <w:tc>
          <w:tcPr>
            <w:tcW w:w="951" w:type="dxa"/>
            <w:tcBorders>
              <w:top w:val="single" w:sz="4" w:space="0" w:color="auto"/>
              <w:left w:val="single" w:sz="4" w:space="0" w:color="auto"/>
              <w:bottom w:val="single" w:sz="4" w:space="0" w:color="auto"/>
              <w:right w:val="single" w:sz="4" w:space="0" w:color="auto"/>
            </w:tcBorders>
            <w:hideMark/>
          </w:tcPr>
          <w:p w:rsidR="00EA3FEF" w:rsidRPr="002C113C" w:rsidRDefault="00EA3FEF" w:rsidP="002C113C">
            <w:pPr>
              <w:pStyle w:val="a7"/>
              <w:spacing w:line="276" w:lineRule="auto"/>
              <w:ind w:left="0"/>
              <w:jc w:val="center"/>
              <w:rPr>
                <w:sz w:val="24"/>
                <w:szCs w:val="24"/>
              </w:rPr>
            </w:pPr>
            <w:r w:rsidRPr="002C113C">
              <w:rPr>
                <w:sz w:val="24"/>
                <w:szCs w:val="24"/>
              </w:rPr>
              <w:t>59,5</w:t>
            </w:r>
          </w:p>
        </w:tc>
        <w:tc>
          <w:tcPr>
            <w:tcW w:w="958" w:type="dxa"/>
            <w:tcBorders>
              <w:top w:val="single" w:sz="4" w:space="0" w:color="auto"/>
              <w:left w:val="single" w:sz="4" w:space="0" w:color="auto"/>
              <w:bottom w:val="single" w:sz="4" w:space="0" w:color="auto"/>
              <w:right w:val="single" w:sz="4" w:space="0" w:color="auto"/>
            </w:tcBorders>
            <w:hideMark/>
          </w:tcPr>
          <w:p w:rsidR="00EA3FEF" w:rsidRPr="002C113C" w:rsidRDefault="00EA3FEF" w:rsidP="002C113C">
            <w:pPr>
              <w:pStyle w:val="a7"/>
              <w:spacing w:line="276" w:lineRule="auto"/>
              <w:ind w:left="0"/>
              <w:jc w:val="center"/>
              <w:rPr>
                <w:sz w:val="24"/>
                <w:szCs w:val="24"/>
              </w:rPr>
            </w:pPr>
            <w:r w:rsidRPr="002C113C">
              <w:rPr>
                <w:sz w:val="24"/>
                <w:szCs w:val="24"/>
              </w:rPr>
              <w:t>61,2</w:t>
            </w:r>
          </w:p>
        </w:tc>
        <w:tc>
          <w:tcPr>
            <w:tcW w:w="819" w:type="dxa"/>
            <w:tcBorders>
              <w:top w:val="single" w:sz="4" w:space="0" w:color="auto"/>
              <w:left w:val="single" w:sz="4" w:space="0" w:color="auto"/>
              <w:bottom w:val="single" w:sz="4" w:space="0" w:color="auto"/>
              <w:right w:val="single" w:sz="4" w:space="0" w:color="auto"/>
            </w:tcBorders>
            <w:hideMark/>
          </w:tcPr>
          <w:p w:rsidR="00EA3FEF" w:rsidRPr="002C113C" w:rsidRDefault="00EA3FEF" w:rsidP="002C113C">
            <w:pPr>
              <w:pStyle w:val="a7"/>
              <w:spacing w:line="276" w:lineRule="auto"/>
              <w:ind w:left="0"/>
              <w:jc w:val="center"/>
              <w:rPr>
                <w:sz w:val="24"/>
                <w:szCs w:val="24"/>
              </w:rPr>
            </w:pPr>
            <w:r w:rsidRPr="002C113C">
              <w:rPr>
                <w:sz w:val="24"/>
                <w:szCs w:val="24"/>
              </w:rPr>
              <w:t>16,4</w:t>
            </w:r>
          </w:p>
        </w:tc>
      </w:tr>
    </w:tbl>
    <w:p w:rsidR="00AC7C08" w:rsidRPr="002C113C" w:rsidRDefault="00AC7C08" w:rsidP="002C113C">
      <w:pPr>
        <w:spacing w:after="0"/>
        <w:jc w:val="both"/>
        <w:rPr>
          <w:rFonts w:ascii="Times New Roman" w:hAnsi="Times New Roman" w:cs="Times New Roman"/>
          <w:sz w:val="24"/>
          <w:szCs w:val="24"/>
        </w:rPr>
      </w:pPr>
    </w:p>
    <w:p w:rsidR="00411C2C" w:rsidRPr="002C113C" w:rsidRDefault="00AC7C08" w:rsidP="002C113C">
      <w:pPr>
        <w:spacing w:after="0"/>
        <w:jc w:val="both"/>
        <w:rPr>
          <w:rFonts w:ascii="Times New Roman" w:hAnsi="Times New Roman" w:cs="Times New Roman"/>
          <w:sz w:val="24"/>
          <w:szCs w:val="24"/>
        </w:rPr>
      </w:pPr>
      <w:r w:rsidRPr="002C113C">
        <w:rPr>
          <w:rFonts w:ascii="Times New Roman" w:hAnsi="Times New Roman" w:cs="Times New Roman"/>
          <w:b/>
          <w:sz w:val="24"/>
          <w:szCs w:val="24"/>
          <w:u w:val="single"/>
        </w:rPr>
        <w:t>Вывод:</w:t>
      </w:r>
      <w:r w:rsidR="002C4984" w:rsidRPr="002C113C">
        <w:rPr>
          <w:rFonts w:ascii="Times New Roman" w:hAnsi="Times New Roman" w:cs="Times New Roman"/>
          <w:b/>
          <w:sz w:val="24"/>
          <w:szCs w:val="24"/>
          <w:u w:val="single"/>
        </w:rPr>
        <w:t xml:space="preserve"> </w:t>
      </w:r>
      <w:r w:rsidRPr="002C113C">
        <w:rPr>
          <w:rFonts w:ascii="Times New Roman" w:hAnsi="Times New Roman" w:cs="Times New Roman"/>
          <w:sz w:val="24"/>
          <w:szCs w:val="24"/>
        </w:rPr>
        <w:t>Исследование органолептических и физических показателей отобранных погремушек показало, что 33,3% (3 образца) не соответствуют определению «безопасная игрушка».</w:t>
      </w:r>
    </w:p>
    <w:p w:rsidR="00411C2C" w:rsidRPr="002C113C" w:rsidRDefault="00411C2C" w:rsidP="002C113C">
      <w:pPr>
        <w:spacing w:after="0"/>
        <w:jc w:val="both"/>
        <w:rPr>
          <w:rFonts w:ascii="Times New Roman" w:hAnsi="Times New Roman" w:cs="Times New Roman"/>
          <w:sz w:val="24"/>
          <w:szCs w:val="24"/>
        </w:rPr>
      </w:pPr>
    </w:p>
    <w:p w:rsidR="00896011" w:rsidRPr="002C113C" w:rsidRDefault="007305E1" w:rsidP="002C113C">
      <w:pPr>
        <w:spacing w:after="0"/>
        <w:ind w:firstLine="567"/>
        <w:rPr>
          <w:rFonts w:ascii="Times New Roman" w:eastAsia="Calibri" w:hAnsi="Times New Roman" w:cs="Times New Roman"/>
          <w:i/>
          <w:sz w:val="24"/>
          <w:szCs w:val="24"/>
          <w:u w:val="single"/>
        </w:rPr>
      </w:pPr>
      <w:r w:rsidRPr="002C113C">
        <w:rPr>
          <w:rStyle w:val="Bodytext14pt"/>
          <w:rFonts w:eastAsiaTheme="minorHAnsi"/>
          <w:i w:val="0"/>
          <w:iCs w:val="0"/>
          <w:sz w:val="24"/>
          <w:szCs w:val="24"/>
          <w:u w:val="single"/>
        </w:rPr>
        <w:t xml:space="preserve">Исследование </w:t>
      </w:r>
      <w:r w:rsidRPr="002C113C">
        <w:rPr>
          <w:rFonts w:ascii="Times New Roman" w:eastAsia="Calibri" w:hAnsi="Times New Roman" w:cs="Times New Roman"/>
          <w:i/>
          <w:sz w:val="24"/>
          <w:szCs w:val="24"/>
          <w:u w:val="single"/>
        </w:rPr>
        <w:t>химических показателей безопасности погремушек</w:t>
      </w:r>
    </w:p>
    <w:p w:rsidR="00BF7129" w:rsidRPr="002C113C" w:rsidRDefault="007305E1" w:rsidP="002C113C">
      <w:pPr>
        <w:spacing w:after="0"/>
        <w:ind w:firstLine="567"/>
        <w:jc w:val="both"/>
        <w:rPr>
          <w:rFonts w:ascii="Times New Roman" w:hAnsi="Times New Roman" w:cs="Times New Roman"/>
          <w:sz w:val="24"/>
          <w:szCs w:val="24"/>
        </w:rPr>
      </w:pPr>
      <w:r w:rsidRPr="002C113C">
        <w:rPr>
          <w:rFonts w:ascii="Times New Roman" w:hAnsi="Times New Roman" w:cs="Times New Roman"/>
          <w:sz w:val="24"/>
          <w:szCs w:val="24"/>
        </w:rPr>
        <w:t xml:space="preserve">Исследование показателей миграции химических веществ в модельную среду – дистиллированную воду, методами фотоколориметрии (формальдегид), атомно-абсорбционной спектрометрии (тяжелые металлы) и газовой хроматографии (легколетучие органические соединения), показало, что </w:t>
      </w:r>
      <w:r w:rsidR="00F12CDF" w:rsidRPr="002C113C">
        <w:rPr>
          <w:rFonts w:ascii="Times New Roman" w:hAnsi="Times New Roman" w:cs="Times New Roman"/>
          <w:sz w:val="24"/>
          <w:szCs w:val="24"/>
        </w:rPr>
        <w:t xml:space="preserve">практические все </w:t>
      </w:r>
      <w:r w:rsidRPr="002C113C">
        <w:rPr>
          <w:rFonts w:ascii="Times New Roman" w:hAnsi="Times New Roman" w:cs="Times New Roman"/>
          <w:sz w:val="24"/>
          <w:szCs w:val="24"/>
        </w:rPr>
        <w:t>отобранные</w:t>
      </w:r>
      <w:r w:rsidR="00F12CDF" w:rsidRPr="002C113C">
        <w:rPr>
          <w:rFonts w:ascii="Times New Roman" w:hAnsi="Times New Roman" w:cs="Times New Roman"/>
          <w:sz w:val="24"/>
          <w:szCs w:val="24"/>
        </w:rPr>
        <w:t xml:space="preserve"> образцыне имеют превышения нормативов (ПДК - предельно допустимой концентрации) в исследуемой модельной среде. Исключение составило погремушка «Обезьяна» (Китай), у которой было выявлено превышение гигиенических нормативов в 6 раз по миграции такого химического вещества как «стирол» в водную модельную среду</w:t>
      </w:r>
      <w:r w:rsidR="00BF7129" w:rsidRPr="002C113C">
        <w:rPr>
          <w:rFonts w:ascii="Times New Roman" w:hAnsi="Times New Roman" w:cs="Times New Roman"/>
          <w:sz w:val="24"/>
          <w:szCs w:val="24"/>
        </w:rPr>
        <w:t xml:space="preserve"> (Таблица </w:t>
      </w:r>
      <w:r w:rsidR="00411C2C" w:rsidRPr="002C113C">
        <w:rPr>
          <w:rFonts w:ascii="Times New Roman" w:hAnsi="Times New Roman" w:cs="Times New Roman"/>
          <w:sz w:val="24"/>
          <w:szCs w:val="24"/>
        </w:rPr>
        <w:t>4</w:t>
      </w:r>
      <w:r w:rsidR="00BF7129" w:rsidRPr="002C113C">
        <w:rPr>
          <w:rFonts w:ascii="Times New Roman" w:hAnsi="Times New Roman" w:cs="Times New Roman"/>
          <w:sz w:val="24"/>
          <w:szCs w:val="24"/>
        </w:rPr>
        <w:t>)</w:t>
      </w:r>
      <w:r w:rsidR="00F12CDF" w:rsidRPr="002C113C">
        <w:rPr>
          <w:rFonts w:ascii="Times New Roman" w:hAnsi="Times New Roman" w:cs="Times New Roman"/>
          <w:sz w:val="24"/>
          <w:szCs w:val="24"/>
        </w:rPr>
        <w:t>.</w:t>
      </w:r>
    </w:p>
    <w:p w:rsidR="00634D78" w:rsidRPr="002C113C" w:rsidRDefault="002D639E" w:rsidP="002C113C">
      <w:pPr>
        <w:spacing w:after="0"/>
        <w:ind w:firstLine="567"/>
        <w:jc w:val="both"/>
        <w:rPr>
          <w:rFonts w:ascii="Times New Roman" w:hAnsi="Times New Roman" w:cs="Times New Roman"/>
          <w:sz w:val="24"/>
          <w:szCs w:val="24"/>
        </w:rPr>
      </w:pPr>
      <w:r w:rsidRPr="002C113C">
        <w:rPr>
          <w:rFonts w:ascii="Times New Roman" w:hAnsi="Times New Roman" w:cs="Times New Roman"/>
          <w:sz w:val="24"/>
          <w:szCs w:val="24"/>
        </w:rPr>
        <w:t xml:space="preserve">Миграция стирола стала возможна, так как материалом, из которого сделана игрушка, послужил полистирол - продукт полимеризации стирола (винилбензола). </w:t>
      </w:r>
      <w:r w:rsidR="00BF7129" w:rsidRPr="002C113C">
        <w:rPr>
          <w:rFonts w:ascii="Times New Roman" w:hAnsi="Times New Roman" w:cs="Times New Roman"/>
          <w:sz w:val="24"/>
          <w:szCs w:val="24"/>
        </w:rPr>
        <w:t>П</w:t>
      </w:r>
      <w:r w:rsidRPr="002C113C">
        <w:rPr>
          <w:rFonts w:ascii="Times New Roman" w:hAnsi="Times New Roman" w:cs="Times New Roman"/>
          <w:sz w:val="24"/>
          <w:szCs w:val="24"/>
        </w:rPr>
        <w:t>роцесс полимеризации стирола не происходи</w:t>
      </w:r>
      <w:r w:rsidR="00BF7129" w:rsidRPr="002C113C">
        <w:rPr>
          <w:rFonts w:ascii="Times New Roman" w:hAnsi="Times New Roman" w:cs="Times New Roman"/>
          <w:sz w:val="24"/>
          <w:szCs w:val="24"/>
        </w:rPr>
        <w:t>т до конца, а только на 97-98%, к</w:t>
      </w:r>
      <w:r w:rsidRPr="002C113C">
        <w:rPr>
          <w:rFonts w:ascii="Times New Roman" w:hAnsi="Times New Roman" w:cs="Times New Roman"/>
          <w:sz w:val="24"/>
          <w:szCs w:val="24"/>
        </w:rPr>
        <w:t xml:space="preserve">роме того, этот процесс обратим. А это значит, что под влиянием света, кислорода, воды, механических воздействий и тепла будет постоянно происходить процесс разложения с выделением стирола. </w:t>
      </w:r>
      <w:r w:rsidR="00BF7129" w:rsidRPr="002C113C">
        <w:rPr>
          <w:rFonts w:ascii="Times New Roman" w:hAnsi="Times New Roman" w:cs="Times New Roman"/>
          <w:sz w:val="24"/>
          <w:szCs w:val="24"/>
        </w:rPr>
        <w:t>М</w:t>
      </w:r>
      <w:r w:rsidRPr="002C113C">
        <w:rPr>
          <w:rFonts w:ascii="Times New Roman" w:hAnsi="Times New Roman" w:cs="Times New Roman"/>
          <w:sz w:val="24"/>
          <w:szCs w:val="24"/>
        </w:rPr>
        <w:t>икродозы</w:t>
      </w:r>
      <w:r w:rsidR="00BF7129" w:rsidRPr="002C113C">
        <w:rPr>
          <w:rFonts w:ascii="Times New Roman" w:hAnsi="Times New Roman" w:cs="Times New Roman"/>
          <w:sz w:val="24"/>
          <w:szCs w:val="24"/>
        </w:rPr>
        <w:t xml:space="preserve"> стирола</w:t>
      </w:r>
      <w:r w:rsidRPr="002C113C">
        <w:rPr>
          <w:rFonts w:ascii="Times New Roman" w:hAnsi="Times New Roman" w:cs="Times New Roman"/>
          <w:sz w:val="24"/>
          <w:szCs w:val="24"/>
        </w:rPr>
        <w:t xml:space="preserve">, накапливаясь в организме, могут нанести вред здоровью. Стирол относят к веществам второго класса опасности. Это яд общетоксического действия, </w:t>
      </w:r>
      <w:r w:rsidRPr="002C113C">
        <w:rPr>
          <w:rFonts w:ascii="Times New Roman" w:hAnsi="Times New Roman" w:cs="Times New Roman"/>
          <w:sz w:val="24"/>
          <w:szCs w:val="24"/>
        </w:rPr>
        <w:lastRenderedPageBreak/>
        <w:t>обладает раздражающим, мутагенным и канцерогенным эффектом и имеет очень неприятный запах. Поражает нервную систему, систему кроветворения, пищеварительный тракт, нарушает обмен веществ, у женщин происходят нарушения репродуктивной функции.</w:t>
      </w:r>
      <w:r w:rsidR="00BF7129" w:rsidRPr="002C113C">
        <w:rPr>
          <w:rFonts w:ascii="Times New Roman" w:hAnsi="Times New Roman" w:cs="Times New Roman"/>
          <w:sz w:val="24"/>
          <w:szCs w:val="24"/>
        </w:rPr>
        <w:t xml:space="preserve"> Таким образом, выделение стирола из данной игрушки, грозит здоровью ребенка, контактирующего с ней.</w:t>
      </w:r>
    </w:p>
    <w:p w:rsidR="00BF7129" w:rsidRPr="002C113C" w:rsidRDefault="00F44D8A" w:rsidP="002C113C">
      <w:pPr>
        <w:pStyle w:val="a7"/>
        <w:spacing w:after="0"/>
        <w:ind w:left="0" w:right="-2"/>
        <w:jc w:val="both"/>
        <w:rPr>
          <w:rFonts w:ascii="Times New Roman" w:hAnsi="Times New Roman" w:cs="Times New Roman"/>
          <w:sz w:val="24"/>
          <w:szCs w:val="24"/>
        </w:rPr>
      </w:pPr>
      <w:r w:rsidRPr="002C113C">
        <w:rPr>
          <w:rStyle w:val="Bodytext14pt"/>
          <w:rFonts w:eastAsiaTheme="minorHAnsi"/>
          <w:i w:val="0"/>
          <w:iCs w:val="0"/>
          <w:color w:val="auto"/>
          <w:sz w:val="24"/>
          <w:szCs w:val="24"/>
          <w:shd w:val="clear" w:color="auto" w:fill="auto"/>
          <w:lang w:eastAsia="en-US" w:bidi="ar-SA"/>
        </w:rPr>
        <w:t xml:space="preserve">Таблица </w:t>
      </w:r>
      <w:r w:rsidR="00411C2C" w:rsidRPr="002C113C">
        <w:rPr>
          <w:rStyle w:val="Bodytext14pt"/>
          <w:rFonts w:eastAsiaTheme="minorHAnsi"/>
          <w:i w:val="0"/>
          <w:iCs w:val="0"/>
          <w:color w:val="auto"/>
          <w:sz w:val="24"/>
          <w:szCs w:val="24"/>
          <w:shd w:val="clear" w:color="auto" w:fill="auto"/>
          <w:lang w:eastAsia="en-US" w:bidi="ar-SA"/>
        </w:rPr>
        <w:t>4</w:t>
      </w:r>
      <w:r w:rsidRPr="002C113C">
        <w:rPr>
          <w:rStyle w:val="Bodytext14pt"/>
          <w:rFonts w:eastAsiaTheme="minorHAnsi"/>
          <w:i w:val="0"/>
          <w:iCs w:val="0"/>
          <w:color w:val="auto"/>
          <w:sz w:val="24"/>
          <w:szCs w:val="24"/>
          <w:shd w:val="clear" w:color="auto" w:fill="auto"/>
          <w:lang w:eastAsia="en-US" w:bidi="ar-SA"/>
        </w:rPr>
        <w:t>.</w:t>
      </w:r>
      <w:r w:rsidR="002C4984" w:rsidRPr="002C113C">
        <w:rPr>
          <w:rStyle w:val="Bodytext14pt"/>
          <w:rFonts w:eastAsiaTheme="minorHAnsi"/>
          <w:i w:val="0"/>
          <w:iCs w:val="0"/>
          <w:color w:val="auto"/>
          <w:sz w:val="24"/>
          <w:szCs w:val="24"/>
          <w:shd w:val="clear" w:color="auto" w:fill="auto"/>
          <w:lang w:eastAsia="en-US" w:bidi="ar-SA"/>
        </w:rPr>
        <w:t xml:space="preserve"> </w:t>
      </w:r>
      <w:r w:rsidRPr="002C113C">
        <w:rPr>
          <w:rStyle w:val="Bodytext14pt"/>
          <w:rFonts w:eastAsiaTheme="minorHAnsi"/>
          <w:i w:val="0"/>
          <w:iCs w:val="0"/>
          <w:color w:val="auto"/>
          <w:sz w:val="24"/>
          <w:szCs w:val="24"/>
          <w:shd w:val="clear" w:color="auto" w:fill="auto"/>
          <w:lang w:eastAsia="en-US" w:bidi="ar-SA"/>
        </w:rPr>
        <w:t>Результаты исследования химических показателей безопасности погремушек</w:t>
      </w:r>
      <w:r w:rsidR="002C4984" w:rsidRPr="002C113C">
        <w:rPr>
          <w:rStyle w:val="Bodytext14pt"/>
          <w:rFonts w:eastAsiaTheme="minorHAnsi"/>
          <w:i w:val="0"/>
          <w:iCs w:val="0"/>
          <w:color w:val="auto"/>
          <w:sz w:val="24"/>
          <w:szCs w:val="24"/>
          <w:shd w:val="clear" w:color="auto" w:fill="auto"/>
          <w:lang w:eastAsia="en-US" w:bidi="ar-SA"/>
        </w:rPr>
        <w:t>.</w:t>
      </w:r>
    </w:p>
    <w:tbl>
      <w:tblPr>
        <w:tblStyle w:val="ad"/>
        <w:tblpPr w:leftFromText="180" w:rightFromText="180" w:vertAnchor="text" w:horzAnchor="margin" w:tblpXSpec="center" w:tblpY="1215"/>
        <w:tblW w:w="10632" w:type="dxa"/>
        <w:tblLayout w:type="fixed"/>
        <w:tblLook w:val="01E0"/>
      </w:tblPr>
      <w:tblGrid>
        <w:gridCol w:w="392"/>
        <w:gridCol w:w="1452"/>
        <w:gridCol w:w="722"/>
        <w:gridCol w:w="850"/>
        <w:gridCol w:w="851"/>
        <w:gridCol w:w="850"/>
        <w:gridCol w:w="992"/>
        <w:gridCol w:w="851"/>
        <w:gridCol w:w="992"/>
        <w:gridCol w:w="1134"/>
        <w:gridCol w:w="992"/>
        <w:gridCol w:w="554"/>
      </w:tblGrid>
      <w:tr w:rsidR="00D66EF9" w:rsidRPr="002C113C" w:rsidTr="00411C2C">
        <w:trPr>
          <w:trHeight w:val="1267"/>
        </w:trPr>
        <w:tc>
          <w:tcPr>
            <w:tcW w:w="392" w:type="dxa"/>
          </w:tcPr>
          <w:p w:rsidR="00D66EF9" w:rsidRPr="002C113C" w:rsidRDefault="00D66EF9" w:rsidP="002C113C">
            <w:pPr>
              <w:spacing w:line="276" w:lineRule="auto"/>
              <w:rPr>
                <w:sz w:val="24"/>
                <w:szCs w:val="24"/>
              </w:rPr>
            </w:pPr>
            <w:r w:rsidRPr="002C113C">
              <w:rPr>
                <w:sz w:val="24"/>
                <w:szCs w:val="24"/>
              </w:rPr>
              <w:t>№</w:t>
            </w:r>
          </w:p>
        </w:tc>
        <w:tc>
          <w:tcPr>
            <w:tcW w:w="1452" w:type="dxa"/>
          </w:tcPr>
          <w:p w:rsidR="00D66EF9" w:rsidRPr="002C113C" w:rsidRDefault="00D66EF9" w:rsidP="002C113C">
            <w:pPr>
              <w:spacing w:line="276" w:lineRule="auto"/>
              <w:rPr>
                <w:sz w:val="24"/>
                <w:szCs w:val="24"/>
              </w:rPr>
            </w:pPr>
            <w:r w:rsidRPr="002C113C">
              <w:rPr>
                <w:sz w:val="24"/>
                <w:szCs w:val="24"/>
              </w:rPr>
              <w:t>Определяемое вещество</w:t>
            </w:r>
          </w:p>
        </w:tc>
        <w:tc>
          <w:tcPr>
            <w:tcW w:w="722" w:type="dxa"/>
          </w:tcPr>
          <w:p w:rsidR="00D66EF9" w:rsidRPr="002C113C" w:rsidRDefault="00D66EF9" w:rsidP="002C113C">
            <w:pPr>
              <w:spacing w:line="276" w:lineRule="auto"/>
              <w:jc w:val="center"/>
              <w:rPr>
                <w:b/>
                <w:sz w:val="24"/>
                <w:szCs w:val="24"/>
              </w:rPr>
            </w:pPr>
            <w:r w:rsidRPr="002C113C">
              <w:rPr>
                <w:b/>
                <w:sz w:val="24"/>
                <w:szCs w:val="24"/>
              </w:rPr>
              <w:t>ПДК в водной среде мг/л</w:t>
            </w:r>
          </w:p>
        </w:tc>
        <w:tc>
          <w:tcPr>
            <w:tcW w:w="850" w:type="dxa"/>
          </w:tcPr>
          <w:p w:rsidR="00D66EF9" w:rsidRPr="002C113C" w:rsidRDefault="00D66EF9" w:rsidP="002C113C">
            <w:pPr>
              <w:spacing w:line="276" w:lineRule="auto"/>
              <w:rPr>
                <w:sz w:val="24"/>
                <w:szCs w:val="24"/>
              </w:rPr>
            </w:pPr>
            <w:r w:rsidRPr="002C113C">
              <w:rPr>
                <w:sz w:val="24"/>
                <w:szCs w:val="24"/>
              </w:rPr>
              <w:t>«Веселые друзья»</w:t>
            </w:r>
          </w:p>
        </w:tc>
        <w:tc>
          <w:tcPr>
            <w:tcW w:w="851" w:type="dxa"/>
          </w:tcPr>
          <w:p w:rsidR="00D66EF9" w:rsidRPr="002C113C" w:rsidRDefault="00D66EF9" w:rsidP="002C113C">
            <w:pPr>
              <w:spacing w:line="276" w:lineRule="auto"/>
              <w:rPr>
                <w:sz w:val="24"/>
                <w:szCs w:val="24"/>
              </w:rPr>
            </w:pPr>
            <w:r w:rsidRPr="002C113C">
              <w:rPr>
                <w:sz w:val="24"/>
                <w:szCs w:val="24"/>
              </w:rPr>
              <w:t>«Карусель»</w:t>
            </w:r>
          </w:p>
        </w:tc>
        <w:tc>
          <w:tcPr>
            <w:tcW w:w="850" w:type="dxa"/>
          </w:tcPr>
          <w:p w:rsidR="00D66EF9" w:rsidRPr="002C113C" w:rsidRDefault="00D66EF9" w:rsidP="002C113C">
            <w:pPr>
              <w:spacing w:line="276" w:lineRule="auto"/>
              <w:rPr>
                <w:sz w:val="24"/>
                <w:szCs w:val="24"/>
              </w:rPr>
            </w:pPr>
            <w:r w:rsidRPr="002C113C">
              <w:rPr>
                <w:sz w:val="24"/>
                <w:szCs w:val="24"/>
              </w:rPr>
              <w:t>«Дерево»</w:t>
            </w:r>
          </w:p>
        </w:tc>
        <w:tc>
          <w:tcPr>
            <w:tcW w:w="992" w:type="dxa"/>
          </w:tcPr>
          <w:p w:rsidR="00D66EF9" w:rsidRPr="002C113C" w:rsidRDefault="00D66EF9" w:rsidP="002C113C">
            <w:pPr>
              <w:spacing w:line="276" w:lineRule="auto"/>
              <w:rPr>
                <w:sz w:val="24"/>
                <w:szCs w:val="24"/>
              </w:rPr>
            </w:pPr>
            <w:r w:rsidRPr="002C113C">
              <w:rPr>
                <w:sz w:val="24"/>
                <w:szCs w:val="24"/>
              </w:rPr>
              <w:t>«Обезьяна»</w:t>
            </w:r>
          </w:p>
        </w:tc>
        <w:tc>
          <w:tcPr>
            <w:tcW w:w="851" w:type="dxa"/>
          </w:tcPr>
          <w:p w:rsidR="00D66EF9" w:rsidRPr="002C113C" w:rsidRDefault="00D66EF9" w:rsidP="002C113C">
            <w:pPr>
              <w:spacing w:line="276" w:lineRule="auto"/>
              <w:rPr>
                <w:sz w:val="24"/>
                <w:szCs w:val="24"/>
              </w:rPr>
            </w:pPr>
            <w:r w:rsidRPr="002C113C">
              <w:rPr>
                <w:sz w:val="24"/>
                <w:szCs w:val="24"/>
              </w:rPr>
              <w:t>«Животные»</w:t>
            </w:r>
          </w:p>
        </w:tc>
        <w:tc>
          <w:tcPr>
            <w:tcW w:w="992" w:type="dxa"/>
          </w:tcPr>
          <w:p w:rsidR="00D66EF9" w:rsidRPr="002C113C" w:rsidRDefault="00D66EF9" w:rsidP="002C113C">
            <w:pPr>
              <w:spacing w:line="276" w:lineRule="auto"/>
              <w:rPr>
                <w:sz w:val="24"/>
                <w:szCs w:val="24"/>
              </w:rPr>
            </w:pPr>
            <w:r w:rsidRPr="002C113C">
              <w:rPr>
                <w:sz w:val="24"/>
                <w:szCs w:val="24"/>
              </w:rPr>
              <w:t>«Развивающая»</w:t>
            </w:r>
          </w:p>
        </w:tc>
        <w:tc>
          <w:tcPr>
            <w:tcW w:w="1134" w:type="dxa"/>
          </w:tcPr>
          <w:p w:rsidR="00D66EF9" w:rsidRPr="002C113C" w:rsidRDefault="00D66EF9" w:rsidP="002C113C">
            <w:pPr>
              <w:spacing w:line="276" w:lineRule="auto"/>
              <w:rPr>
                <w:sz w:val="24"/>
                <w:szCs w:val="24"/>
              </w:rPr>
            </w:pPr>
            <w:r w:rsidRPr="002C113C">
              <w:rPr>
                <w:sz w:val="24"/>
                <w:szCs w:val="24"/>
              </w:rPr>
              <w:t xml:space="preserve"> «Верный друг»</w:t>
            </w:r>
          </w:p>
        </w:tc>
        <w:tc>
          <w:tcPr>
            <w:tcW w:w="992" w:type="dxa"/>
          </w:tcPr>
          <w:p w:rsidR="00D66EF9" w:rsidRPr="002C113C" w:rsidRDefault="00D66EF9" w:rsidP="002C113C">
            <w:pPr>
              <w:spacing w:line="276" w:lineRule="auto"/>
              <w:rPr>
                <w:sz w:val="24"/>
                <w:szCs w:val="24"/>
              </w:rPr>
            </w:pPr>
            <w:r w:rsidRPr="002C113C">
              <w:rPr>
                <w:sz w:val="24"/>
                <w:szCs w:val="24"/>
              </w:rPr>
              <w:t>«Орбита»</w:t>
            </w:r>
          </w:p>
        </w:tc>
        <w:tc>
          <w:tcPr>
            <w:tcW w:w="554" w:type="dxa"/>
          </w:tcPr>
          <w:p w:rsidR="00D66EF9" w:rsidRPr="002C113C" w:rsidRDefault="00D66EF9" w:rsidP="002C113C">
            <w:pPr>
              <w:spacing w:line="276" w:lineRule="auto"/>
              <w:rPr>
                <w:sz w:val="24"/>
                <w:szCs w:val="24"/>
              </w:rPr>
            </w:pPr>
            <w:r w:rsidRPr="002C113C">
              <w:rPr>
                <w:sz w:val="24"/>
                <w:szCs w:val="24"/>
              </w:rPr>
              <w:t>«Колобок»</w:t>
            </w:r>
          </w:p>
        </w:tc>
      </w:tr>
      <w:tr w:rsidR="00D66EF9" w:rsidRPr="002C113C" w:rsidTr="00411C2C">
        <w:trPr>
          <w:trHeight w:val="543"/>
        </w:trPr>
        <w:tc>
          <w:tcPr>
            <w:tcW w:w="392" w:type="dxa"/>
          </w:tcPr>
          <w:p w:rsidR="00D66EF9" w:rsidRPr="002C113C" w:rsidRDefault="00D66EF9" w:rsidP="002C113C">
            <w:pPr>
              <w:numPr>
                <w:ilvl w:val="0"/>
                <w:numId w:val="14"/>
              </w:numPr>
              <w:spacing w:line="276" w:lineRule="auto"/>
              <w:ind w:hanging="720"/>
              <w:rPr>
                <w:sz w:val="24"/>
                <w:szCs w:val="24"/>
              </w:rPr>
            </w:pPr>
          </w:p>
        </w:tc>
        <w:tc>
          <w:tcPr>
            <w:tcW w:w="1452" w:type="dxa"/>
          </w:tcPr>
          <w:p w:rsidR="00D66EF9" w:rsidRPr="002C113C" w:rsidRDefault="00D66EF9" w:rsidP="002C113C">
            <w:pPr>
              <w:spacing w:line="276" w:lineRule="auto"/>
              <w:rPr>
                <w:sz w:val="24"/>
                <w:szCs w:val="24"/>
              </w:rPr>
            </w:pPr>
            <w:r w:rsidRPr="002C113C">
              <w:rPr>
                <w:sz w:val="24"/>
                <w:szCs w:val="24"/>
              </w:rPr>
              <w:t>α-Метилстирол</w:t>
            </w:r>
          </w:p>
        </w:tc>
        <w:tc>
          <w:tcPr>
            <w:tcW w:w="722" w:type="dxa"/>
          </w:tcPr>
          <w:p w:rsidR="00D66EF9" w:rsidRPr="002C113C" w:rsidRDefault="00D66EF9" w:rsidP="002C113C">
            <w:pPr>
              <w:spacing w:line="276" w:lineRule="auto"/>
              <w:jc w:val="center"/>
              <w:rPr>
                <w:b/>
                <w:sz w:val="24"/>
                <w:szCs w:val="24"/>
              </w:rPr>
            </w:pPr>
            <w:r w:rsidRPr="002C113C">
              <w:rPr>
                <w:b/>
                <w:sz w:val="24"/>
                <w:szCs w:val="24"/>
              </w:rPr>
              <w:t>0,1</w:t>
            </w:r>
          </w:p>
        </w:tc>
        <w:tc>
          <w:tcPr>
            <w:tcW w:w="850"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851" w:type="dxa"/>
          </w:tcPr>
          <w:p w:rsidR="00D66EF9" w:rsidRPr="002C113C" w:rsidRDefault="00D66EF9" w:rsidP="002C113C">
            <w:pPr>
              <w:spacing w:line="276" w:lineRule="auto"/>
              <w:jc w:val="center"/>
              <w:rPr>
                <w:sz w:val="24"/>
                <w:szCs w:val="24"/>
              </w:rPr>
            </w:pPr>
            <w:r w:rsidRPr="002C113C">
              <w:rPr>
                <w:sz w:val="24"/>
                <w:szCs w:val="24"/>
              </w:rPr>
              <w:t>0,0256</w:t>
            </w:r>
          </w:p>
        </w:tc>
        <w:tc>
          <w:tcPr>
            <w:tcW w:w="850"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992"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851"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992"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1134"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992"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554"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r>
      <w:tr w:rsidR="00D66EF9" w:rsidRPr="002C113C" w:rsidTr="00411C2C">
        <w:trPr>
          <w:trHeight w:val="270"/>
        </w:trPr>
        <w:tc>
          <w:tcPr>
            <w:tcW w:w="392" w:type="dxa"/>
          </w:tcPr>
          <w:p w:rsidR="00D66EF9" w:rsidRPr="002C113C" w:rsidRDefault="00D66EF9" w:rsidP="002C113C">
            <w:pPr>
              <w:numPr>
                <w:ilvl w:val="0"/>
                <w:numId w:val="14"/>
              </w:numPr>
              <w:spacing w:line="276" w:lineRule="auto"/>
              <w:ind w:hanging="720"/>
              <w:rPr>
                <w:sz w:val="24"/>
                <w:szCs w:val="24"/>
              </w:rPr>
            </w:pPr>
          </w:p>
        </w:tc>
        <w:tc>
          <w:tcPr>
            <w:tcW w:w="1452" w:type="dxa"/>
          </w:tcPr>
          <w:p w:rsidR="00D66EF9" w:rsidRPr="002C113C" w:rsidRDefault="00D66EF9" w:rsidP="002C113C">
            <w:pPr>
              <w:tabs>
                <w:tab w:val="num" w:pos="180"/>
              </w:tabs>
              <w:spacing w:line="276" w:lineRule="auto"/>
              <w:rPr>
                <w:sz w:val="24"/>
                <w:szCs w:val="24"/>
              </w:rPr>
            </w:pPr>
            <w:r w:rsidRPr="002C113C">
              <w:rPr>
                <w:sz w:val="24"/>
                <w:szCs w:val="24"/>
              </w:rPr>
              <w:t>Акрилонитрил</w:t>
            </w:r>
          </w:p>
        </w:tc>
        <w:tc>
          <w:tcPr>
            <w:tcW w:w="722" w:type="dxa"/>
          </w:tcPr>
          <w:p w:rsidR="00D66EF9" w:rsidRPr="002C113C" w:rsidRDefault="00D66EF9" w:rsidP="002C113C">
            <w:pPr>
              <w:spacing w:line="276" w:lineRule="auto"/>
              <w:jc w:val="center"/>
              <w:rPr>
                <w:b/>
                <w:sz w:val="24"/>
                <w:szCs w:val="24"/>
              </w:rPr>
            </w:pPr>
            <w:r w:rsidRPr="002C113C">
              <w:rPr>
                <w:b/>
                <w:sz w:val="24"/>
                <w:szCs w:val="24"/>
              </w:rPr>
              <w:t>0,02</w:t>
            </w:r>
          </w:p>
        </w:tc>
        <w:tc>
          <w:tcPr>
            <w:tcW w:w="850"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851" w:type="dxa"/>
          </w:tcPr>
          <w:p w:rsidR="00D66EF9" w:rsidRPr="002C113C" w:rsidRDefault="00D66EF9" w:rsidP="002C113C">
            <w:pPr>
              <w:spacing w:line="276" w:lineRule="auto"/>
              <w:jc w:val="center"/>
              <w:rPr>
                <w:sz w:val="24"/>
                <w:szCs w:val="24"/>
              </w:rPr>
            </w:pPr>
            <w:r w:rsidRPr="002C113C">
              <w:rPr>
                <w:sz w:val="24"/>
                <w:szCs w:val="24"/>
              </w:rPr>
              <w:t>&lt;</w:t>
            </w:r>
          </w:p>
        </w:tc>
        <w:tc>
          <w:tcPr>
            <w:tcW w:w="850"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992"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851"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992"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1134"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992"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554"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r>
      <w:tr w:rsidR="00D66EF9" w:rsidRPr="002C113C" w:rsidTr="00411C2C">
        <w:trPr>
          <w:trHeight w:val="364"/>
        </w:trPr>
        <w:tc>
          <w:tcPr>
            <w:tcW w:w="392" w:type="dxa"/>
          </w:tcPr>
          <w:p w:rsidR="00D66EF9" w:rsidRPr="002C113C" w:rsidRDefault="00D66EF9" w:rsidP="002C113C">
            <w:pPr>
              <w:numPr>
                <w:ilvl w:val="0"/>
                <w:numId w:val="14"/>
              </w:numPr>
              <w:spacing w:line="276" w:lineRule="auto"/>
              <w:ind w:hanging="720"/>
              <w:rPr>
                <w:sz w:val="24"/>
                <w:szCs w:val="24"/>
              </w:rPr>
            </w:pPr>
          </w:p>
        </w:tc>
        <w:tc>
          <w:tcPr>
            <w:tcW w:w="1452" w:type="dxa"/>
          </w:tcPr>
          <w:p w:rsidR="00D66EF9" w:rsidRPr="002C113C" w:rsidRDefault="00D66EF9" w:rsidP="002C113C">
            <w:pPr>
              <w:tabs>
                <w:tab w:val="num" w:pos="180"/>
              </w:tabs>
              <w:spacing w:line="276" w:lineRule="auto"/>
              <w:rPr>
                <w:sz w:val="24"/>
                <w:szCs w:val="24"/>
              </w:rPr>
            </w:pPr>
            <w:r w:rsidRPr="002C113C">
              <w:rPr>
                <w:sz w:val="24"/>
                <w:szCs w:val="24"/>
              </w:rPr>
              <w:t>Ацетальдегид</w:t>
            </w:r>
          </w:p>
        </w:tc>
        <w:tc>
          <w:tcPr>
            <w:tcW w:w="722" w:type="dxa"/>
          </w:tcPr>
          <w:p w:rsidR="00D66EF9" w:rsidRPr="002C113C" w:rsidRDefault="00D66EF9" w:rsidP="002C113C">
            <w:pPr>
              <w:spacing w:line="276" w:lineRule="auto"/>
              <w:jc w:val="center"/>
              <w:rPr>
                <w:b/>
                <w:sz w:val="24"/>
                <w:szCs w:val="24"/>
              </w:rPr>
            </w:pPr>
            <w:r w:rsidRPr="002C113C">
              <w:rPr>
                <w:b/>
                <w:sz w:val="24"/>
                <w:szCs w:val="24"/>
              </w:rPr>
              <w:t>0,2</w:t>
            </w:r>
          </w:p>
        </w:tc>
        <w:tc>
          <w:tcPr>
            <w:tcW w:w="850" w:type="dxa"/>
          </w:tcPr>
          <w:p w:rsidR="00D66EF9" w:rsidRPr="002C113C" w:rsidRDefault="00D66EF9" w:rsidP="002C113C">
            <w:pPr>
              <w:spacing w:line="276" w:lineRule="auto"/>
              <w:jc w:val="center"/>
              <w:rPr>
                <w:sz w:val="24"/>
                <w:szCs w:val="24"/>
              </w:rPr>
            </w:pPr>
            <w:r w:rsidRPr="002C113C">
              <w:rPr>
                <w:sz w:val="24"/>
                <w:szCs w:val="24"/>
              </w:rPr>
              <w:t>&lt;</w:t>
            </w:r>
          </w:p>
        </w:tc>
        <w:tc>
          <w:tcPr>
            <w:tcW w:w="851" w:type="dxa"/>
          </w:tcPr>
          <w:p w:rsidR="00D66EF9" w:rsidRPr="002C113C" w:rsidRDefault="00D66EF9" w:rsidP="002C113C">
            <w:pPr>
              <w:spacing w:line="276" w:lineRule="auto"/>
              <w:jc w:val="center"/>
              <w:rPr>
                <w:sz w:val="24"/>
                <w:szCs w:val="24"/>
              </w:rPr>
            </w:pPr>
            <w:r w:rsidRPr="002C113C">
              <w:rPr>
                <w:sz w:val="24"/>
                <w:szCs w:val="24"/>
              </w:rPr>
              <w:t>&lt;</w:t>
            </w:r>
          </w:p>
        </w:tc>
        <w:tc>
          <w:tcPr>
            <w:tcW w:w="850" w:type="dxa"/>
          </w:tcPr>
          <w:p w:rsidR="00D66EF9" w:rsidRPr="002C113C" w:rsidRDefault="00D66EF9" w:rsidP="002C113C">
            <w:pPr>
              <w:spacing w:line="276" w:lineRule="auto"/>
              <w:jc w:val="center"/>
              <w:rPr>
                <w:sz w:val="24"/>
                <w:szCs w:val="24"/>
              </w:rPr>
            </w:pPr>
            <w:r w:rsidRPr="002C113C">
              <w:rPr>
                <w:sz w:val="24"/>
                <w:szCs w:val="24"/>
              </w:rPr>
              <w:t>&lt;</w:t>
            </w:r>
          </w:p>
        </w:tc>
        <w:tc>
          <w:tcPr>
            <w:tcW w:w="992" w:type="dxa"/>
          </w:tcPr>
          <w:p w:rsidR="00D66EF9" w:rsidRPr="002C113C" w:rsidRDefault="00D66EF9" w:rsidP="002C113C">
            <w:pPr>
              <w:spacing w:line="276" w:lineRule="auto"/>
              <w:jc w:val="center"/>
              <w:rPr>
                <w:sz w:val="24"/>
                <w:szCs w:val="24"/>
              </w:rPr>
            </w:pPr>
            <w:r w:rsidRPr="002C113C">
              <w:rPr>
                <w:sz w:val="24"/>
                <w:szCs w:val="24"/>
              </w:rPr>
              <w:t>&lt;</w:t>
            </w:r>
          </w:p>
        </w:tc>
        <w:tc>
          <w:tcPr>
            <w:tcW w:w="851" w:type="dxa"/>
          </w:tcPr>
          <w:p w:rsidR="00D66EF9" w:rsidRPr="002C113C" w:rsidRDefault="00D66EF9" w:rsidP="002C113C">
            <w:pPr>
              <w:spacing w:line="276" w:lineRule="auto"/>
              <w:jc w:val="center"/>
              <w:rPr>
                <w:sz w:val="24"/>
                <w:szCs w:val="24"/>
              </w:rPr>
            </w:pPr>
            <w:r w:rsidRPr="002C113C">
              <w:rPr>
                <w:sz w:val="24"/>
                <w:szCs w:val="24"/>
              </w:rPr>
              <w:t>&lt;</w:t>
            </w:r>
          </w:p>
        </w:tc>
        <w:tc>
          <w:tcPr>
            <w:tcW w:w="992" w:type="dxa"/>
          </w:tcPr>
          <w:p w:rsidR="00D66EF9" w:rsidRPr="002C113C" w:rsidRDefault="00D66EF9" w:rsidP="002C113C">
            <w:pPr>
              <w:spacing w:line="276" w:lineRule="auto"/>
              <w:jc w:val="center"/>
              <w:rPr>
                <w:sz w:val="24"/>
                <w:szCs w:val="24"/>
              </w:rPr>
            </w:pPr>
            <w:r w:rsidRPr="002C113C">
              <w:rPr>
                <w:sz w:val="24"/>
                <w:szCs w:val="24"/>
              </w:rPr>
              <w:t>&lt;</w:t>
            </w:r>
          </w:p>
        </w:tc>
        <w:tc>
          <w:tcPr>
            <w:tcW w:w="1134" w:type="dxa"/>
          </w:tcPr>
          <w:p w:rsidR="00D66EF9" w:rsidRPr="002C113C" w:rsidRDefault="00D66EF9" w:rsidP="002C113C">
            <w:pPr>
              <w:spacing w:line="276" w:lineRule="auto"/>
              <w:jc w:val="center"/>
              <w:rPr>
                <w:sz w:val="24"/>
                <w:szCs w:val="24"/>
              </w:rPr>
            </w:pPr>
            <w:r w:rsidRPr="002C113C">
              <w:rPr>
                <w:sz w:val="24"/>
                <w:szCs w:val="24"/>
              </w:rPr>
              <w:t>&lt;</w:t>
            </w:r>
          </w:p>
        </w:tc>
        <w:tc>
          <w:tcPr>
            <w:tcW w:w="992" w:type="dxa"/>
          </w:tcPr>
          <w:p w:rsidR="00D66EF9" w:rsidRPr="002C113C" w:rsidRDefault="00D66EF9" w:rsidP="002C113C">
            <w:pPr>
              <w:spacing w:line="276" w:lineRule="auto"/>
              <w:jc w:val="center"/>
              <w:rPr>
                <w:sz w:val="24"/>
                <w:szCs w:val="24"/>
              </w:rPr>
            </w:pPr>
            <w:r w:rsidRPr="002C113C">
              <w:rPr>
                <w:sz w:val="24"/>
                <w:szCs w:val="24"/>
              </w:rPr>
              <w:t>&lt;</w:t>
            </w:r>
          </w:p>
        </w:tc>
        <w:tc>
          <w:tcPr>
            <w:tcW w:w="554" w:type="dxa"/>
          </w:tcPr>
          <w:p w:rsidR="00D66EF9" w:rsidRPr="002C113C" w:rsidRDefault="00D66EF9" w:rsidP="002C113C">
            <w:pPr>
              <w:spacing w:line="276" w:lineRule="auto"/>
              <w:jc w:val="center"/>
              <w:rPr>
                <w:sz w:val="24"/>
                <w:szCs w:val="24"/>
              </w:rPr>
            </w:pPr>
            <w:r w:rsidRPr="002C113C">
              <w:rPr>
                <w:sz w:val="24"/>
                <w:szCs w:val="24"/>
              </w:rPr>
              <w:t>&lt;</w:t>
            </w:r>
          </w:p>
        </w:tc>
      </w:tr>
      <w:tr w:rsidR="00D66EF9" w:rsidRPr="002C113C" w:rsidTr="00411C2C">
        <w:trPr>
          <w:trHeight w:val="364"/>
        </w:trPr>
        <w:tc>
          <w:tcPr>
            <w:tcW w:w="392" w:type="dxa"/>
          </w:tcPr>
          <w:p w:rsidR="00D66EF9" w:rsidRPr="002C113C" w:rsidRDefault="00D66EF9" w:rsidP="002C113C">
            <w:pPr>
              <w:numPr>
                <w:ilvl w:val="0"/>
                <w:numId w:val="14"/>
              </w:numPr>
              <w:spacing w:line="276" w:lineRule="auto"/>
              <w:ind w:hanging="720"/>
              <w:rPr>
                <w:sz w:val="24"/>
                <w:szCs w:val="24"/>
              </w:rPr>
            </w:pPr>
          </w:p>
        </w:tc>
        <w:tc>
          <w:tcPr>
            <w:tcW w:w="1452" w:type="dxa"/>
          </w:tcPr>
          <w:p w:rsidR="00D66EF9" w:rsidRPr="002C113C" w:rsidRDefault="00D66EF9" w:rsidP="002C113C">
            <w:pPr>
              <w:tabs>
                <w:tab w:val="num" w:pos="180"/>
              </w:tabs>
              <w:spacing w:line="276" w:lineRule="auto"/>
              <w:rPr>
                <w:sz w:val="24"/>
                <w:szCs w:val="24"/>
              </w:rPr>
            </w:pPr>
            <w:r w:rsidRPr="002C113C">
              <w:rPr>
                <w:sz w:val="24"/>
                <w:szCs w:val="24"/>
              </w:rPr>
              <w:t>Ацетон</w:t>
            </w:r>
          </w:p>
        </w:tc>
        <w:tc>
          <w:tcPr>
            <w:tcW w:w="722" w:type="dxa"/>
          </w:tcPr>
          <w:p w:rsidR="00D66EF9" w:rsidRPr="002C113C" w:rsidRDefault="00D66EF9" w:rsidP="002C113C">
            <w:pPr>
              <w:spacing w:line="276" w:lineRule="auto"/>
              <w:jc w:val="center"/>
              <w:rPr>
                <w:b/>
                <w:sz w:val="24"/>
                <w:szCs w:val="24"/>
              </w:rPr>
            </w:pPr>
            <w:r w:rsidRPr="002C113C">
              <w:rPr>
                <w:b/>
                <w:sz w:val="24"/>
                <w:szCs w:val="24"/>
              </w:rPr>
              <w:t>0,1</w:t>
            </w:r>
          </w:p>
        </w:tc>
        <w:tc>
          <w:tcPr>
            <w:tcW w:w="850"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851" w:type="dxa"/>
          </w:tcPr>
          <w:p w:rsidR="00D66EF9" w:rsidRPr="002C113C" w:rsidRDefault="00D66EF9" w:rsidP="002C113C">
            <w:pPr>
              <w:spacing w:line="276" w:lineRule="auto"/>
              <w:jc w:val="center"/>
              <w:rPr>
                <w:sz w:val="24"/>
                <w:szCs w:val="24"/>
              </w:rPr>
            </w:pPr>
            <w:r w:rsidRPr="002C113C">
              <w:rPr>
                <w:sz w:val="24"/>
                <w:szCs w:val="24"/>
              </w:rPr>
              <w:t>&lt;</w:t>
            </w:r>
          </w:p>
        </w:tc>
        <w:tc>
          <w:tcPr>
            <w:tcW w:w="850"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992"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851"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992"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1134"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992"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554"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r>
      <w:tr w:rsidR="00D66EF9" w:rsidRPr="002C113C" w:rsidTr="00411C2C">
        <w:trPr>
          <w:trHeight w:val="364"/>
        </w:trPr>
        <w:tc>
          <w:tcPr>
            <w:tcW w:w="392" w:type="dxa"/>
          </w:tcPr>
          <w:p w:rsidR="00D66EF9" w:rsidRPr="002C113C" w:rsidRDefault="00D66EF9" w:rsidP="002C113C">
            <w:pPr>
              <w:numPr>
                <w:ilvl w:val="0"/>
                <w:numId w:val="14"/>
              </w:numPr>
              <w:spacing w:line="276" w:lineRule="auto"/>
              <w:ind w:hanging="720"/>
              <w:rPr>
                <w:sz w:val="24"/>
                <w:szCs w:val="24"/>
              </w:rPr>
            </w:pPr>
          </w:p>
        </w:tc>
        <w:tc>
          <w:tcPr>
            <w:tcW w:w="1452" w:type="dxa"/>
          </w:tcPr>
          <w:p w:rsidR="00D66EF9" w:rsidRPr="002C113C" w:rsidRDefault="00D66EF9" w:rsidP="002C113C">
            <w:pPr>
              <w:tabs>
                <w:tab w:val="num" w:pos="180"/>
              </w:tabs>
              <w:spacing w:line="276" w:lineRule="auto"/>
              <w:rPr>
                <w:sz w:val="24"/>
                <w:szCs w:val="24"/>
              </w:rPr>
            </w:pPr>
            <w:r w:rsidRPr="002C113C">
              <w:rPr>
                <w:sz w:val="24"/>
                <w:szCs w:val="24"/>
              </w:rPr>
              <w:t>Бензальдегид</w:t>
            </w:r>
          </w:p>
        </w:tc>
        <w:tc>
          <w:tcPr>
            <w:tcW w:w="722" w:type="dxa"/>
          </w:tcPr>
          <w:p w:rsidR="00D66EF9" w:rsidRPr="002C113C" w:rsidRDefault="00D66EF9" w:rsidP="002C113C">
            <w:pPr>
              <w:spacing w:line="276" w:lineRule="auto"/>
              <w:jc w:val="center"/>
              <w:rPr>
                <w:b/>
                <w:sz w:val="24"/>
                <w:szCs w:val="24"/>
              </w:rPr>
            </w:pPr>
            <w:r w:rsidRPr="002C113C">
              <w:rPr>
                <w:b/>
                <w:sz w:val="24"/>
                <w:szCs w:val="24"/>
              </w:rPr>
              <w:t>0,003</w:t>
            </w:r>
          </w:p>
        </w:tc>
        <w:tc>
          <w:tcPr>
            <w:tcW w:w="850" w:type="dxa"/>
          </w:tcPr>
          <w:p w:rsidR="00D66EF9" w:rsidRPr="002C113C" w:rsidRDefault="00D66EF9" w:rsidP="002C113C">
            <w:pPr>
              <w:spacing w:line="276" w:lineRule="auto"/>
              <w:jc w:val="center"/>
              <w:rPr>
                <w:sz w:val="24"/>
                <w:szCs w:val="24"/>
              </w:rPr>
            </w:pPr>
            <w:r w:rsidRPr="002C113C">
              <w:rPr>
                <w:sz w:val="24"/>
                <w:szCs w:val="24"/>
              </w:rPr>
              <w:t>&lt;</w:t>
            </w:r>
          </w:p>
        </w:tc>
        <w:tc>
          <w:tcPr>
            <w:tcW w:w="851" w:type="dxa"/>
          </w:tcPr>
          <w:p w:rsidR="00D66EF9" w:rsidRPr="002C113C" w:rsidRDefault="00D66EF9" w:rsidP="002C113C">
            <w:pPr>
              <w:spacing w:line="276" w:lineRule="auto"/>
              <w:jc w:val="center"/>
              <w:rPr>
                <w:sz w:val="24"/>
                <w:szCs w:val="24"/>
              </w:rPr>
            </w:pPr>
            <w:r w:rsidRPr="002C113C">
              <w:rPr>
                <w:sz w:val="24"/>
                <w:szCs w:val="24"/>
              </w:rPr>
              <w:t>&lt;</w:t>
            </w:r>
          </w:p>
        </w:tc>
        <w:tc>
          <w:tcPr>
            <w:tcW w:w="850" w:type="dxa"/>
          </w:tcPr>
          <w:p w:rsidR="00D66EF9" w:rsidRPr="002C113C" w:rsidRDefault="00D66EF9" w:rsidP="002C113C">
            <w:pPr>
              <w:spacing w:line="276" w:lineRule="auto"/>
              <w:jc w:val="center"/>
              <w:rPr>
                <w:sz w:val="24"/>
                <w:szCs w:val="24"/>
              </w:rPr>
            </w:pPr>
            <w:r w:rsidRPr="002C113C">
              <w:rPr>
                <w:sz w:val="24"/>
                <w:szCs w:val="24"/>
              </w:rPr>
              <w:t>&lt;</w:t>
            </w:r>
          </w:p>
        </w:tc>
        <w:tc>
          <w:tcPr>
            <w:tcW w:w="992" w:type="dxa"/>
          </w:tcPr>
          <w:p w:rsidR="00D66EF9" w:rsidRPr="002C113C" w:rsidRDefault="00D66EF9" w:rsidP="002C113C">
            <w:pPr>
              <w:spacing w:line="276" w:lineRule="auto"/>
              <w:jc w:val="center"/>
              <w:rPr>
                <w:sz w:val="24"/>
                <w:szCs w:val="24"/>
              </w:rPr>
            </w:pPr>
            <w:r w:rsidRPr="002C113C">
              <w:rPr>
                <w:sz w:val="24"/>
                <w:szCs w:val="24"/>
              </w:rPr>
              <w:t>&lt;</w:t>
            </w:r>
          </w:p>
        </w:tc>
        <w:tc>
          <w:tcPr>
            <w:tcW w:w="851" w:type="dxa"/>
          </w:tcPr>
          <w:p w:rsidR="00D66EF9" w:rsidRPr="002C113C" w:rsidRDefault="00D66EF9" w:rsidP="002C113C">
            <w:pPr>
              <w:spacing w:line="276" w:lineRule="auto"/>
              <w:jc w:val="center"/>
              <w:rPr>
                <w:sz w:val="24"/>
                <w:szCs w:val="24"/>
              </w:rPr>
            </w:pPr>
            <w:r w:rsidRPr="002C113C">
              <w:rPr>
                <w:sz w:val="24"/>
                <w:szCs w:val="24"/>
              </w:rPr>
              <w:t>&lt;</w:t>
            </w:r>
          </w:p>
        </w:tc>
        <w:tc>
          <w:tcPr>
            <w:tcW w:w="992" w:type="dxa"/>
          </w:tcPr>
          <w:p w:rsidR="00D66EF9" w:rsidRPr="002C113C" w:rsidRDefault="00D66EF9" w:rsidP="002C113C">
            <w:pPr>
              <w:spacing w:line="276" w:lineRule="auto"/>
              <w:jc w:val="center"/>
              <w:rPr>
                <w:sz w:val="24"/>
                <w:szCs w:val="24"/>
              </w:rPr>
            </w:pPr>
            <w:r w:rsidRPr="002C113C">
              <w:rPr>
                <w:sz w:val="24"/>
                <w:szCs w:val="24"/>
              </w:rPr>
              <w:t>&lt;</w:t>
            </w:r>
          </w:p>
        </w:tc>
        <w:tc>
          <w:tcPr>
            <w:tcW w:w="1134" w:type="dxa"/>
          </w:tcPr>
          <w:p w:rsidR="00D66EF9" w:rsidRPr="002C113C" w:rsidRDefault="00D66EF9" w:rsidP="002C113C">
            <w:pPr>
              <w:spacing w:line="276" w:lineRule="auto"/>
              <w:jc w:val="center"/>
              <w:rPr>
                <w:sz w:val="24"/>
                <w:szCs w:val="24"/>
              </w:rPr>
            </w:pPr>
            <w:r w:rsidRPr="002C113C">
              <w:rPr>
                <w:sz w:val="24"/>
                <w:szCs w:val="24"/>
              </w:rPr>
              <w:t>&lt;</w:t>
            </w:r>
          </w:p>
        </w:tc>
        <w:tc>
          <w:tcPr>
            <w:tcW w:w="992" w:type="dxa"/>
          </w:tcPr>
          <w:p w:rsidR="00D66EF9" w:rsidRPr="002C113C" w:rsidRDefault="00D66EF9" w:rsidP="002C113C">
            <w:pPr>
              <w:spacing w:line="276" w:lineRule="auto"/>
              <w:jc w:val="center"/>
              <w:rPr>
                <w:sz w:val="24"/>
                <w:szCs w:val="24"/>
              </w:rPr>
            </w:pPr>
            <w:r w:rsidRPr="002C113C">
              <w:rPr>
                <w:sz w:val="24"/>
                <w:szCs w:val="24"/>
              </w:rPr>
              <w:t>&lt;</w:t>
            </w:r>
          </w:p>
        </w:tc>
        <w:tc>
          <w:tcPr>
            <w:tcW w:w="554" w:type="dxa"/>
          </w:tcPr>
          <w:p w:rsidR="00D66EF9" w:rsidRPr="002C113C" w:rsidRDefault="00D66EF9" w:rsidP="002C113C">
            <w:pPr>
              <w:spacing w:line="276" w:lineRule="auto"/>
              <w:jc w:val="center"/>
              <w:rPr>
                <w:sz w:val="24"/>
                <w:szCs w:val="24"/>
              </w:rPr>
            </w:pPr>
            <w:r w:rsidRPr="002C113C">
              <w:rPr>
                <w:sz w:val="24"/>
                <w:szCs w:val="24"/>
              </w:rPr>
              <w:t>&lt;</w:t>
            </w:r>
          </w:p>
        </w:tc>
      </w:tr>
      <w:tr w:rsidR="00D66EF9" w:rsidRPr="002C113C" w:rsidTr="00411C2C">
        <w:trPr>
          <w:trHeight w:val="364"/>
        </w:trPr>
        <w:tc>
          <w:tcPr>
            <w:tcW w:w="392" w:type="dxa"/>
          </w:tcPr>
          <w:p w:rsidR="00D66EF9" w:rsidRPr="002C113C" w:rsidRDefault="00D66EF9" w:rsidP="002C113C">
            <w:pPr>
              <w:numPr>
                <w:ilvl w:val="0"/>
                <w:numId w:val="14"/>
              </w:numPr>
              <w:spacing w:line="276" w:lineRule="auto"/>
              <w:ind w:hanging="720"/>
              <w:rPr>
                <w:sz w:val="24"/>
                <w:szCs w:val="24"/>
              </w:rPr>
            </w:pPr>
          </w:p>
        </w:tc>
        <w:tc>
          <w:tcPr>
            <w:tcW w:w="1452" w:type="dxa"/>
          </w:tcPr>
          <w:p w:rsidR="00D66EF9" w:rsidRPr="002C113C" w:rsidRDefault="00D66EF9" w:rsidP="002C113C">
            <w:pPr>
              <w:tabs>
                <w:tab w:val="num" w:pos="180"/>
              </w:tabs>
              <w:spacing w:line="276" w:lineRule="auto"/>
              <w:rPr>
                <w:sz w:val="24"/>
                <w:szCs w:val="24"/>
              </w:rPr>
            </w:pPr>
            <w:r w:rsidRPr="002C113C">
              <w:rPr>
                <w:sz w:val="24"/>
                <w:szCs w:val="24"/>
              </w:rPr>
              <w:t>Бензол</w:t>
            </w:r>
          </w:p>
        </w:tc>
        <w:tc>
          <w:tcPr>
            <w:tcW w:w="722" w:type="dxa"/>
          </w:tcPr>
          <w:p w:rsidR="00D66EF9" w:rsidRPr="002C113C" w:rsidRDefault="00D66EF9" w:rsidP="002C113C">
            <w:pPr>
              <w:spacing w:line="276" w:lineRule="auto"/>
              <w:jc w:val="center"/>
              <w:rPr>
                <w:b/>
                <w:sz w:val="24"/>
                <w:szCs w:val="24"/>
              </w:rPr>
            </w:pPr>
            <w:r w:rsidRPr="002C113C">
              <w:rPr>
                <w:b/>
                <w:sz w:val="24"/>
                <w:szCs w:val="24"/>
              </w:rPr>
              <w:t>0,01</w:t>
            </w:r>
          </w:p>
        </w:tc>
        <w:tc>
          <w:tcPr>
            <w:tcW w:w="850"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851" w:type="dxa"/>
          </w:tcPr>
          <w:p w:rsidR="00D66EF9" w:rsidRPr="002C113C" w:rsidRDefault="00D66EF9" w:rsidP="002C113C">
            <w:pPr>
              <w:spacing w:line="276" w:lineRule="auto"/>
              <w:jc w:val="center"/>
              <w:rPr>
                <w:sz w:val="24"/>
                <w:szCs w:val="24"/>
              </w:rPr>
            </w:pPr>
            <w:r w:rsidRPr="002C113C">
              <w:rPr>
                <w:sz w:val="24"/>
                <w:szCs w:val="24"/>
              </w:rPr>
              <w:t>&lt;</w:t>
            </w:r>
          </w:p>
        </w:tc>
        <w:tc>
          <w:tcPr>
            <w:tcW w:w="850"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992"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851"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992"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1134"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992"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554"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r>
      <w:tr w:rsidR="00D66EF9" w:rsidRPr="002C113C" w:rsidTr="00411C2C">
        <w:trPr>
          <w:trHeight w:val="364"/>
        </w:trPr>
        <w:tc>
          <w:tcPr>
            <w:tcW w:w="392" w:type="dxa"/>
          </w:tcPr>
          <w:p w:rsidR="00D66EF9" w:rsidRPr="002C113C" w:rsidRDefault="00D66EF9" w:rsidP="002C113C">
            <w:pPr>
              <w:numPr>
                <w:ilvl w:val="0"/>
                <w:numId w:val="14"/>
              </w:numPr>
              <w:spacing w:line="276" w:lineRule="auto"/>
              <w:ind w:hanging="720"/>
              <w:rPr>
                <w:sz w:val="24"/>
                <w:szCs w:val="24"/>
              </w:rPr>
            </w:pPr>
          </w:p>
        </w:tc>
        <w:tc>
          <w:tcPr>
            <w:tcW w:w="1452" w:type="dxa"/>
          </w:tcPr>
          <w:p w:rsidR="00D66EF9" w:rsidRPr="002C113C" w:rsidRDefault="00D66EF9" w:rsidP="002C113C">
            <w:pPr>
              <w:tabs>
                <w:tab w:val="num" w:pos="180"/>
              </w:tabs>
              <w:spacing w:line="276" w:lineRule="auto"/>
              <w:rPr>
                <w:sz w:val="24"/>
                <w:szCs w:val="24"/>
              </w:rPr>
            </w:pPr>
            <w:r w:rsidRPr="002C113C">
              <w:rPr>
                <w:sz w:val="24"/>
                <w:szCs w:val="24"/>
              </w:rPr>
              <w:t>Гексан</w:t>
            </w:r>
          </w:p>
        </w:tc>
        <w:tc>
          <w:tcPr>
            <w:tcW w:w="722" w:type="dxa"/>
          </w:tcPr>
          <w:p w:rsidR="00D66EF9" w:rsidRPr="002C113C" w:rsidRDefault="00D66EF9" w:rsidP="002C113C">
            <w:pPr>
              <w:spacing w:line="276" w:lineRule="auto"/>
              <w:jc w:val="center"/>
              <w:rPr>
                <w:b/>
                <w:sz w:val="24"/>
                <w:szCs w:val="24"/>
              </w:rPr>
            </w:pPr>
            <w:r w:rsidRPr="002C113C">
              <w:rPr>
                <w:b/>
                <w:sz w:val="24"/>
                <w:szCs w:val="24"/>
              </w:rPr>
              <w:t>0,1</w:t>
            </w:r>
          </w:p>
        </w:tc>
        <w:tc>
          <w:tcPr>
            <w:tcW w:w="850"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851" w:type="dxa"/>
          </w:tcPr>
          <w:p w:rsidR="00D66EF9" w:rsidRPr="002C113C" w:rsidRDefault="00D66EF9" w:rsidP="002C113C">
            <w:pPr>
              <w:spacing w:line="276" w:lineRule="auto"/>
              <w:jc w:val="center"/>
              <w:rPr>
                <w:sz w:val="24"/>
                <w:szCs w:val="24"/>
              </w:rPr>
            </w:pPr>
            <w:r w:rsidRPr="002C113C">
              <w:rPr>
                <w:sz w:val="24"/>
                <w:szCs w:val="24"/>
              </w:rPr>
              <w:t>&lt;</w:t>
            </w:r>
          </w:p>
        </w:tc>
        <w:tc>
          <w:tcPr>
            <w:tcW w:w="850"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992"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851"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992"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1134"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992"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554"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r>
      <w:tr w:rsidR="00D66EF9" w:rsidRPr="002C113C" w:rsidTr="00411C2C">
        <w:trPr>
          <w:trHeight w:val="364"/>
        </w:trPr>
        <w:tc>
          <w:tcPr>
            <w:tcW w:w="392" w:type="dxa"/>
          </w:tcPr>
          <w:p w:rsidR="00D66EF9" w:rsidRPr="002C113C" w:rsidRDefault="00D66EF9" w:rsidP="002C113C">
            <w:pPr>
              <w:numPr>
                <w:ilvl w:val="0"/>
                <w:numId w:val="14"/>
              </w:numPr>
              <w:spacing w:line="276" w:lineRule="auto"/>
              <w:ind w:hanging="720"/>
              <w:rPr>
                <w:sz w:val="24"/>
                <w:szCs w:val="24"/>
              </w:rPr>
            </w:pPr>
          </w:p>
        </w:tc>
        <w:tc>
          <w:tcPr>
            <w:tcW w:w="1452" w:type="dxa"/>
          </w:tcPr>
          <w:p w:rsidR="00D66EF9" w:rsidRPr="002C113C" w:rsidRDefault="00D66EF9" w:rsidP="002C113C">
            <w:pPr>
              <w:tabs>
                <w:tab w:val="num" w:pos="180"/>
              </w:tabs>
              <w:spacing w:line="276" w:lineRule="auto"/>
              <w:rPr>
                <w:sz w:val="24"/>
                <w:szCs w:val="24"/>
              </w:rPr>
            </w:pPr>
            <w:r w:rsidRPr="002C113C">
              <w:rPr>
                <w:sz w:val="24"/>
                <w:szCs w:val="24"/>
              </w:rPr>
              <w:t>Гептан</w:t>
            </w:r>
          </w:p>
        </w:tc>
        <w:tc>
          <w:tcPr>
            <w:tcW w:w="722" w:type="dxa"/>
          </w:tcPr>
          <w:p w:rsidR="00D66EF9" w:rsidRPr="002C113C" w:rsidRDefault="00D66EF9" w:rsidP="002C113C">
            <w:pPr>
              <w:spacing w:line="276" w:lineRule="auto"/>
              <w:jc w:val="center"/>
              <w:rPr>
                <w:b/>
                <w:sz w:val="24"/>
                <w:szCs w:val="24"/>
              </w:rPr>
            </w:pPr>
            <w:r w:rsidRPr="002C113C">
              <w:rPr>
                <w:b/>
                <w:sz w:val="24"/>
                <w:szCs w:val="24"/>
              </w:rPr>
              <w:t>0,1</w:t>
            </w:r>
          </w:p>
        </w:tc>
        <w:tc>
          <w:tcPr>
            <w:tcW w:w="850" w:type="dxa"/>
          </w:tcPr>
          <w:p w:rsidR="00D66EF9" w:rsidRPr="002C113C" w:rsidRDefault="00D66EF9" w:rsidP="002C113C">
            <w:pPr>
              <w:spacing w:line="276" w:lineRule="auto"/>
              <w:jc w:val="center"/>
              <w:rPr>
                <w:sz w:val="24"/>
                <w:szCs w:val="24"/>
              </w:rPr>
            </w:pPr>
            <w:r w:rsidRPr="002C113C">
              <w:rPr>
                <w:sz w:val="24"/>
                <w:szCs w:val="24"/>
              </w:rPr>
              <w:t>&lt;</w:t>
            </w:r>
          </w:p>
        </w:tc>
        <w:tc>
          <w:tcPr>
            <w:tcW w:w="851" w:type="dxa"/>
          </w:tcPr>
          <w:p w:rsidR="00D66EF9" w:rsidRPr="002C113C" w:rsidRDefault="00D66EF9" w:rsidP="002C113C">
            <w:pPr>
              <w:spacing w:line="276" w:lineRule="auto"/>
              <w:jc w:val="center"/>
              <w:rPr>
                <w:sz w:val="24"/>
                <w:szCs w:val="24"/>
              </w:rPr>
            </w:pPr>
            <w:r w:rsidRPr="002C113C">
              <w:rPr>
                <w:sz w:val="24"/>
                <w:szCs w:val="24"/>
              </w:rPr>
              <w:t>&lt;</w:t>
            </w:r>
          </w:p>
        </w:tc>
        <w:tc>
          <w:tcPr>
            <w:tcW w:w="850" w:type="dxa"/>
          </w:tcPr>
          <w:p w:rsidR="00D66EF9" w:rsidRPr="002C113C" w:rsidRDefault="00D66EF9" w:rsidP="002C113C">
            <w:pPr>
              <w:spacing w:line="276" w:lineRule="auto"/>
              <w:jc w:val="center"/>
              <w:rPr>
                <w:sz w:val="24"/>
                <w:szCs w:val="24"/>
              </w:rPr>
            </w:pPr>
            <w:r w:rsidRPr="002C113C">
              <w:rPr>
                <w:sz w:val="24"/>
                <w:szCs w:val="24"/>
              </w:rPr>
              <w:t>&lt;</w:t>
            </w:r>
          </w:p>
        </w:tc>
        <w:tc>
          <w:tcPr>
            <w:tcW w:w="992" w:type="dxa"/>
          </w:tcPr>
          <w:p w:rsidR="00D66EF9" w:rsidRPr="002C113C" w:rsidRDefault="00D66EF9" w:rsidP="002C113C">
            <w:pPr>
              <w:spacing w:line="276" w:lineRule="auto"/>
              <w:jc w:val="center"/>
              <w:rPr>
                <w:sz w:val="24"/>
                <w:szCs w:val="24"/>
              </w:rPr>
            </w:pPr>
            <w:r w:rsidRPr="002C113C">
              <w:rPr>
                <w:sz w:val="24"/>
                <w:szCs w:val="24"/>
              </w:rPr>
              <w:t>&lt;</w:t>
            </w:r>
          </w:p>
        </w:tc>
        <w:tc>
          <w:tcPr>
            <w:tcW w:w="851" w:type="dxa"/>
          </w:tcPr>
          <w:p w:rsidR="00D66EF9" w:rsidRPr="002C113C" w:rsidRDefault="00D66EF9" w:rsidP="002C113C">
            <w:pPr>
              <w:spacing w:line="276" w:lineRule="auto"/>
              <w:jc w:val="center"/>
              <w:rPr>
                <w:sz w:val="24"/>
                <w:szCs w:val="24"/>
              </w:rPr>
            </w:pPr>
            <w:r w:rsidRPr="002C113C">
              <w:rPr>
                <w:sz w:val="24"/>
                <w:szCs w:val="24"/>
              </w:rPr>
              <w:t>&lt;</w:t>
            </w:r>
          </w:p>
        </w:tc>
        <w:tc>
          <w:tcPr>
            <w:tcW w:w="992" w:type="dxa"/>
          </w:tcPr>
          <w:p w:rsidR="00D66EF9" w:rsidRPr="002C113C" w:rsidRDefault="00D66EF9" w:rsidP="002C113C">
            <w:pPr>
              <w:spacing w:line="276" w:lineRule="auto"/>
              <w:jc w:val="center"/>
              <w:rPr>
                <w:sz w:val="24"/>
                <w:szCs w:val="24"/>
              </w:rPr>
            </w:pPr>
            <w:r w:rsidRPr="002C113C">
              <w:rPr>
                <w:sz w:val="24"/>
                <w:szCs w:val="24"/>
              </w:rPr>
              <w:t>&lt;</w:t>
            </w:r>
          </w:p>
        </w:tc>
        <w:tc>
          <w:tcPr>
            <w:tcW w:w="1134" w:type="dxa"/>
          </w:tcPr>
          <w:p w:rsidR="00D66EF9" w:rsidRPr="002C113C" w:rsidRDefault="00D66EF9" w:rsidP="002C113C">
            <w:pPr>
              <w:spacing w:line="276" w:lineRule="auto"/>
              <w:jc w:val="center"/>
              <w:rPr>
                <w:sz w:val="24"/>
                <w:szCs w:val="24"/>
              </w:rPr>
            </w:pPr>
            <w:r w:rsidRPr="002C113C">
              <w:rPr>
                <w:sz w:val="24"/>
                <w:szCs w:val="24"/>
              </w:rPr>
              <w:t>&lt;</w:t>
            </w:r>
          </w:p>
        </w:tc>
        <w:tc>
          <w:tcPr>
            <w:tcW w:w="992" w:type="dxa"/>
          </w:tcPr>
          <w:p w:rsidR="00D66EF9" w:rsidRPr="002C113C" w:rsidRDefault="00D66EF9" w:rsidP="002C113C">
            <w:pPr>
              <w:spacing w:line="276" w:lineRule="auto"/>
              <w:jc w:val="center"/>
              <w:rPr>
                <w:sz w:val="24"/>
                <w:szCs w:val="24"/>
              </w:rPr>
            </w:pPr>
            <w:r w:rsidRPr="002C113C">
              <w:rPr>
                <w:sz w:val="24"/>
                <w:szCs w:val="24"/>
              </w:rPr>
              <w:t>&lt;</w:t>
            </w:r>
          </w:p>
        </w:tc>
        <w:tc>
          <w:tcPr>
            <w:tcW w:w="554" w:type="dxa"/>
          </w:tcPr>
          <w:p w:rsidR="00D66EF9" w:rsidRPr="002C113C" w:rsidRDefault="00D66EF9" w:rsidP="002C113C">
            <w:pPr>
              <w:spacing w:line="276" w:lineRule="auto"/>
              <w:jc w:val="center"/>
              <w:rPr>
                <w:sz w:val="24"/>
                <w:szCs w:val="24"/>
              </w:rPr>
            </w:pPr>
            <w:r w:rsidRPr="002C113C">
              <w:rPr>
                <w:sz w:val="24"/>
                <w:szCs w:val="24"/>
              </w:rPr>
              <w:t>&lt;</w:t>
            </w:r>
          </w:p>
        </w:tc>
      </w:tr>
      <w:tr w:rsidR="00D66EF9" w:rsidRPr="002C113C" w:rsidTr="00411C2C">
        <w:trPr>
          <w:trHeight w:val="364"/>
        </w:trPr>
        <w:tc>
          <w:tcPr>
            <w:tcW w:w="392" w:type="dxa"/>
          </w:tcPr>
          <w:p w:rsidR="00D66EF9" w:rsidRPr="002C113C" w:rsidRDefault="00D66EF9" w:rsidP="002C113C">
            <w:pPr>
              <w:numPr>
                <w:ilvl w:val="0"/>
                <w:numId w:val="14"/>
              </w:numPr>
              <w:spacing w:line="276" w:lineRule="auto"/>
              <w:ind w:hanging="720"/>
              <w:rPr>
                <w:sz w:val="24"/>
                <w:szCs w:val="24"/>
              </w:rPr>
            </w:pPr>
          </w:p>
        </w:tc>
        <w:tc>
          <w:tcPr>
            <w:tcW w:w="1452" w:type="dxa"/>
          </w:tcPr>
          <w:p w:rsidR="00D66EF9" w:rsidRPr="002C113C" w:rsidRDefault="00D66EF9" w:rsidP="002C113C">
            <w:pPr>
              <w:tabs>
                <w:tab w:val="num" w:pos="180"/>
              </w:tabs>
              <w:spacing w:line="276" w:lineRule="auto"/>
              <w:rPr>
                <w:sz w:val="24"/>
                <w:szCs w:val="24"/>
              </w:rPr>
            </w:pPr>
            <w:r w:rsidRPr="002C113C">
              <w:rPr>
                <w:sz w:val="24"/>
                <w:szCs w:val="24"/>
              </w:rPr>
              <w:t>Изопропилбензол</w:t>
            </w:r>
          </w:p>
        </w:tc>
        <w:tc>
          <w:tcPr>
            <w:tcW w:w="722" w:type="dxa"/>
          </w:tcPr>
          <w:p w:rsidR="00D66EF9" w:rsidRPr="002C113C" w:rsidRDefault="00D66EF9" w:rsidP="002C113C">
            <w:pPr>
              <w:spacing w:line="276" w:lineRule="auto"/>
              <w:jc w:val="center"/>
              <w:rPr>
                <w:b/>
                <w:sz w:val="24"/>
                <w:szCs w:val="24"/>
              </w:rPr>
            </w:pPr>
            <w:r w:rsidRPr="002C113C">
              <w:rPr>
                <w:b/>
                <w:sz w:val="24"/>
                <w:szCs w:val="24"/>
              </w:rPr>
              <w:t>0,1</w:t>
            </w:r>
          </w:p>
        </w:tc>
        <w:tc>
          <w:tcPr>
            <w:tcW w:w="850" w:type="dxa"/>
          </w:tcPr>
          <w:p w:rsidR="00D66EF9" w:rsidRPr="002C113C" w:rsidRDefault="00D66EF9" w:rsidP="002C113C">
            <w:pPr>
              <w:spacing w:line="276" w:lineRule="auto"/>
              <w:jc w:val="center"/>
              <w:rPr>
                <w:sz w:val="24"/>
                <w:szCs w:val="24"/>
              </w:rPr>
            </w:pPr>
            <w:r w:rsidRPr="002C113C">
              <w:rPr>
                <w:sz w:val="24"/>
                <w:szCs w:val="24"/>
              </w:rPr>
              <w:t>0,0062</w:t>
            </w:r>
          </w:p>
        </w:tc>
        <w:tc>
          <w:tcPr>
            <w:tcW w:w="851" w:type="dxa"/>
          </w:tcPr>
          <w:p w:rsidR="00D66EF9" w:rsidRPr="002C113C" w:rsidRDefault="00D66EF9" w:rsidP="002C113C">
            <w:pPr>
              <w:spacing w:line="276" w:lineRule="auto"/>
              <w:jc w:val="center"/>
              <w:rPr>
                <w:sz w:val="24"/>
                <w:szCs w:val="24"/>
              </w:rPr>
            </w:pPr>
            <w:r w:rsidRPr="002C113C">
              <w:rPr>
                <w:sz w:val="24"/>
                <w:szCs w:val="24"/>
              </w:rPr>
              <w:t>&lt;</w:t>
            </w:r>
          </w:p>
        </w:tc>
        <w:tc>
          <w:tcPr>
            <w:tcW w:w="850"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992"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851"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992"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1134"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992"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554"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r>
      <w:tr w:rsidR="00D66EF9" w:rsidRPr="002C113C" w:rsidTr="00411C2C">
        <w:trPr>
          <w:trHeight w:val="364"/>
        </w:trPr>
        <w:tc>
          <w:tcPr>
            <w:tcW w:w="392" w:type="dxa"/>
          </w:tcPr>
          <w:p w:rsidR="00D66EF9" w:rsidRPr="002C113C" w:rsidRDefault="00D66EF9" w:rsidP="002C113C">
            <w:pPr>
              <w:numPr>
                <w:ilvl w:val="0"/>
                <w:numId w:val="14"/>
              </w:numPr>
              <w:spacing w:line="276" w:lineRule="auto"/>
              <w:ind w:hanging="720"/>
              <w:rPr>
                <w:sz w:val="24"/>
                <w:szCs w:val="24"/>
              </w:rPr>
            </w:pPr>
          </w:p>
        </w:tc>
        <w:tc>
          <w:tcPr>
            <w:tcW w:w="1452" w:type="dxa"/>
          </w:tcPr>
          <w:p w:rsidR="00D66EF9" w:rsidRPr="002C113C" w:rsidRDefault="00D66EF9" w:rsidP="002C113C">
            <w:pPr>
              <w:tabs>
                <w:tab w:val="num" w:pos="180"/>
              </w:tabs>
              <w:spacing w:line="276" w:lineRule="auto"/>
              <w:rPr>
                <w:sz w:val="24"/>
                <w:szCs w:val="24"/>
              </w:rPr>
            </w:pPr>
            <w:r w:rsidRPr="002C113C">
              <w:rPr>
                <w:sz w:val="24"/>
                <w:szCs w:val="24"/>
              </w:rPr>
              <w:t>Ксилолы</w:t>
            </w:r>
          </w:p>
        </w:tc>
        <w:tc>
          <w:tcPr>
            <w:tcW w:w="722" w:type="dxa"/>
          </w:tcPr>
          <w:p w:rsidR="00D66EF9" w:rsidRPr="002C113C" w:rsidRDefault="00D66EF9" w:rsidP="002C113C">
            <w:pPr>
              <w:spacing w:line="276" w:lineRule="auto"/>
              <w:jc w:val="center"/>
              <w:rPr>
                <w:b/>
                <w:sz w:val="24"/>
                <w:szCs w:val="24"/>
              </w:rPr>
            </w:pPr>
            <w:r w:rsidRPr="002C113C">
              <w:rPr>
                <w:b/>
                <w:sz w:val="24"/>
                <w:szCs w:val="24"/>
              </w:rPr>
              <w:t>0,05</w:t>
            </w:r>
          </w:p>
        </w:tc>
        <w:tc>
          <w:tcPr>
            <w:tcW w:w="850"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851" w:type="dxa"/>
          </w:tcPr>
          <w:p w:rsidR="00D66EF9" w:rsidRPr="002C113C" w:rsidRDefault="00D66EF9" w:rsidP="002C113C">
            <w:pPr>
              <w:spacing w:line="276" w:lineRule="auto"/>
              <w:jc w:val="center"/>
              <w:rPr>
                <w:sz w:val="24"/>
                <w:szCs w:val="24"/>
              </w:rPr>
            </w:pPr>
            <w:r w:rsidRPr="002C113C">
              <w:rPr>
                <w:sz w:val="24"/>
                <w:szCs w:val="24"/>
              </w:rPr>
              <w:t>0,0059</w:t>
            </w:r>
          </w:p>
        </w:tc>
        <w:tc>
          <w:tcPr>
            <w:tcW w:w="850"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992"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851"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992"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1134"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992"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554"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r>
      <w:tr w:rsidR="00D66EF9" w:rsidRPr="002C113C" w:rsidTr="00411C2C">
        <w:trPr>
          <w:trHeight w:val="728"/>
        </w:trPr>
        <w:tc>
          <w:tcPr>
            <w:tcW w:w="392" w:type="dxa"/>
          </w:tcPr>
          <w:p w:rsidR="00D66EF9" w:rsidRPr="002C113C" w:rsidRDefault="00D66EF9" w:rsidP="002C113C">
            <w:pPr>
              <w:numPr>
                <w:ilvl w:val="0"/>
                <w:numId w:val="14"/>
              </w:numPr>
              <w:spacing w:line="276" w:lineRule="auto"/>
              <w:ind w:hanging="720"/>
              <w:rPr>
                <w:sz w:val="24"/>
                <w:szCs w:val="24"/>
              </w:rPr>
            </w:pPr>
          </w:p>
        </w:tc>
        <w:tc>
          <w:tcPr>
            <w:tcW w:w="1452" w:type="dxa"/>
          </w:tcPr>
          <w:p w:rsidR="00D66EF9" w:rsidRPr="002C113C" w:rsidRDefault="00D66EF9" w:rsidP="002C113C">
            <w:pPr>
              <w:tabs>
                <w:tab w:val="num" w:pos="180"/>
              </w:tabs>
              <w:spacing w:line="276" w:lineRule="auto"/>
              <w:rPr>
                <w:sz w:val="24"/>
                <w:szCs w:val="24"/>
              </w:rPr>
            </w:pPr>
            <w:r w:rsidRPr="002C113C">
              <w:rPr>
                <w:sz w:val="24"/>
                <w:szCs w:val="24"/>
              </w:rPr>
              <w:t>Спирт изопропиловый</w:t>
            </w:r>
          </w:p>
        </w:tc>
        <w:tc>
          <w:tcPr>
            <w:tcW w:w="722" w:type="dxa"/>
          </w:tcPr>
          <w:p w:rsidR="00D66EF9" w:rsidRPr="002C113C" w:rsidRDefault="00D66EF9" w:rsidP="002C113C">
            <w:pPr>
              <w:spacing w:line="276" w:lineRule="auto"/>
              <w:jc w:val="center"/>
              <w:rPr>
                <w:b/>
                <w:sz w:val="24"/>
                <w:szCs w:val="24"/>
              </w:rPr>
            </w:pPr>
            <w:r w:rsidRPr="002C113C">
              <w:rPr>
                <w:b/>
                <w:sz w:val="24"/>
                <w:szCs w:val="24"/>
              </w:rPr>
              <w:t>0,1</w:t>
            </w:r>
          </w:p>
        </w:tc>
        <w:tc>
          <w:tcPr>
            <w:tcW w:w="850" w:type="dxa"/>
          </w:tcPr>
          <w:p w:rsidR="00D66EF9" w:rsidRPr="002C113C" w:rsidRDefault="00D66EF9" w:rsidP="002C113C">
            <w:pPr>
              <w:spacing w:line="276" w:lineRule="auto"/>
              <w:jc w:val="center"/>
              <w:rPr>
                <w:sz w:val="24"/>
                <w:szCs w:val="24"/>
              </w:rPr>
            </w:pPr>
            <w:r w:rsidRPr="002C113C">
              <w:rPr>
                <w:sz w:val="24"/>
                <w:szCs w:val="24"/>
              </w:rPr>
              <w:t>&lt;</w:t>
            </w:r>
          </w:p>
        </w:tc>
        <w:tc>
          <w:tcPr>
            <w:tcW w:w="851" w:type="dxa"/>
          </w:tcPr>
          <w:p w:rsidR="00D66EF9" w:rsidRPr="002C113C" w:rsidRDefault="00D66EF9" w:rsidP="002C113C">
            <w:pPr>
              <w:spacing w:line="276" w:lineRule="auto"/>
              <w:jc w:val="center"/>
              <w:rPr>
                <w:sz w:val="24"/>
                <w:szCs w:val="24"/>
              </w:rPr>
            </w:pPr>
            <w:r w:rsidRPr="002C113C">
              <w:rPr>
                <w:sz w:val="24"/>
                <w:szCs w:val="24"/>
              </w:rPr>
              <w:t>&lt;</w:t>
            </w:r>
          </w:p>
        </w:tc>
        <w:tc>
          <w:tcPr>
            <w:tcW w:w="850" w:type="dxa"/>
          </w:tcPr>
          <w:p w:rsidR="00D66EF9" w:rsidRPr="002C113C" w:rsidRDefault="00D66EF9" w:rsidP="002C113C">
            <w:pPr>
              <w:spacing w:line="276" w:lineRule="auto"/>
              <w:jc w:val="center"/>
              <w:rPr>
                <w:sz w:val="24"/>
                <w:szCs w:val="24"/>
              </w:rPr>
            </w:pPr>
            <w:r w:rsidRPr="002C113C">
              <w:rPr>
                <w:sz w:val="24"/>
                <w:szCs w:val="24"/>
              </w:rPr>
              <w:t>&lt;</w:t>
            </w:r>
          </w:p>
        </w:tc>
        <w:tc>
          <w:tcPr>
            <w:tcW w:w="992" w:type="dxa"/>
          </w:tcPr>
          <w:p w:rsidR="00D66EF9" w:rsidRPr="002C113C" w:rsidRDefault="00D66EF9" w:rsidP="002C113C">
            <w:pPr>
              <w:spacing w:line="276" w:lineRule="auto"/>
              <w:jc w:val="center"/>
              <w:rPr>
                <w:sz w:val="24"/>
                <w:szCs w:val="24"/>
              </w:rPr>
            </w:pPr>
            <w:r w:rsidRPr="002C113C">
              <w:rPr>
                <w:sz w:val="24"/>
                <w:szCs w:val="24"/>
              </w:rPr>
              <w:t>&lt;</w:t>
            </w:r>
          </w:p>
        </w:tc>
        <w:tc>
          <w:tcPr>
            <w:tcW w:w="851" w:type="dxa"/>
          </w:tcPr>
          <w:p w:rsidR="00D66EF9" w:rsidRPr="002C113C" w:rsidRDefault="00D66EF9" w:rsidP="002C113C">
            <w:pPr>
              <w:spacing w:line="276" w:lineRule="auto"/>
              <w:jc w:val="center"/>
              <w:rPr>
                <w:sz w:val="24"/>
                <w:szCs w:val="24"/>
              </w:rPr>
            </w:pPr>
            <w:r w:rsidRPr="002C113C">
              <w:rPr>
                <w:sz w:val="24"/>
                <w:szCs w:val="24"/>
              </w:rPr>
              <w:t>&lt;</w:t>
            </w:r>
          </w:p>
        </w:tc>
        <w:tc>
          <w:tcPr>
            <w:tcW w:w="992" w:type="dxa"/>
          </w:tcPr>
          <w:p w:rsidR="00D66EF9" w:rsidRPr="002C113C" w:rsidRDefault="00D66EF9" w:rsidP="002C113C">
            <w:pPr>
              <w:spacing w:line="276" w:lineRule="auto"/>
              <w:jc w:val="center"/>
              <w:rPr>
                <w:sz w:val="24"/>
                <w:szCs w:val="24"/>
              </w:rPr>
            </w:pPr>
            <w:r w:rsidRPr="002C113C">
              <w:rPr>
                <w:sz w:val="24"/>
                <w:szCs w:val="24"/>
              </w:rPr>
              <w:t>&lt;</w:t>
            </w:r>
          </w:p>
        </w:tc>
        <w:tc>
          <w:tcPr>
            <w:tcW w:w="1134" w:type="dxa"/>
          </w:tcPr>
          <w:p w:rsidR="00D66EF9" w:rsidRPr="002C113C" w:rsidRDefault="00D66EF9" w:rsidP="002C113C">
            <w:pPr>
              <w:spacing w:line="276" w:lineRule="auto"/>
              <w:jc w:val="center"/>
              <w:rPr>
                <w:sz w:val="24"/>
                <w:szCs w:val="24"/>
              </w:rPr>
            </w:pPr>
            <w:r w:rsidRPr="002C113C">
              <w:rPr>
                <w:sz w:val="24"/>
                <w:szCs w:val="24"/>
              </w:rPr>
              <w:t>&lt;</w:t>
            </w:r>
          </w:p>
        </w:tc>
        <w:tc>
          <w:tcPr>
            <w:tcW w:w="992" w:type="dxa"/>
          </w:tcPr>
          <w:p w:rsidR="00D66EF9" w:rsidRPr="002C113C" w:rsidRDefault="00D66EF9" w:rsidP="002C113C">
            <w:pPr>
              <w:spacing w:line="276" w:lineRule="auto"/>
              <w:jc w:val="center"/>
              <w:rPr>
                <w:sz w:val="24"/>
                <w:szCs w:val="24"/>
              </w:rPr>
            </w:pPr>
            <w:r w:rsidRPr="002C113C">
              <w:rPr>
                <w:sz w:val="24"/>
                <w:szCs w:val="24"/>
              </w:rPr>
              <w:t>&lt;</w:t>
            </w:r>
          </w:p>
        </w:tc>
        <w:tc>
          <w:tcPr>
            <w:tcW w:w="554" w:type="dxa"/>
          </w:tcPr>
          <w:p w:rsidR="00D66EF9" w:rsidRPr="002C113C" w:rsidRDefault="00D66EF9" w:rsidP="002C113C">
            <w:pPr>
              <w:spacing w:line="276" w:lineRule="auto"/>
              <w:jc w:val="center"/>
              <w:rPr>
                <w:sz w:val="24"/>
                <w:szCs w:val="24"/>
              </w:rPr>
            </w:pPr>
            <w:r w:rsidRPr="002C113C">
              <w:rPr>
                <w:sz w:val="24"/>
                <w:szCs w:val="24"/>
              </w:rPr>
              <w:t>&lt;</w:t>
            </w:r>
          </w:p>
        </w:tc>
      </w:tr>
      <w:tr w:rsidR="00D66EF9" w:rsidRPr="002C113C" w:rsidTr="00411C2C">
        <w:trPr>
          <w:trHeight w:val="364"/>
        </w:trPr>
        <w:tc>
          <w:tcPr>
            <w:tcW w:w="392" w:type="dxa"/>
          </w:tcPr>
          <w:p w:rsidR="00D66EF9" w:rsidRPr="002C113C" w:rsidRDefault="00D66EF9" w:rsidP="002C113C">
            <w:pPr>
              <w:numPr>
                <w:ilvl w:val="0"/>
                <w:numId w:val="14"/>
              </w:numPr>
              <w:spacing w:line="276" w:lineRule="auto"/>
              <w:ind w:hanging="720"/>
              <w:rPr>
                <w:sz w:val="24"/>
                <w:szCs w:val="24"/>
              </w:rPr>
            </w:pPr>
          </w:p>
        </w:tc>
        <w:tc>
          <w:tcPr>
            <w:tcW w:w="1452" w:type="dxa"/>
          </w:tcPr>
          <w:p w:rsidR="00D66EF9" w:rsidRPr="002C113C" w:rsidRDefault="00D66EF9" w:rsidP="002C113C">
            <w:pPr>
              <w:tabs>
                <w:tab w:val="num" w:pos="180"/>
              </w:tabs>
              <w:spacing w:line="276" w:lineRule="auto"/>
              <w:rPr>
                <w:sz w:val="24"/>
                <w:szCs w:val="24"/>
              </w:rPr>
            </w:pPr>
            <w:r w:rsidRPr="002C113C">
              <w:rPr>
                <w:sz w:val="24"/>
                <w:szCs w:val="24"/>
              </w:rPr>
              <w:t>Спирт бутиловый</w:t>
            </w:r>
          </w:p>
        </w:tc>
        <w:tc>
          <w:tcPr>
            <w:tcW w:w="722" w:type="dxa"/>
          </w:tcPr>
          <w:p w:rsidR="00D66EF9" w:rsidRPr="002C113C" w:rsidRDefault="00D66EF9" w:rsidP="002C113C">
            <w:pPr>
              <w:spacing w:line="276" w:lineRule="auto"/>
              <w:jc w:val="center"/>
              <w:rPr>
                <w:b/>
                <w:sz w:val="24"/>
                <w:szCs w:val="24"/>
              </w:rPr>
            </w:pPr>
            <w:r w:rsidRPr="002C113C">
              <w:rPr>
                <w:b/>
                <w:sz w:val="24"/>
                <w:szCs w:val="24"/>
              </w:rPr>
              <w:t>0,5</w:t>
            </w:r>
          </w:p>
        </w:tc>
        <w:tc>
          <w:tcPr>
            <w:tcW w:w="850"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851" w:type="dxa"/>
          </w:tcPr>
          <w:p w:rsidR="00D66EF9" w:rsidRPr="002C113C" w:rsidRDefault="00D66EF9" w:rsidP="002C113C">
            <w:pPr>
              <w:spacing w:line="276" w:lineRule="auto"/>
              <w:jc w:val="center"/>
              <w:rPr>
                <w:sz w:val="24"/>
                <w:szCs w:val="24"/>
              </w:rPr>
            </w:pPr>
            <w:r w:rsidRPr="002C113C">
              <w:rPr>
                <w:sz w:val="24"/>
                <w:szCs w:val="24"/>
              </w:rPr>
              <w:t>&lt;</w:t>
            </w:r>
          </w:p>
        </w:tc>
        <w:tc>
          <w:tcPr>
            <w:tcW w:w="850"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992"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851"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992"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1134"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992"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554"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r>
      <w:tr w:rsidR="00D66EF9" w:rsidRPr="002C113C" w:rsidTr="00411C2C">
        <w:trPr>
          <w:trHeight w:val="364"/>
        </w:trPr>
        <w:tc>
          <w:tcPr>
            <w:tcW w:w="392" w:type="dxa"/>
          </w:tcPr>
          <w:p w:rsidR="00D66EF9" w:rsidRPr="002C113C" w:rsidRDefault="00D66EF9" w:rsidP="002C113C">
            <w:pPr>
              <w:numPr>
                <w:ilvl w:val="0"/>
                <w:numId w:val="14"/>
              </w:numPr>
              <w:spacing w:line="276" w:lineRule="auto"/>
              <w:ind w:hanging="720"/>
              <w:rPr>
                <w:sz w:val="24"/>
                <w:szCs w:val="24"/>
              </w:rPr>
            </w:pPr>
          </w:p>
        </w:tc>
        <w:tc>
          <w:tcPr>
            <w:tcW w:w="1452" w:type="dxa"/>
          </w:tcPr>
          <w:p w:rsidR="00D66EF9" w:rsidRPr="002C113C" w:rsidRDefault="00D66EF9" w:rsidP="002C113C">
            <w:pPr>
              <w:tabs>
                <w:tab w:val="num" w:pos="180"/>
              </w:tabs>
              <w:spacing w:line="276" w:lineRule="auto"/>
              <w:rPr>
                <w:sz w:val="24"/>
                <w:szCs w:val="24"/>
              </w:rPr>
            </w:pPr>
            <w:r w:rsidRPr="002C113C">
              <w:rPr>
                <w:sz w:val="24"/>
                <w:szCs w:val="24"/>
              </w:rPr>
              <w:t>Спирт метиловый</w:t>
            </w:r>
          </w:p>
        </w:tc>
        <w:tc>
          <w:tcPr>
            <w:tcW w:w="722" w:type="dxa"/>
          </w:tcPr>
          <w:p w:rsidR="00D66EF9" w:rsidRPr="002C113C" w:rsidRDefault="00D66EF9" w:rsidP="002C113C">
            <w:pPr>
              <w:spacing w:line="276" w:lineRule="auto"/>
              <w:jc w:val="center"/>
              <w:rPr>
                <w:b/>
                <w:sz w:val="24"/>
                <w:szCs w:val="24"/>
              </w:rPr>
            </w:pPr>
            <w:r w:rsidRPr="002C113C">
              <w:rPr>
                <w:b/>
                <w:sz w:val="24"/>
                <w:szCs w:val="24"/>
              </w:rPr>
              <w:t>0,2</w:t>
            </w:r>
          </w:p>
        </w:tc>
        <w:tc>
          <w:tcPr>
            <w:tcW w:w="850"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851" w:type="dxa"/>
          </w:tcPr>
          <w:p w:rsidR="00D66EF9" w:rsidRPr="002C113C" w:rsidRDefault="00D66EF9" w:rsidP="002C113C">
            <w:pPr>
              <w:spacing w:line="276" w:lineRule="auto"/>
              <w:jc w:val="center"/>
              <w:rPr>
                <w:sz w:val="24"/>
                <w:szCs w:val="24"/>
              </w:rPr>
            </w:pPr>
            <w:r w:rsidRPr="002C113C">
              <w:rPr>
                <w:sz w:val="24"/>
                <w:szCs w:val="24"/>
              </w:rPr>
              <w:t>&lt;</w:t>
            </w:r>
          </w:p>
        </w:tc>
        <w:tc>
          <w:tcPr>
            <w:tcW w:w="850"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992"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851"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992"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1134"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992"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554"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r>
      <w:tr w:rsidR="00D66EF9" w:rsidRPr="002C113C" w:rsidTr="00411C2C">
        <w:trPr>
          <w:trHeight w:val="539"/>
        </w:trPr>
        <w:tc>
          <w:tcPr>
            <w:tcW w:w="392" w:type="dxa"/>
          </w:tcPr>
          <w:p w:rsidR="00D66EF9" w:rsidRPr="002C113C" w:rsidRDefault="00D66EF9" w:rsidP="002C113C">
            <w:pPr>
              <w:numPr>
                <w:ilvl w:val="0"/>
                <w:numId w:val="14"/>
              </w:numPr>
              <w:spacing w:line="276" w:lineRule="auto"/>
              <w:ind w:hanging="720"/>
              <w:rPr>
                <w:sz w:val="24"/>
                <w:szCs w:val="24"/>
              </w:rPr>
            </w:pPr>
          </w:p>
        </w:tc>
        <w:tc>
          <w:tcPr>
            <w:tcW w:w="1452" w:type="dxa"/>
          </w:tcPr>
          <w:p w:rsidR="00D66EF9" w:rsidRPr="002C113C" w:rsidRDefault="00D66EF9" w:rsidP="002C113C">
            <w:pPr>
              <w:tabs>
                <w:tab w:val="num" w:pos="180"/>
              </w:tabs>
              <w:spacing w:line="276" w:lineRule="auto"/>
              <w:rPr>
                <w:sz w:val="24"/>
                <w:szCs w:val="24"/>
              </w:rPr>
            </w:pPr>
            <w:r w:rsidRPr="002C113C">
              <w:rPr>
                <w:sz w:val="24"/>
                <w:szCs w:val="24"/>
              </w:rPr>
              <w:t>Спирт пропиловый</w:t>
            </w:r>
          </w:p>
        </w:tc>
        <w:tc>
          <w:tcPr>
            <w:tcW w:w="722" w:type="dxa"/>
          </w:tcPr>
          <w:p w:rsidR="00D66EF9" w:rsidRPr="002C113C" w:rsidRDefault="00D66EF9" w:rsidP="002C113C">
            <w:pPr>
              <w:spacing w:line="276" w:lineRule="auto"/>
              <w:jc w:val="center"/>
              <w:rPr>
                <w:b/>
                <w:sz w:val="24"/>
                <w:szCs w:val="24"/>
              </w:rPr>
            </w:pPr>
            <w:r w:rsidRPr="002C113C">
              <w:rPr>
                <w:b/>
                <w:sz w:val="24"/>
                <w:szCs w:val="24"/>
              </w:rPr>
              <w:t>0,1</w:t>
            </w:r>
          </w:p>
        </w:tc>
        <w:tc>
          <w:tcPr>
            <w:tcW w:w="850"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851" w:type="dxa"/>
          </w:tcPr>
          <w:p w:rsidR="00D66EF9" w:rsidRPr="002C113C" w:rsidRDefault="00D66EF9" w:rsidP="002C113C">
            <w:pPr>
              <w:spacing w:line="276" w:lineRule="auto"/>
              <w:jc w:val="center"/>
              <w:rPr>
                <w:sz w:val="24"/>
                <w:szCs w:val="24"/>
              </w:rPr>
            </w:pPr>
            <w:r w:rsidRPr="002C113C">
              <w:rPr>
                <w:sz w:val="24"/>
                <w:szCs w:val="24"/>
              </w:rPr>
              <w:t>&lt;</w:t>
            </w:r>
          </w:p>
        </w:tc>
        <w:tc>
          <w:tcPr>
            <w:tcW w:w="850"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992"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851"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992"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1134"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992"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554"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r>
      <w:tr w:rsidR="00D66EF9" w:rsidRPr="002C113C" w:rsidTr="00411C2C">
        <w:trPr>
          <w:trHeight w:val="364"/>
        </w:trPr>
        <w:tc>
          <w:tcPr>
            <w:tcW w:w="392" w:type="dxa"/>
          </w:tcPr>
          <w:p w:rsidR="00D66EF9" w:rsidRPr="002C113C" w:rsidRDefault="00D66EF9" w:rsidP="002C113C">
            <w:pPr>
              <w:numPr>
                <w:ilvl w:val="0"/>
                <w:numId w:val="14"/>
              </w:numPr>
              <w:spacing w:line="276" w:lineRule="auto"/>
              <w:ind w:hanging="720"/>
              <w:rPr>
                <w:sz w:val="24"/>
                <w:szCs w:val="24"/>
              </w:rPr>
            </w:pPr>
          </w:p>
        </w:tc>
        <w:tc>
          <w:tcPr>
            <w:tcW w:w="1452" w:type="dxa"/>
          </w:tcPr>
          <w:p w:rsidR="00D66EF9" w:rsidRPr="002C113C" w:rsidRDefault="00D66EF9" w:rsidP="002C113C">
            <w:pPr>
              <w:tabs>
                <w:tab w:val="num" w:pos="180"/>
              </w:tabs>
              <w:spacing w:line="276" w:lineRule="auto"/>
              <w:rPr>
                <w:sz w:val="24"/>
                <w:szCs w:val="24"/>
              </w:rPr>
            </w:pPr>
            <w:r w:rsidRPr="002C113C">
              <w:rPr>
                <w:sz w:val="24"/>
                <w:szCs w:val="24"/>
              </w:rPr>
              <w:t>Стирол</w:t>
            </w:r>
          </w:p>
        </w:tc>
        <w:tc>
          <w:tcPr>
            <w:tcW w:w="722" w:type="dxa"/>
          </w:tcPr>
          <w:p w:rsidR="00D66EF9" w:rsidRPr="002C113C" w:rsidRDefault="00D66EF9" w:rsidP="002C113C">
            <w:pPr>
              <w:spacing w:line="276" w:lineRule="auto"/>
              <w:jc w:val="center"/>
              <w:rPr>
                <w:b/>
                <w:sz w:val="24"/>
                <w:szCs w:val="24"/>
              </w:rPr>
            </w:pPr>
            <w:r w:rsidRPr="002C113C">
              <w:rPr>
                <w:b/>
                <w:sz w:val="24"/>
                <w:szCs w:val="24"/>
              </w:rPr>
              <w:t>0,01</w:t>
            </w:r>
          </w:p>
        </w:tc>
        <w:tc>
          <w:tcPr>
            <w:tcW w:w="850"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851" w:type="dxa"/>
          </w:tcPr>
          <w:p w:rsidR="00D66EF9" w:rsidRPr="002C113C" w:rsidRDefault="00D66EF9" w:rsidP="002C113C">
            <w:pPr>
              <w:spacing w:line="276" w:lineRule="auto"/>
              <w:jc w:val="center"/>
              <w:rPr>
                <w:sz w:val="24"/>
                <w:szCs w:val="24"/>
              </w:rPr>
            </w:pPr>
            <w:r w:rsidRPr="002C113C">
              <w:rPr>
                <w:sz w:val="24"/>
                <w:szCs w:val="24"/>
              </w:rPr>
              <w:t>&lt;</w:t>
            </w:r>
          </w:p>
        </w:tc>
        <w:tc>
          <w:tcPr>
            <w:tcW w:w="850"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992" w:type="dxa"/>
          </w:tcPr>
          <w:p w:rsidR="00D66EF9" w:rsidRPr="002C113C" w:rsidRDefault="00D66EF9" w:rsidP="002C113C">
            <w:pPr>
              <w:spacing w:line="276" w:lineRule="auto"/>
              <w:jc w:val="center"/>
              <w:rPr>
                <w:b/>
                <w:sz w:val="24"/>
                <w:szCs w:val="24"/>
                <w:u w:val="single"/>
              </w:rPr>
            </w:pPr>
            <w:r w:rsidRPr="002C113C">
              <w:rPr>
                <w:b/>
                <w:sz w:val="24"/>
                <w:szCs w:val="24"/>
                <w:u w:val="single"/>
              </w:rPr>
              <w:t>0,0</w:t>
            </w:r>
            <w:r w:rsidRPr="002C113C">
              <w:rPr>
                <w:b/>
                <w:sz w:val="24"/>
                <w:szCs w:val="24"/>
                <w:u w:val="single"/>
                <w:lang w:val="en-US"/>
              </w:rPr>
              <w:t>61</w:t>
            </w:r>
          </w:p>
        </w:tc>
        <w:tc>
          <w:tcPr>
            <w:tcW w:w="851"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992"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1134"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992"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554"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r>
      <w:tr w:rsidR="00D66EF9" w:rsidRPr="002C113C" w:rsidTr="00411C2C">
        <w:trPr>
          <w:trHeight w:val="364"/>
        </w:trPr>
        <w:tc>
          <w:tcPr>
            <w:tcW w:w="392" w:type="dxa"/>
          </w:tcPr>
          <w:p w:rsidR="00D66EF9" w:rsidRPr="002C113C" w:rsidRDefault="00D66EF9" w:rsidP="002C113C">
            <w:pPr>
              <w:numPr>
                <w:ilvl w:val="0"/>
                <w:numId w:val="14"/>
              </w:numPr>
              <w:spacing w:line="276" w:lineRule="auto"/>
              <w:ind w:hanging="720"/>
              <w:rPr>
                <w:sz w:val="24"/>
                <w:szCs w:val="24"/>
              </w:rPr>
            </w:pPr>
          </w:p>
        </w:tc>
        <w:tc>
          <w:tcPr>
            <w:tcW w:w="1452" w:type="dxa"/>
          </w:tcPr>
          <w:p w:rsidR="00D66EF9" w:rsidRPr="002C113C" w:rsidRDefault="00D66EF9" w:rsidP="002C113C">
            <w:pPr>
              <w:tabs>
                <w:tab w:val="num" w:pos="180"/>
              </w:tabs>
              <w:spacing w:line="276" w:lineRule="auto"/>
              <w:rPr>
                <w:sz w:val="24"/>
                <w:szCs w:val="24"/>
              </w:rPr>
            </w:pPr>
            <w:r w:rsidRPr="002C113C">
              <w:rPr>
                <w:sz w:val="24"/>
                <w:szCs w:val="24"/>
              </w:rPr>
              <w:t>Толуол</w:t>
            </w:r>
          </w:p>
        </w:tc>
        <w:tc>
          <w:tcPr>
            <w:tcW w:w="722" w:type="dxa"/>
          </w:tcPr>
          <w:p w:rsidR="00D66EF9" w:rsidRPr="002C113C" w:rsidRDefault="00D66EF9" w:rsidP="002C113C">
            <w:pPr>
              <w:spacing w:line="276" w:lineRule="auto"/>
              <w:jc w:val="center"/>
              <w:rPr>
                <w:b/>
                <w:sz w:val="24"/>
                <w:szCs w:val="24"/>
              </w:rPr>
            </w:pPr>
            <w:r w:rsidRPr="002C113C">
              <w:rPr>
                <w:b/>
                <w:sz w:val="24"/>
                <w:szCs w:val="24"/>
              </w:rPr>
              <w:t>0,5</w:t>
            </w:r>
          </w:p>
        </w:tc>
        <w:tc>
          <w:tcPr>
            <w:tcW w:w="850"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851" w:type="dxa"/>
          </w:tcPr>
          <w:p w:rsidR="00D66EF9" w:rsidRPr="002C113C" w:rsidRDefault="00D66EF9" w:rsidP="002C113C">
            <w:pPr>
              <w:spacing w:line="276" w:lineRule="auto"/>
              <w:jc w:val="center"/>
              <w:rPr>
                <w:sz w:val="24"/>
                <w:szCs w:val="24"/>
              </w:rPr>
            </w:pPr>
            <w:r w:rsidRPr="002C113C">
              <w:rPr>
                <w:sz w:val="24"/>
                <w:szCs w:val="24"/>
              </w:rPr>
              <w:t>&lt;</w:t>
            </w:r>
          </w:p>
        </w:tc>
        <w:tc>
          <w:tcPr>
            <w:tcW w:w="850" w:type="dxa"/>
          </w:tcPr>
          <w:p w:rsidR="00D66EF9" w:rsidRPr="002C113C" w:rsidRDefault="00D66EF9" w:rsidP="002C113C">
            <w:pPr>
              <w:spacing w:line="276" w:lineRule="auto"/>
              <w:jc w:val="center"/>
              <w:rPr>
                <w:sz w:val="24"/>
                <w:szCs w:val="24"/>
                <w:lang w:val="en-US"/>
              </w:rPr>
            </w:pPr>
            <w:r w:rsidRPr="002C113C">
              <w:rPr>
                <w:sz w:val="24"/>
                <w:szCs w:val="24"/>
                <w:lang w:val="en-US"/>
              </w:rPr>
              <w:t>0,0196</w:t>
            </w:r>
          </w:p>
        </w:tc>
        <w:tc>
          <w:tcPr>
            <w:tcW w:w="992" w:type="dxa"/>
          </w:tcPr>
          <w:p w:rsidR="00D66EF9" w:rsidRPr="002C113C" w:rsidRDefault="00D66EF9" w:rsidP="002C113C">
            <w:pPr>
              <w:spacing w:line="276" w:lineRule="auto"/>
              <w:jc w:val="center"/>
              <w:rPr>
                <w:sz w:val="24"/>
                <w:szCs w:val="24"/>
              </w:rPr>
            </w:pPr>
            <w:r w:rsidRPr="002C113C">
              <w:rPr>
                <w:sz w:val="24"/>
                <w:szCs w:val="24"/>
              </w:rPr>
              <w:t>0,0106</w:t>
            </w:r>
          </w:p>
        </w:tc>
        <w:tc>
          <w:tcPr>
            <w:tcW w:w="851"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992"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1134"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992"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554"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r>
      <w:tr w:rsidR="00D66EF9" w:rsidRPr="002C113C" w:rsidTr="00411C2C">
        <w:trPr>
          <w:trHeight w:val="364"/>
        </w:trPr>
        <w:tc>
          <w:tcPr>
            <w:tcW w:w="392" w:type="dxa"/>
          </w:tcPr>
          <w:p w:rsidR="00D66EF9" w:rsidRPr="002C113C" w:rsidRDefault="00D66EF9" w:rsidP="002C113C">
            <w:pPr>
              <w:numPr>
                <w:ilvl w:val="0"/>
                <w:numId w:val="14"/>
              </w:numPr>
              <w:spacing w:line="276" w:lineRule="auto"/>
              <w:ind w:hanging="720"/>
              <w:rPr>
                <w:sz w:val="24"/>
                <w:szCs w:val="24"/>
              </w:rPr>
            </w:pPr>
          </w:p>
        </w:tc>
        <w:tc>
          <w:tcPr>
            <w:tcW w:w="1452" w:type="dxa"/>
          </w:tcPr>
          <w:p w:rsidR="00D66EF9" w:rsidRPr="002C113C" w:rsidRDefault="00D66EF9" w:rsidP="002C113C">
            <w:pPr>
              <w:tabs>
                <w:tab w:val="num" w:pos="180"/>
              </w:tabs>
              <w:spacing w:line="276" w:lineRule="auto"/>
              <w:rPr>
                <w:sz w:val="24"/>
                <w:szCs w:val="24"/>
              </w:rPr>
            </w:pPr>
            <w:r w:rsidRPr="002C113C">
              <w:rPr>
                <w:sz w:val="24"/>
                <w:szCs w:val="24"/>
              </w:rPr>
              <w:t>Формальдегид</w:t>
            </w:r>
          </w:p>
        </w:tc>
        <w:tc>
          <w:tcPr>
            <w:tcW w:w="722" w:type="dxa"/>
          </w:tcPr>
          <w:p w:rsidR="00D66EF9" w:rsidRPr="002C113C" w:rsidRDefault="00D66EF9" w:rsidP="002C113C">
            <w:pPr>
              <w:spacing w:line="276" w:lineRule="auto"/>
              <w:jc w:val="center"/>
              <w:rPr>
                <w:b/>
                <w:sz w:val="24"/>
                <w:szCs w:val="24"/>
              </w:rPr>
            </w:pPr>
            <w:r w:rsidRPr="002C113C">
              <w:rPr>
                <w:b/>
                <w:sz w:val="24"/>
                <w:szCs w:val="24"/>
              </w:rPr>
              <w:t>0,1</w:t>
            </w:r>
          </w:p>
        </w:tc>
        <w:tc>
          <w:tcPr>
            <w:tcW w:w="850" w:type="dxa"/>
          </w:tcPr>
          <w:p w:rsidR="00D66EF9" w:rsidRPr="002C113C" w:rsidRDefault="00D66EF9" w:rsidP="002C113C">
            <w:pPr>
              <w:spacing w:line="276" w:lineRule="auto"/>
              <w:jc w:val="center"/>
              <w:rPr>
                <w:sz w:val="24"/>
                <w:szCs w:val="24"/>
              </w:rPr>
            </w:pPr>
            <w:r w:rsidRPr="002C113C">
              <w:rPr>
                <w:sz w:val="24"/>
                <w:szCs w:val="24"/>
              </w:rPr>
              <w:t>&lt;</w:t>
            </w:r>
          </w:p>
        </w:tc>
        <w:tc>
          <w:tcPr>
            <w:tcW w:w="851" w:type="dxa"/>
          </w:tcPr>
          <w:p w:rsidR="00D66EF9" w:rsidRPr="002C113C" w:rsidRDefault="00D66EF9" w:rsidP="002C113C">
            <w:pPr>
              <w:spacing w:line="276" w:lineRule="auto"/>
              <w:jc w:val="center"/>
              <w:rPr>
                <w:sz w:val="24"/>
                <w:szCs w:val="24"/>
              </w:rPr>
            </w:pPr>
            <w:r w:rsidRPr="002C113C">
              <w:rPr>
                <w:sz w:val="24"/>
                <w:szCs w:val="24"/>
              </w:rPr>
              <w:t>&lt;</w:t>
            </w:r>
          </w:p>
        </w:tc>
        <w:tc>
          <w:tcPr>
            <w:tcW w:w="850"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992"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851" w:type="dxa"/>
          </w:tcPr>
          <w:p w:rsidR="00D66EF9" w:rsidRPr="002C113C" w:rsidRDefault="00D66EF9" w:rsidP="002C113C">
            <w:pPr>
              <w:spacing w:line="276" w:lineRule="auto"/>
              <w:jc w:val="center"/>
              <w:rPr>
                <w:sz w:val="24"/>
                <w:szCs w:val="24"/>
              </w:rPr>
            </w:pPr>
            <w:r w:rsidRPr="002C113C">
              <w:rPr>
                <w:sz w:val="24"/>
                <w:szCs w:val="24"/>
              </w:rPr>
              <w:t>&lt;</w:t>
            </w:r>
          </w:p>
        </w:tc>
        <w:tc>
          <w:tcPr>
            <w:tcW w:w="992" w:type="dxa"/>
          </w:tcPr>
          <w:p w:rsidR="00D66EF9" w:rsidRPr="002C113C" w:rsidRDefault="00D66EF9" w:rsidP="002C113C">
            <w:pPr>
              <w:spacing w:line="276" w:lineRule="auto"/>
              <w:jc w:val="center"/>
              <w:rPr>
                <w:sz w:val="24"/>
                <w:szCs w:val="24"/>
              </w:rPr>
            </w:pPr>
            <w:r w:rsidRPr="002C113C">
              <w:rPr>
                <w:sz w:val="24"/>
                <w:szCs w:val="24"/>
              </w:rPr>
              <w:t>&lt;</w:t>
            </w:r>
          </w:p>
        </w:tc>
        <w:tc>
          <w:tcPr>
            <w:tcW w:w="1134" w:type="dxa"/>
          </w:tcPr>
          <w:p w:rsidR="00D66EF9" w:rsidRPr="002C113C" w:rsidRDefault="00D66EF9" w:rsidP="002C113C">
            <w:pPr>
              <w:spacing w:line="276" w:lineRule="auto"/>
              <w:jc w:val="center"/>
              <w:rPr>
                <w:sz w:val="24"/>
                <w:szCs w:val="24"/>
              </w:rPr>
            </w:pPr>
            <w:r w:rsidRPr="002C113C">
              <w:rPr>
                <w:sz w:val="24"/>
                <w:szCs w:val="24"/>
              </w:rPr>
              <w:t>&lt;</w:t>
            </w:r>
          </w:p>
        </w:tc>
        <w:tc>
          <w:tcPr>
            <w:tcW w:w="992" w:type="dxa"/>
          </w:tcPr>
          <w:p w:rsidR="00D66EF9" w:rsidRPr="002C113C" w:rsidRDefault="00D66EF9" w:rsidP="002C113C">
            <w:pPr>
              <w:spacing w:line="276" w:lineRule="auto"/>
              <w:jc w:val="center"/>
              <w:rPr>
                <w:sz w:val="24"/>
                <w:szCs w:val="24"/>
              </w:rPr>
            </w:pPr>
            <w:r w:rsidRPr="002C113C">
              <w:rPr>
                <w:sz w:val="24"/>
                <w:szCs w:val="24"/>
              </w:rPr>
              <w:t>&lt;</w:t>
            </w:r>
          </w:p>
        </w:tc>
        <w:tc>
          <w:tcPr>
            <w:tcW w:w="554" w:type="dxa"/>
          </w:tcPr>
          <w:p w:rsidR="00D66EF9" w:rsidRPr="002C113C" w:rsidRDefault="00D66EF9" w:rsidP="002C113C">
            <w:pPr>
              <w:spacing w:line="276" w:lineRule="auto"/>
              <w:jc w:val="center"/>
              <w:rPr>
                <w:sz w:val="24"/>
                <w:szCs w:val="24"/>
              </w:rPr>
            </w:pPr>
            <w:r w:rsidRPr="002C113C">
              <w:rPr>
                <w:sz w:val="24"/>
                <w:szCs w:val="24"/>
              </w:rPr>
              <w:t>&lt;</w:t>
            </w:r>
          </w:p>
        </w:tc>
      </w:tr>
      <w:tr w:rsidR="00D66EF9" w:rsidRPr="002C113C" w:rsidTr="00411C2C">
        <w:trPr>
          <w:trHeight w:val="364"/>
        </w:trPr>
        <w:tc>
          <w:tcPr>
            <w:tcW w:w="392" w:type="dxa"/>
          </w:tcPr>
          <w:p w:rsidR="00D66EF9" w:rsidRPr="002C113C" w:rsidRDefault="00D66EF9" w:rsidP="002C113C">
            <w:pPr>
              <w:numPr>
                <w:ilvl w:val="0"/>
                <w:numId w:val="14"/>
              </w:numPr>
              <w:spacing w:line="276" w:lineRule="auto"/>
              <w:ind w:hanging="720"/>
              <w:rPr>
                <w:sz w:val="24"/>
                <w:szCs w:val="24"/>
              </w:rPr>
            </w:pPr>
          </w:p>
        </w:tc>
        <w:tc>
          <w:tcPr>
            <w:tcW w:w="1452" w:type="dxa"/>
          </w:tcPr>
          <w:p w:rsidR="00D66EF9" w:rsidRPr="002C113C" w:rsidRDefault="00D66EF9" w:rsidP="002C113C">
            <w:pPr>
              <w:tabs>
                <w:tab w:val="num" w:pos="180"/>
              </w:tabs>
              <w:spacing w:line="276" w:lineRule="auto"/>
              <w:rPr>
                <w:sz w:val="24"/>
                <w:szCs w:val="24"/>
              </w:rPr>
            </w:pPr>
            <w:r w:rsidRPr="002C113C">
              <w:rPr>
                <w:sz w:val="24"/>
                <w:szCs w:val="24"/>
              </w:rPr>
              <w:t>Этилацетат</w:t>
            </w:r>
          </w:p>
        </w:tc>
        <w:tc>
          <w:tcPr>
            <w:tcW w:w="722" w:type="dxa"/>
          </w:tcPr>
          <w:p w:rsidR="00D66EF9" w:rsidRPr="002C113C" w:rsidRDefault="00D66EF9" w:rsidP="002C113C">
            <w:pPr>
              <w:spacing w:line="276" w:lineRule="auto"/>
              <w:jc w:val="center"/>
              <w:rPr>
                <w:b/>
                <w:sz w:val="24"/>
                <w:szCs w:val="24"/>
              </w:rPr>
            </w:pPr>
            <w:r w:rsidRPr="002C113C">
              <w:rPr>
                <w:b/>
                <w:sz w:val="24"/>
                <w:szCs w:val="24"/>
              </w:rPr>
              <w:t>0,1</w:t>
            </w:r>
          </w:p>
        </w:tc>
        <w:tc>
          <w:tcPr>
            <w:tcW w:w="850"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851" w:type="dxa"/>
          </w:tcPr>
          <w:p w:rsidR="00D66EF9" w:rsidRPr="002C113C" w:rsidRDefault="00D66EF9" w:rsidP="002C113C">
            <w:pPr>
              <w:spacing w:line="276" w:lineRule="auto"/>
              <w:jc w:val="center"/>
              <w:rPr>
                <w:sz w:val="24"/>
                <w:szCs w:val="24"/>
              </w:rPr>
            </w:pPr>
            <w:r w:rsidRPr="002C113C">
              <w:rPr>
                <w:sz w:val="24"/>
                <w:szCs w:val="24"/>
              </w:rPr>
              <w:t>&lt;</w:t>
            </w:r>
          </w:p>
        </w:tc>
        <w:tc>
          <w:tcPr>
            <w:tcW w:w="850"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992"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851"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992"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1134"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992"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554"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r>
      <w:tr w:rsidR="00D66EF9" w:rsidRPr="002C113C" w:rsidTr="00411C2C">
        <w:trPr>
          <w:trHeight w:val="275"/>
        </w:trPr>
        <w:tc>
          <w:tcPr>
            <w:tcW w:w="392" w:type="dxa"/>
          </w:tcPr>
          <w:p w:rsidR="00D66EF9" w:rsidRPr="002C113C" w:rsidRDefault="00D66EF9" w:rsidP="002C113C">
            <w:pPr>
              <w:numPr>
                <w:ilvl w:val="0"/>
                <w:numId w:val="14"/>
              </w:numPr>
              <w:spacing w:line="276" w:lineRule="auto"/>
              <w:ind w:hanging="720"/>
              <w:rPr>
                <w:sz w:val="24"/>
                <w:szCs w:val="24"/>
              </w:rPr>
            </w:pPr>
          </w:p>
        </w:tc>
        <w:tc>
          <w:tcPr>
            <w:tcW w:w="1452" w:type="dxa"/>
          </w:tcPr>
          <w:p w:rsidR="00D66EF9" w:rsidRPr="002C113C" w:rsidRDefault="00D66EF9" w:rsidP="002C113C">
            <w:pPr>
              <w:tabs>
                <w:tab w:val="num" w:pos="180"/>
              </w:tabs>
              <w:spacing w:line="276" w:lineRule="auto"/>
              <w:rPr>
                <w:sz w:val="24"/>
                <w:szCs w:val="24"/>
              </w:rPr>
            </w:pPr>
            <w:r w:rsidRPr="002C113C">
              <w:rPr>
                <w:sz w:val="24"/>
                <w:szCs w:val="24"/>
              </w:rPr>
              <w:t>Этилбензол</w:t>
            </w:r>
          </w:p>
        </w:tc>
        <w:tc>
          <w:tcPr>
            <w:tcW w:w="722" w:type="dxa"/>
          </w:tcPr>
          <w:p w:rsidR="00D66EF9" w:rsidRPr="002C113C" w:rsidRDefault="00D66EF9" w:rsidP="002C113C">
            <w:pPr>
              <w:spacing w:line="276" w:lineRule="auto"/>
              <w:jc w:val="center"/>
              <w:rPr>
                <w:b/>
                <w:sz w:val="24"/>
                <w:szCs w:val="24"/>
              </w:rPr>
            </w:pPr>
            <w:r w:rsidRPr="002C113C">
              <w:rPr>
                <w:b/>
                <w:sz w:val="24"/>
                <w:szCs w:val="24"/>
              </w:rPr>
              <w:t>0,01</w:t>
            </w:r>
          </w:p>
        </w:tc>
        <w:tc>
          <w:tcPr>
            <w:tcW w:w="850" w:type="dxa"/>
          </w:tcPr>
          <w:p w:rsidR="00D66EF9" w:rsidRPr="002C113C" w:rsidRDefault="00D66EF9" w:rsidP="002C113C">
            <w:pPr>
              <w:spacing w:line="276" w:lineRule="auto"/>
              <w:jc w:val="center"/>
              <w:rPr>
                <w:sz w:val="24"/>
                <w:szCs w:val="24"/>
              </w:rPr>
            </w:pPr>
            <w:r w:rsidRPr="002C113C">
              <w:rPr>
                <w:sz w:val="24"/>
                <w:szCs w:val="24"/>
              </w:rPr>
              <w:t>&lt;</w:t>
            </w:r>
          </w:p>
        </w:tc>
        <w:tc>
          <w:tcPr>
            <w:tcW w:w="851" w:type="dxa"/>
          </w:tcPr>
          <w:p w:rsidR="00D66EF9" w:rsidRPr="002C113C" w:rsidRDefault="00D66EF9" w:rsidP="002C113C">
            <w:pPr>
              <w:spacing w:line="276" w:lineRule="auto"/>
              <w:jc w:val="center"/>
              <w:rPr>
                <w:sz w:val="24"/>
                <w:szCs w:val="24"/>
              </w:rPr>
            </w:pPr>
            <w:r w:rsidRPr="002C113C">
              <w:rPr>
                <w:sz w:val="24"/>
                <w:szCs w:val="24"/>
              </w:rPr>
              <w:t>&lt;</w:t>
            </w:r>
          </w:p>
        </w:tc>
        <w:tc>
          <w:tcPr>
            <w:tcW w:w="850"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992" w:type="dxa"/>
          </w:tcPr>
          <w:p w:rsidR="00D66EF9" w:rsidRPr="002C113C" w:rsidRDefault="00D66EF9" w:rsidP="002C113C">
            <w:pPr>
              <w:spacing w:line="276" w:lineRule="auto"/>
              <w:jc w:val="center"/>
              <w:rPr>
                <w:sz w:val="24"/>
                <w:szCs w:val="24"/>
              </w:rPr>
            </w:pPr>
            <w:r w:rsidRPr="002C113C">
              <w:rPr>
                <w:sz w:val="24"/>
                <w:szCs w:val="24"/>
              </w:rPr>
              <w:t>&lt;</w:t>
            </w:r>
          </w:p>
        </w:tc>
        <w:tc>
          <w:tcPr>
            <w:tcW w:w="851" w:type="dxa"/>
          </w:tcPr>
          <w:p w:rsidR="00D66EF9" w:rsidRPr="002C113C" w:rsidRDefault="00D66EF9" w:rsidP="002C113C">
            <w:pPr>
              <w:spacing w:line="276" w:lineRule="auto"/>
              <w:jc w:val="center"/>
              <w:rPr>
                <w:sz w:val="24"/>
                <w:szCs w:val="24"/>
              </w:rPr>
            </w:pPr>
            <w:r w:rsidRPr="002C113C">
              <w:rPr>
                <w:sz w:val="24"/>
                <w:szCs w:val="24"/>
              </w:rPr>
              <w:t>&lt;</w:t>
            </w:r>
          </w:p>
        </w:tc>
        <w:tc>
          <w:tcPr>
            <w:tcW w:w="992" w:type="dxa"/>
          </w:tcPr>
          <w:p w:rsidR="00D66EF9" w:rsidRPr="002C113C" w:rsidRDefault="00D66EF9" w:rsidP="002C113C">
            <w:pPr>
              <w:spacing w:line="276" w:lineRule="auto"/>
              <w:jc w:val="center"/>
              <w:rPr>
                <w:sz w:val="24"/>
                <w:szCs w:val="24"/>
              </w:rPr>
            </w:pPr>
            <w:r w:rsidRPr="002C113C">
              <w:rPr>
                <w:sz w:val="24"/>
                <w:szCs w:val="24"/>
              </w:rPr>
              <w:t>&lt;</w:t>
            </w:r>
          </w:p>
        </w:tc>
        <w:tc>
          <w:tcPr>
            <w:tcW w:w="1134" w:type="dxa"/>
          </w:tcPr>
          <w:p w:rsidR="00D66EF9" w:rsidRPr="002C113C" w:rsidRDefault="00D66EF9" w:rsidP="002C113C">
            <w:pPr>
              <w:spacing w:line="276" w:lineRule="auto"/>
              <w:jc w:val="center"/>
              <w:rPr>
                <w:sz w:val="24"/>
                <w:szCs w:val="24"/>
              </w:rPr>
            </w:pPr>
            <w:r w:rsidRPr="002C113C">
              <w:rPr>
                <w:sz w:val="24"/>
                <w:szCs w:val="24"/>
              </w:rPr>
              <w:t>&lt;</w:t>
            </w:r>
          </w:p>
        </w:tc>
        <w:tc>
          <w:tcPr>
            <w:tcW w:w="992" w:type="dxa"/>
          </w:tcPr>
          <w:p w:rsidR="00D66EF9" w:rsidRPr="002C113C" w:rsidRDefault="00D66EF9" w:rsidP="002C113C">
            <w:pPr>
              <w:spacing w:line="276" w:lineRule="auto"/>
              <w:jc w:val="center"/>
              <w:rPr>
                <w:sz w:val="24"/>
                <w:szCs w:val="24"/>
              </w:rPr>
            </w:pPr>
            <w:r w:rsidRPr="002C113C">
              <w:rPr>
                <w:sz w:val="24"/>
                <w:szCs w:val="24"/>
              </w:rPr>
              <w:t>&lt;</w:t>
            </w:r>
          </w:p>
        </w:tc>
        <w:tc>
          <w:tcPr>
            <w:tcW w:w="554" w:type="dxa"/>
          </w:tcPr>
          <w:p w:rsidR="00D66EF9" w:rsidRPr="002C113C" w:rsidRDefault="00D66EF9" w:rsidP="002C113C">
            <w:pPr>
              <w:spacing w:line="276" w:lineRule="auto"/>
              <w:jc w:val="center"/>
              <w:rPr>
                <w:sz w:val="24"/>
                <w:szCs w:val="24"/>
              </w:rPr>
            </w:pPr>
            <w:r w:rsidRPr="002C113C">
              <w:rPr>
                <w:sz w:val="24"/>
                <w:szCs w:val="24"/>
              </w:rPr>
              <w:t>&lt;</w:t>
            </w:r>
          </w:p>
        </w:tc>
      </w:tr>
      <w:tr w:rsidR="00D66EF9" w:rsidRPr="002C113C" w:rsidTr="00411C2C">
        <w:trPr>
          <w:trHeight w:val="275"/>
        </w:trPr>
        <w:tc>
          <w:tcPr>
            <w:tcW w:w="392" w:type="dxa"/>
          </w:tcPr>
          <w:p w:rsidR="00D66EF9" w:rsidRPr="002C113C" w:rsidRDefault="00D66EF9" w:rsidP="002C113C">
            <w:pPr>
              <w:numPr>
                <w:ilvl w:val="0"/>
                <w:numId w:val="14"/>
              </w:numPr>
              <w:spacing w:line="276" w:lineRule="auto"/>
              <w:ind w:hanging="720"/>
              <w:rPr>
                <w:sz w:val="24"/>
                <w:szCs w:val="24"/>
              </w:rPr>
            </w:pPr>
          </w:p>
        </w:tc>
        <w:tc>
          <w:tcPr>
            <w:tcW w:w="1452" w:type="dxa"/>
          </w:tcPr>
          <w:p w:rsidR="00D66EF9" w:rsidRPr="002C113C" w:rsidRDefault="00D66EF9" w:rsidP="002C113C">
            <w:pPr>
              <w:tabs>
                <w:tab w:val="num" w:pos="180"/>
              </w:tabs>
              <w:spacing w:line="276" w:lineRule="auto"/>
              <w:rPr>
                <w:sz w:val="24"/>
                <w:szCs w:val="24"/>
              </w:rPr>
            </w:pPr>
            <w:r w:rsidRPr="002C113C">
              <w:rPr>
                <w:sz w:val="24"/>
                <w:szCs w:val="24"/>
              </w:rPr>
              <w:t>Кадмий</w:t>
            </w:r>
          </w:p>
        </w:tc>
        <w:tc>
          <w:tcPr>
            <w:tcW w:w="722" w:type="dxa"/>
          </w:tcPr>
          <w:p w:rsidR="00D66EF9" w:rsidRPr="002C113C" w:rsidRDefault="00D66EF9" w:rsidP="002C113C">
            <w:pPr>
              <w:spacing w:line="276" w:lineRule="auto"/>
              <w:jc w:val="center"/>
              <w:rPr>
                <w:b/>
                <w:sz w:val="24"/>
                <w:szCs w:val="24"/>
              </w:rPr>
            </w:pPr>
            <w:r w:rsidRPr="002C113C">
              <w:rPr>
                <w:b/>
                <w:sz w:val="24"/>
                <w:szCs w:val="24"/>
              </w:rPr>
              <w:t>75 мг/кг</w:t>
            </w:r>
          </w:p>
        </w:tc>
        <w:tc>
          <w:tcPr>
            <w:tcW w:w="850" w:type="dxa"/>
          </w:tcPr>
          <w:p w:rsidR="00D66EF9" w:rsidRPr="002C113C" w:rsidRDefault="00D66EF9" w:rsidP="002C113C">
            <w:pPr>
              <w:spacing w:line="276" w:lineRule="auto"/>
              <w:jc w:val="center"/>
              <w:rPr>
                <w:sz w:val="24"/>
                <w:szCs w:val="24"/>
              </w:rPr>
            </w:pPr>
            <w:r w:rsidRPr="002C113C">
              <w:rPr>
                <w:sz w:val="24"/>
                <w:szCs w:val="24"/>
              </w:rPr>
              <w:t>&lt;</w:t>
            </w:r>
          </w:p>
        </w:tc>
        <w:tc>
          <w:tcPr>
            <w:tcW w:w="851" w:type="dxa"/>
          </w:tcPr>
          <w:p w:rsidR="00D66EF9" w:rsidRPr="002C113C" w:rsidRDefault="00D66EF9" w:rsidP="002C113C">
            <w:pPr>
              <w:spacing w:line="276" w:lineRule="auto"/>
              <w:jc w:val="center"/>
              <w:rPr>
                <w:sz w:val="24"/>
                <w:szCs w:val="24"/>
              </w:rPr>
            </w:pPr>
            <w:r w:rsidRPr="002C113C">
              <w:rPr>
                <w:sz w:val="24"/>
                <w:szCs w:val="24"/>
              </w:rPr>
              <w:t>&lt;</w:t>
            </w:r>
          </w:p>
        </w:tc>
        <w:tc>
          <w:tcPr>
            <w:tcW w:w="850"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992"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851" w:type="dxa"/>
          </w:tcPr>
          <w:p w:rsidR="00D66EF9" w:rsidRPr="002C113C" w:rsidRDefault="00D66EF9" w:rsidP="002C113C">
            <w:pPr>
              <w:spacing w:line="276" w:lineRule="auto"/>
              <w:jc w:val="center"/>
              <w:rPr>
                <w:sz w:val="24"/>
                <w:szCs w:val="24"/>
              </w:rPr>
            </w:pPr>
            <w:r w:rsidRPr="002C113C">
              <w:rPr>
                <w:sz w:val="24"/>
                <w:szCs w:val="24"/>
              </w:rPr>
              <w:t>&lt;</w:t>
            </w:r>
          </w:p>
        </w:tc>
        <w:tc>
          <w:tcPr>
            <w:tcW w:w="992" w:type="dxa"/>
          </w:tcPr>
          <w:p w:rsidR="00D66EF9" w:rsidRPr="002C113C" w:rsidRDefault="00D66EF9" w:rsidP="002C113C">
            <w:pPr>
              <w:spacing w:line="276" w:lineRule="auto"/>
              <w:jc w:val="center"/>
              <w:rPr>
                <w:sz w:val="24"/>
                <w:szCs w:val="24"/>
              </w:rPr>
            </w:pPr>
            <w:r w:rsidRPr="002C113C">
              <w:rPr>
                <w:sz w:val="24"/>
                <w:szCs w:val="24"/>
              </w:rPr>
              <w:t>&lt;</w:t>
            </w:r>
          </w:p>
        </w:tc>
        <w:tc>
          <w:tcPr>
            <w:tcW w:w="1134" w:type="dxa"/>
          </w:tcPr>
          <w:p w:rsidR="00D66EF9" w:rsidRPr="002C113C" w:rsidRDefault="00D66EF9" w:rsidP="002C113C">
            <w:pPr>
              <w:spacing w:line="276" w:lineRule="auto"/>
              <w:jc w:val="center"/>
              <w:rPr>
                <w:sz w:val="24"/>
                <w:szCs w:val="24"/>
              </w:rPr>
            </w:pPr>
            <w:r w:rsidRPr="002C113C">
              <w:rPr>
                <w:sz w:val="24"/>
                <w:szCs w:val="24"/>
              </w:rPr>
              <w:t>&lt;</w:t>
            </w:r>
          </w:p>
        </w:tc>
        <w:tc>
          <w:tcPr>
            <w:tcW w:w="992" w:type="dxa"/>
          </w:tcPr>
          <w:p w:rsidR="00D66EF9" w:rsidRPr="002C113C" w:rsidRDefault="00D66EF9" w:rsidP="002C113C">
            <w:pPr>
              <w:spacing w:line="276" w:lineRule="auto"/>
              <w:jc w:val="center"/>
              <w:rPr>
                <w:sz w:val="24"/>
                <w:szCs w:val="24"/>
              </w:rPr>
            </w:pPr>
            <w:r w:rsidRPr="002C113C">
              <w:rPr>
                <w:sz w:val="24"/>
                <w:szCs w:val="24"/>
              </w:rPr>
              <w:t>&lt;</w:t>
            </w:r>
          </w:p>
        </w:tc>
        <w:tc>
          <w:tcPr>
            <w:tcW w:w="554" w:type="dxa"/>
          </w:tcPr>
          <w:p w:rsidR="00D66EF9" w:rsidRPr="002C113C" w:rsidRDefault="00D66EF9" w:rsidP="002C113C">
            <w:pPr>
              <w:spacing w:line="276" w:lineRule="auto"/>
              <w:jc w:val="center"/>
              <w:rPr>
                <w:sz w:val="24"/>
                <w:szCs w:val="24"/>
              </w:rPr>
            </w:pPr>
            <w:r w:rsidRPr="002C113C">
              <w:rPr>
                <w:sz w:val="24"/>
                <w:szCs w:val="24"/>
              </w:rPr>
              <w:t>&lt;</w:t>
            </w:r>
          </w:p>
        </w:tc>
      </w:tr>
      <w:tr w:rsidR="00D66EF9" w:rsidRPr="002C113C" w:rsidTr="00411C2C">
        <w:trPr>
          <w:trHeight w:val="275"/>
        </w:trPr>
        <w:tc>
          <w:tcPr>
            <w:tcW w:w="392" w:type="dxa"/>
          </w:tcPr>
          <w:p w:rsidR="00D66EF9" w:rsidRPr="002C113C" w:rsidRDefault="00D66EF9" w:rsidP="002C113C">
            <w:pPr>
              <w:numPr>
                <w:ilvl w:val="0"/>
                <w:numId w:val="14"/>
              </w:numPr>
              <w:spacing w:line="276" w:lineRule="auto"/>
              <w:ind w:hanging="720"/>
              <w:rPr>
                <w:sz w:val="24"/>
                <w:szCs w:val="24"/>
              </w:rPr>
            </w:pPr>
          </w:p>
        </w:tc>
        <w:tc>
          <w:tcPr>
            <w:tcW w:w="1452" w:type="dxa"/>
          </w:tcPr>
          <w:p w:rsidR="00D66EF9" w:rsidRPr="002C113C" w:rsidRDefault="00D66EF9" w:rsidP="002C113C">
            <w:pPr>
              <w:tabs>
                <w:tab w:val="num" w:pos="180"/>
              </w:tabs>
              <w:spacing w:line="276" w:lineRule="auto"/>
              <w:rPr>
                <w:sz w:val="24"/>
                <w:szCs w:val="24"/>
              </w:rPr>
            </w:pPr>
            <w:r w:rsidRPr="002C113C">
              <w:rPr>
                <w:sz w:val="24"/>
                <w:szCs w:val="24"/>
              </w:rPr>
              <w:t>Свинец</w:t>
            </w:r>
          </w:p>
        </w:tc>
        <w:tc>
          <w:tcPr>
            <w:tcW w:w="722" w:type="dxa"/>
          </w:tcPr>
          <w:p w:rsidR="00D66EF9" w:rsidRPr="002C113C" w:rsidRDefault="00D66EF9" w:rsidP="002C113C">
            <w:pPr>
              <w:spacing w:line="276" w:lineRule="auto"/>
              <w:jc w:val="center"/>
              <w:rPr>
                <w:b/>
                <w:sz w:val="24"/>
                <w:szCs w:val="24"/>
              </w:rPr>
            </w:pPr>
            <w:r w:rsidRPr="002C113C">
              <w:rPr>
                <w:b/>
                <w:sz w:val="24"/>
                <w:szCs w:val="24"/>
              </w:rPr>
              <w:t>90 мг/кг</w:t>
            </w:r>
          </w:p>
        </w:tc>
        <w:tc>
          <w:tcPr>
            <w:tcW w:w="850"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851" w:type="dxa"/>
          </w:tcPr>
          <w:p w:rsidR="00D66EF9" w:rsidRPr="002C113C" w:rsidRDefault="00D66EF9" w:rsidP="002C113C">
            <w:pPr>
              <w:spacing w:line="276" w:lineRule="auto"/>
              <w:jc w:val="center"/>
              <w:rPr>
                <w:sz w:val="24"/>
                <w:szCs w:val="24"/>
              </w:rPr>
            </w:pPr>
            <w:r w:rsidRPr="002C113C">
              <w:rPr>
                <w:sz w:val="24"/>
                <w:szCs w:val="24"/>
              </w:rPr>
              <w:t>&lt;</w:t>
            </w:r>
          </w:p>
        </w:tc>
        <w:tc>
          <w:tcPr>
            <w:tcW w:w="850"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992"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851"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992"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1134"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992"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554"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r>
      <w:tr w:rsidR="00D66EF9" w:rsidRPr="002C113C" w:rsidTr="00411C2C">
        <w:trPr>
          <w:trHeight w:val="275"/>
        </w:trPr>
        <w:tc>
          <w:tcPr>
            <w:tcW w:w="392" w:type="dxa"/>
          </w:tcPr>
          <w:p w:rsidR="00D66EF9" w:rsidRPr="002C113C" w:rsidRDefault="00D66EF9" w:rsidP="002C113C">
            <w:pPr>
              <w:numPr>
                <w:ilvl w:val="0"/>
                <w:numId w:val="14"/>
              </w:numPr>
              <w:spacing w:line="276" w:lineRule="auto"/>
              <w:ind w:hanging="720"/>
              <w:rPr>
                <w:sz w:val="24"/>
                <w:szCs w:val="24"/>
              </w:rPr>
            </w:pPr>
          </w:p>
        </w:tc>
        <w:tc>
          <w:tcPr>
            <w:tcW w:w="1452" w:type="dxa"/>
          </w:tcPr>
          <w:p w:rsidR="00D66EF9" w:rsidRPr="002C113C" w:rsidRDefault="00D66EF9" w:rsidP="002C113C">
            <w:pPr>
              <w:tabs>
                <w:tab w:val="num" w:pos="180"/>
              </w:tabs>
              <w:spacing w:line="276" w:lineRule="auto"/>
              <w:rPr>
                <w:sz w:val="24"/>
                <w:szCs w:val="24"/>
              </w:rPr>
            </w:pPr>
            <w:r w:rsidRPr="002C113C">
              <w:rPr>
                <w:sz w:val="24"/>
                <w:szCs w:val="24"/>
              </w:rPr>
              <w:t>Ртуть</w:t>
            </w:r>
          </w:p>
        </w:tc>
        <w:tc>
          <w:tcPr>
            <w:tcW w:w="722" w:type="dxa"/>
          </w:tcPr>
          <w:p w:rsidR="00D66EF9" w:rsidRPr="002C113C" w:rsidRDefault="00D66EF9" w:rsidP="002C113C">
            <w:pPr>
              <w:spacing w:line="276" w:lineRule="auto"/>
              <w:jc w:val="center"/>
              <w:rPr>
                <w:b/>
                <w:sz w:val="24"/>
                <w:szCs w:val="24"/>
              </w:rPr>
            </w:pPr>
            <w:r w:rsidRPr="002C113C">
              <w:rPr>
                <w:b/>
                <w:sz w:val="24"/>
                <w:szCs w:val="24"/>
              </w:rPr>
              <w:t>60 мг/кг</w:t>
            </w:r>
          </w:p>
        </w:tc>
        <w:tc>
          <w:tcPr>
            <w:tcW w:w="850" w:type="dxa"/>
          </w:tcPr>
          <w:p w:rsidR="00D66EF9" w:rsidRPr="002C113C" w:rsidRDefault="00D66EF9" w:rsidP="002C113C">
            <w:pPr>
              <w:spacing w:line="276" w:lineRule="auto"/>
              <w:jc w:val="center"/>
              <w:rPr>
                <w:sz w:val="24"/>
                <w:szCs w:val="24"/>
              </w:rPr>
            </w:pPr>
            <w:r w:rsidRPr="002C113C">
              <w:rPr>
                <w:sz w:val="24"/>
                <w:szCs w:val="24"/>
              </w:rPr>
              <w:t>&lt;</w:t>
            </w:r>
          </w:p>
        </w:tc>
        <w:tc>
          <w:tcPr>
            <w:tcW w:w="851" w:type="dxa"/>
          </w:tcPr>
          <w:p w:rsidR="00D66EF9" w:rsidRPr="002C113C" w:rsidRDefault="00D66EF9" w:rsidP="002C113C">
            <w:pPr>
              <w:spacing w:line="276" w:lineRule="auto"/>
              <w:jc w:val="center"/>
              <w:rPr>
                <w:sz w:val="24"/>
                <w:szCs w:val="24"/>
              </w:rPr>
            </w:pPr>
            <w:r w:rsidRPr="002C113C">
              <w:rPr>
                <w:sz w:val="24"/>
                <w:szCs w:val="24"/>
              </w:rPr>
              <w:t>&lt;</w:t>
            </w:r>
          </w:p>
        </w:tc>
        <w:tc>
          <w:tcPr>
            <w:tcW w:w="850"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992"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851" w:type="dxa"/>
          </w:tcPr>
          <w:p w:rsidR="00D66EF9" w:rsidRPr="002C113C" w:rsidRDefault="00D66EF9" w:rsidP="002C113C">
            <w:pPr>
              <w:spacing w:line="276" w:lineRule="auto"/>
              <w:jc w:val="center"/>
              <w:rPr>
                <w:sz w:val="24"/>
                <w:szCs w:val="24"/>
              </w:rPr>
            </w:pPr>
            <w:r w:rsidRPr="002C113C">
              <w:rPr>
                <w:sz w:val="24"/>
                <w:szCs w:val="24"/>
              </w:rPr>
              <w:t>&lt;</w:t>
            </w:r>
          </w:p>
        </w:tc>
        <w:tc>
          <w:tcPr>
            <w:tcW w:w="992" w:type="dxa"/>
          </w:tcPr>
          <w:p w:rsidR="00D66EF9" w:rsidRPr="002C113C" w:rsidRDefault="00D66EF9" w:rsidP="002C113C">
            <w:pPr>
              <w:spacing w:line="276" w:lineRule="auto"/>
              <w:jc w:val="center"/>
              <w:rPr>
                <w:sz w:val="24"/>
                <w:szCs w:val="24"/>
              </w:rPr>
            </w:pPr>
            <w:r w:rsidRPr="002C113C">
              <w:rPr>
                <w:sz w:val="24"/>
                <w:szCs w:val="24"/>
              </w:rPr>
              <w:t>&lt;</w:t>
            </w:r>
          </w:p>
        </w:tc>
        <w:tc>
          <w:tcPr>
            <w:tcW w:w="1134" w:type="dxa"/>
          </w:tcPr>
          <w:p w:rsidR="00D66EF9" w:rsidRPr="002C113C" w:rsidRDefault="00D66EF9" w:rsidP="002C113C">
            <w:pPr>
              <w:spacing w:line="276" w:lineRule="auto"/>
              <w:jc w:val="center"/>
              <w:rPr>
                <w:sz w:val="24"/>
                <w:szCs w:val="24"/>
              </w:rPr>
            </w:pPr>
            <w:r w:rsidRPr="002C113C">
              <w:rPr>
                <w:sz w:val="24"/>
                <w:szCs w:val="24"/>
              </w:rPr>
              <w:t>&lt;</w:t>
            </w:r>
          </w:p>
        </w:tc>
        <w:tc>
          <w:tcPr>
            <w:tcW w:w="992" w:type="dxa"/>
          </w:tcPr>
          <w:p w:rsidR="00D66EF9" w:rsidRPr="002C113C" w:rsidRDefault="00D66EF9" w:rsidP="002C113C">
            <w:pPr>
              <w:spacing w:line="276" w:lineRule="auto"/>
              <w:jc w:val="center"/>
              <w:rPr>
                <w:sz w:val="24"/>
                <w:szCs w:val="24"/>
              </w:rPr>
            </w:pPr>
            <w:r w:rsidRPr="002C113C">
              <w:rPr>
                <w:sz w:val="24"/>
                <w:szCs w:val="24"/>
              </w:rPr>
              <w:t>&lt;</w:t>
            </w:r>
          </w:p>
        </w:tc>
        <w:tc>
          <w:tcPr>
            <w:tcW w:w="554" w:type="dxa"/>
          </w:tcPr>
          <w:p w:rsidR="00D66EF9" w:rsidRPr="002C113C" w:rsidRDefault="00D66EF9" w:rsidP="002C113C">
            <w:pPr>
              <w:spacing w:line="276" w:lineRule="auto"/>
              <w:jc w:val="center"/>
              <w:rPr>
                <w:sz w:val="24"/>
                <w:szCs w:val="24"/>
              </w:rPr>
            </w:pPr>
            <w:r w:rsidRPr="002C113C">
              <w:rPr>
                <w:sz w:val="24"/>
                <w:szCs w:val="24"/>
              </w:rPr>
              <w:t>&lt;</w:t>
            </w:r>
          </w:p>
        </w:tc>
      </w:tr>
      <w:tr w:rsidR="00D66EF9" w:rsidRPr="002C113C" w:rsidTr="00411C2C">
        <w:trPr>
          <w:trHeight w:val="275"/>
        </w:trPr>
        <w:tc>
          <w:tcPr>
            <w:tcW w:w="392" w:type="dxa"/>
          </w:tcPr>
          <w:p w:rsidR="00D66EF9" w:rsidRPr="002C113C" w:rsidRDefault="00D66EF9" w:rsidP="002C113C">
            <w:pPr>
              <w:numPr>
                <w:ilvl w:val="0"/>
                <w:numId w:val="14"/>
              </w:numPr>
              <w:spacing w:line="276" w:lineRule="auto"/>
              <w:ind w:hanging="720"/>
              <w:rPr>
                <w:sz w:val="24"/>
                <w:szCs w:val="24"/>
              </w:rPr>
            </w:pPr>
          </w:p>
        </w:tc>
        <w:tc>
          <w:tcPr>
            <w:tcW w:w="1452" w:type="dxa"/>
          </w:tcPr>
          <w:p w:rsidR="00D66EF9" w:rsidRPr="002C113C" w:rsidRDefault="00D66EF9" w:rsidP="002C113C">
            <w:pPr>
              <w:tabs>
                <w:tab w:val="num" w:pos="180"/>
              </w:tabs>
              <w:spacing w:line="276" w:lineRule="auto"/>
              <w:rPr>
                <w:sz w:val="24"/>
                <w:szCs w:val="24"/>
              </w:rPr>
            </w:pPr>
            <w:r w:rsidRPr="002C113C">
              <w:rPr>
                <w:sz w:val="24"/>
                <w:szCs w:val="24"/>
              </w:rPr>
              <w:t>Мышьяк</w:t>
            </w:r>
          </w:p>
        </w:tc>
        <w:tc>
          <w:tcPr>
            <w:tcW w:w="722" w:type="dxa"/>
          </w:tcPr>
          <w:p w:rsidR="00D66EF9" w:rsidRPr="002C113C" w:rsidRDefault="00D66EF9" w:rsidP="002C113C">
            <w:pPr>
              <w:spacing w:line="276" w:lineRule="auto"/>
              <w:jc w:val="center"/>
              <w:rPr>
                <w:b/>
                <w:sz w:val="24"/>
                <w:szCs w:val="24"/>
              </w:rPr>
            </w:pPr>
            <w:r w:rsidRPr="002C113C">
              <w:rPr>
                <w:b/>
                <w:sz w:val="24"/>
                <w:szCs w:val="24"/>
              </w:rPr>
              <w:t>25 мг/кг</w:t>
            </w:r>
          </w:p>
        </w:tc>
        <w:tc>
          <w:tcPr>
            <w:tcW w:w="850"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851" w:type="dxa"/>
          </w:tcPr>
          <w:p w:rsidR="00D66EF9" w:rsidRPr="002C113C" w:rsidRDefault="00D66EF9" w:rsidP="002C113C">
            <w:pPr>
              <w:spacing w:line="276" w:lineRule="auto"/>
              <w:jc w:val="center"/>
              <w:rPr>
                <w:sz w:val="24"/>
                <w:szCs w:val="24"/>
              </w:rPr>
            </w:pPr>
            <w:r w:rsidRPr="002C113C">
              <w:rPr>
                <w:sz w:val="24"/>
                <w:szCs w:val="24"/>
              </w:rPr>
              <w:t>&lt;</w:t>
            </w:r>
          </w:p>
        </w:tc>
        <w:tc>
          <w:tcPr>
            <w:tcW w:w="850"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992"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851"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992"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1134"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992"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554"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r>
      <w:tr w:rsidR="00D66EF9" w:rsidRPr="002C113C" w:rsidTr="00411C2C">
        <w:trPr>
          <w:trHeight w:val="275"/>
        </w:trPr>
        <w:tc>
          <w:tcPr>
            <w:tcW w:w="392" w:type="dxa"/>
          </w:tcPr>
          <w:p w:rsidR="00D66EF9" w:rsidRPr="002C113C" w:rsidRDefault="00D66EF9" w:rsidP="002C113C">
            <w:pPr>
              <w:numPr>
                <w:ilvl w:val="0"/>
                <w:numId w:val="14"/>
              </w:numPr>
              <w:spacing w:line="276" w:lineRule="auto"/>
              <w:ind w:hanging="720"/>
              <w:rPr>
                <w:sz w:val="24"/>
                <w:szCs w:val="24"/>
              </w:rPr>
            </w:pPr>
          </w:p>
        </w:tc>
        <w:tc>
          <w:tcPr>
            <w:tcW w:w="1452" w:type="dxa"/>
          </w:tcPr>
          <w:p w:rsidR="00D66EF9" w:rsidRPr="002C113C" w:rsidRDefault="00D66EF9" w:rsidP="002C113C">
            <w:pPr>
              <w:tabs>
                <w:tab w:val="num" w:pos="180"/>
              </w:tabs>
              <w:spacing w:line="276" w:lineRule="auto"/>
              <w:rPr>
                <w:sz w:val="24"/>
                <w:szCs w:val="24"/>
              </w:rPr>
            </w:pPr>
            <w:r w:rsidRPr="002C113C">
              <w:rPr>
                <w:sz w:val="24"/>
                <w:szCs w:val="24"/>
              </w:rPr>
              <w:t>Селен</w:t>
            </w:r>
          </w:p>
        </w:tc>
        <w:tc>
          <w:tcPr>
            <w:tcW w:w="722" w:type="dxa"/>
          </w:tcPr>
          <w:p w:rsidR="00D66EF9" w:rsidRPr="002C113C" w:rsidRDefault="00D66EF9" w:rsidP="002C113C">
            <w:pPr>
              <w:spacing w:line="276" w:lineRule="auto"/>
              <w:jc w:val="center"/>
              <w:rPr>
                <w:b/>
                <w:sz w:val="24"/>
                <w:szCs w:val="24"/>
              </w:rPr>
            </w:pPr>
            <w:r w:rsidRPr="002C113C">
              <w:rPr>
                <w:b/>
                <w:sz w:val="24"/>
                <w:szCs w:val="24"/>
              </w:rPr>
              <w:t>500 мг/кг</w:t>
            </w:r>
          </w:p>
        </w:tc>
        <w:tc>
          <w:tcPr>
            <w:tcW w:w="850" w:type="dxa"/>
          </w:tcPr>
          <w:p w:rsidR="00D66EF9" w:rsidRPr="002C113C" w:rsidRDefault="00D66EF9" w:rsidP="002C113C">
            <w:pPr>
              <w:spacing w:line="276" w:lineRule="auto"/>
              <w:jc w:val="center"/>
              <w:rPr>
                <w:sz w:val="24"/>
                <w:szCs w:val="24"/>
              </w:rPr>
            </w:pPr>
            <w:r w:rsidRPr="002C113C">
              <w:rPr>
                <w:sz w:val="24"/>
                <w:szCs w:val="24"/>
              </w:rPr>
              <w:t>&lt;</w:t>
            </w:r>
          </w:p>
        </w:tc>
        <w:tc>
          <w:tcPr>
            <w:tcW w:w="851" w:type="dxa"/>
          </w:tcPr>
          <w:p w:rsidR="00D66EF9" w:rsidRPr="002C113C" w:rsidRDefault="00D66EF9" w:rsidP="002C113C">
            <w:pPr>
              <w:spacing w:line="276" w:lineRule="auto"/>
              <w:jc w:val="center"/>
              <w:rPr>
                <w:sz w:val="24"/>
                <w:szCs w:val="24"/>
              </w:rPr>
            </w:pPr>
            <w:r w:rsidRPr="002C113C">
              <w:rPr>
                <w:sz w:val="24"/>
                <w:szCs w:val="24"/>
              </w:rPr>
              <w:t>&lt;</w:t>
            </w:r>
          </w:p>
        </w:tc>
        <w:tc>
          <w:tcPr>
            <w:tcW w:w="850"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992"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851" w:type="dxa"/>
          </w:tcPr>
          <w:p w:rsidR="00D66EF9" w:rsidRPr="002C113C" w:rsidRDefault="00D66EF9" w:rsidP="002C113C">
            <w:pPr>
              <w:spacing w:line="276" w:lineRule="auto"/>
              <w:jc w:val="center"/>
              <w:rPr>
                <w:sz w:val="24"/>
                <w:szCs w:val="24"/>
              </w:rPr>
            </w:pPr>
            <w:r w:rsidRPr="002C113C">
              <w:rPr>
                <w:sz w:val="24"/>
                <w:szCs w:val="24"/>
              </w:rPr>
              <w:t>&lt;</w:t>
            </w:r>
          </w:p>
        </w:tc>
        <w:tc>
          <w:tcPr>
            <w:tcW w:w="992" w:type="dxa"/>
          </w:tcPr>
          <w:p w:rsidR="00D66EF9" w:rsidRPr="002C113C" w:rsidRDefault="00D66EF9" w:rsidP="002C113C">
            <w:pPr>
              <w:spacing w:line="276" w:lineRule="auto"/>
              <w:jc w:val="center"/>
              <w:rPr>
                <w:sz w:val="24"/>
                <w:szCs w:val="24"/>
              </w:rPr>
            </w:pPr>
            <w:r w:rsidRPr="002C113C">
              <w:rPr>
                <w:sz w:val="24"/>
                <w:szCs w:val="24"/>
              </w:rPr>
              <w:t>&lt;</w:t>
            </w:r>
          </w:p>
        </w:tc>
        <w:tc>
          <w:tcPr>
            <w:tcW w:w="1134" w:type="dxa"/>
          </w:tcPr>
          <w:p w:rsidR="00D66EF9" w:rsidRPr="002C113C" w:rsidRDefault="00D66EF9" w:rsidP="002C113C">
            <w:pPr>
              <w:spacing w:line="276" w:lineRule="auto"/>
              <w:jc w:val="center"/>
              <w:rPr>
                <w:sz w:val="24"/>
                <w:szCs w:val="24"/>
              </w:rPr>
            </w:pPr>
            <w:r w:rsidRPr="002C113C">
              <w:rPr>
                <w:sz w:val="24"/>
                <w:szCs w:val="24"/>
              </w:rPr>
              <w:t>&lt;</w:t>
            </w:r>
          </w:p>
        </w:tc>
        <w:tc>
          <w:tcPr>
            <w:tcW w:w="992" w:type="dxa"/>
          </w:tcPr>
          <w:p w:rsidR="00D66EF9" w:rsidRPr="002C113C" w:rsidRDefault="00D66EF9" w:rsidP="002C113C">
            <w:pPr>
              <w:spacing w:line="276" w:lineRule="auto"/>
              <w:jc w:val="center"/>
              <w:rPr>
                <w:sz w:val="24"/>
                <w:szCs w:val="24"/>
              </w:rPr>
            </w:pPr>
            <w:r w:rsidRPr="002C113C">
              <w:rPr>
                <w:sz w:val="24"/>
                <w:szCs w:val="24"/>
              </w:rPr>
              <w:t>&lt;</w:t>
            </w:r>
          </w:p>
        </w:tc>
        <w:tc>
          <w:tcPr>
            <w:tcW w:w="554" w:type="dxa"/>
          </w:tcPr>
          <w:p w:rsidR="00D66EF9" w:rsidRPr="002C113C" w:rsidRDefault="00D66EF9" w:rsidP="002C113C">
            <w:pPr>
              <w:spacing w:line="276" w:lineRule="auto"/>
              <w:jc w:val="center"/>
              <w:rPr>
                <w:sz w:val="24"/>
                <w:szCs w:val="24"/>
              </w:rPr>
            </w:pPr>
            <w:r w:rsidRPr="002C113C">
              <w:rPr>
                <w:sz w:val="24"/>
                <w:szCs w:val="24"/>
              </w:rPr>
              <w:t>&lt;</w:t>
            </w:r>
          </w:p>
        </w:tc>
      </w:tr>
      <w:tr w:rsidR="00D66EF9" w:rsidRPr="002C113C" w:rsidTr="00411C2C">
        <w:trPr>
          <w:trHeight w:val="275"/>
        </w:trPr>
        <w:tc>
          <w:tcPr>
            <w:tcW w:w="392" w:type="dxa"/>
          </w:tcPr>
          <w:p w:rsidR="00D66EF9" w:rsidRPr="002C113C" w:rsidRDefault="00D66EF9" w:rsidP="002C113C">
            <w:pPr>
              <w:numPr>
                <w:ilvl w:val="0"/>
                <w:numId w:val="14"/>
              </w:numPr>
              <w:spacing w:line="276" w:lineRule="auto"/>
              <w:ind w:hanging="720"/>
              <w:rPr>
                <w:sz w:val="24"/>
                <w:szCs w:val="24"/>
              </w:rPr>
            </w:pPr>
          </w:p>
        </w:tc>
        <w:tc>
          <w:tcPr>
            <w:tcW w:w="1452" w:type="dxa"/>
          </w:tcPr>
          <w:p w:rsidR="00D66EF9" w:rsidRPr="002C113C" w:rsidRDefault="00D66EF9" w:rsidP="002C113C">
            <w:pPr>
              <w:tabs>
                <w:tab w:val="num" w:pos="180"/>
              </w:tabs>
              <w:spacing w:line="276" w:lineRule="auto"/>
              <w:rPr>
                <w:sz w:val="24"/>
                <w:szCs w:val="24"/>
              </w:rPr>
            </w:pPr>
            <w:r w:rsidRPr="002C113C">
              <w:rPr>
                <w:sz w:val="24"/>
                <w:szCs w:val="24"/>
              </w:rPr>
              <w:t>Хром</w:t>
            </w:r>
          </w:p>
        </w:tc>
        <w:tc>
          <w:tcPr>
            <w:tcW w:w="722" w:type="dxa"/>
          </w:tcPr>
          <w:p w:rsidR="00D66EF9" w:rsidRPr="002C113C" w:rsidRDefault="00D66EF9" w:rsidP="002C113C">
            <w:pPr>
              <w:spacing w:line="276" w:lineRule="auto"/>
              <w:jc w:val="center"/>
              <w:rPr>
                <w:b/>
                <w:sz w:val="24"/>
                <w:szCs w:val="24"/>
              </w:rPr>
            </w:pPr>
            <w:r w:rsidRPr="002C113C">
              <w:rPr>
                <w:b/>
                <w:sz w:val="24"/>
                <w:szCs w:val="24"/>
              </w:rPr>
              <w:t>60 мг/кг</w:t>
            </w:r>
          </w:p>
        </w:tc>
        <w:tc>
          <w:tcPr>
            <w:tcW w:w="850"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851" w:type="dxa"/>
          </w:tcPr>
          <w:p w:rsidR="00D66EF9" w:rsidRPr="002C113C" w:rsidRDefault="00D66EF9" w:rsidP="002C113C">
            <w:pPr>
              <w:spacing w:line="276" w:lineRule="auto"/>
              <w:jc w:val="center"/>
              <w:rPr>
                <w:sz w:val="24"/>
                <w:szCs w:val="24"/>
              </w:rPr>
            </w:pPr>
            <w:r w:rsidRPr="002C113C">
              <w:rPr>
                <w:sz w:val="24"/>
                <w:szCs w:val="24"/>
              </w:rPr>
              <w:t>&lt;</w:t>
            </w:r>
          </w:p>
        </w:tc>
        <w:tc>
          <w:tcPr>
            <w:tcW w:w="850"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992"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851"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992"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1134"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992"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c>
          <w:tcPr>
            <w:tcW w:w="554" w:type="dxa"/>
          </w:tcPr>
          <w:p w:rsidR="00D66EF9" w:rsidRPr="002C113C" w:rsidRDefault="00D66EF9" w:rsidP="002C113C">
            <w:pPr>
              <w:spacing w:line="276" w:lineRule="auto"/>
              <w:jc w:val="center"/>
              <w:rPr>
                <w:sz w:val="24"/>
                <w:szCs w:val="24"/>
                <w:lang w:val="en-US"/>
              </w:rPr>
            </w:pPr>
            <w:r w:rsidRPr="002C113C">
              <w:rPr>
                <w:sz w:val="24"/>
                <w:szCs w:val="24"/>
                <w:lang w:val="en-US"/>
              </w:rPr>
              <w:t>&lt;</w:t>
            </w:r>
          </w:p>
        </w:tc>
      </w:tr>
    </w:tbl>
    <w:p w:rsidR="00764ADE" w:rsidRPr="002C113C" w:rsidRDefault="00F44D8A" w:rsidP="002C113C">
      <w:pPr>
        <w:rPr>
          <w:rFonts w:ascii="Times New Roman" w:eastAsia="Calibri" w:hAnsi="Times New Roman" w:cs="Times New Roman"/>
          <w:b/>
          <w:i/>
          <w:sz w:val="24"/>
          <w:szCs w:val="24"/>
        </w:rPr>
      </w:pPr>
      <w:r w:rsidRPr="002C113C">
        <w:rPr>
          <w:rFonts w:ascii="Times New Roman" w:eastAsia="Calibri" w:hAnsi="Times New Roman" w:cs="Times New Roman"/>
          <w:i/>
          <w:sz w:val="24"/>
          <w:szCs w:val="24"/>
        </w:rPr>
        <w:t>Примечание: &lt;-</w:t>
      </w:r>
      <w:r w:rsidR="00634D78" w:rsidRPr="002C113C">
        <w:rPr>
          <w:rFonts w:ascii="Times New Roman" w:eastAsia="Calibri" w:hAnsi="Times New Roman" w:cs="Times New Roman"/>
          <w:i/>
          <w:sz w:val="24"/>
          <w:szCs w:val="24"/>
        </w:rPr>
        <w:t>менее предела обнаружения химического веществ</w:t>
      </w:r>
    </w:p>
    <w:p w:rsidR="00CC3AAB" w:rsidRPr="002C113C" w:rsidRDefault="00CC3AAB" w:rsidP="002C113C">
      <w:pPr>
        <w:pStyle w:val="a7"/>
        <w:spacing w:after="0"/>
        <w:ind w:left="0" w:firstLine="567"/>
        <w:jc w:val="both"/>
        <w:rPr>
          <w:rFonts w:ascii="Times New Roman" w:hAnsi="Times New Roman" w:cs="Times New Roman"/>
          <w:sz w:val="24"/>
          <w:szCs w:val="24"/>
        </w:rPr>
      </w:pPr>
      <w:r w:rsidRPr="002C113C">
        <w:rPr>
          <w:rFonts w:ascii="Times New Roman" w:hAnsi="Times New Roman" w:cs="Times New Roman"/>
          <w:b/>
          <w:sz w:val="24"/>
          <w:szCs w:val="24"/>
          <w:u w:val="single"/>
        </w:rPr>
        <w:t>В</w:t>
      </w:r>
      <w:r w:rsidR="000546FC" w:rsidRPr="002C113C">
        <w:rPr>
          <w:rFonts w:ascii="Times New Roman" w:hAnsi="Times New Roman" w:cs="Times New Roman"/>
          <w:b/>
          <w:sz w:val="24"/>
          <w:szCs w:val="24"/>
          <w:u w:val="single"/>
        </w:rPr>
        <w:t>ывод</w:t>
      </w:r>
      <w:r w:rsidRPr="002C113C">
        <w:rPr>
          <w:rFonts w:ascii="Times New Roman" w:hAnsi="Times New Roman" w:cs="Times New Roman"/>
          <w:b/>
          <w:sz w:val="24"/>
          <w:szCs w:val="24"/>
          <w:u w:val="single"/>
        </w:rPr>
        <w:t>:</w:t>
      </w:r>
      <w:r w:rsidR="00BF7129" w:rsidRPr="002C113C">
        <w:rPr>
          <w:rFonts w:ascii="Times New Roman" w:hAnsi="Times New Roman" w:cs="Times New Roman"/>
          <w:sz w:val="24"/>
          <w:szCs w:val="24"/>
        </w:rPr>
        <w:t xml:space="preserve"> термину «безопасная игрушка» безоговорочно соответс</w:t>
      </w:r>
      <w:r w:rsidR="00D66EF9" w:rsidRPr="002C113C">
        <w:rPr>
          <w:rFonts w:ascii="Times New Roman" w:hAnsi="Times New Roman" w:cs="Times New Roman"/>
          <w:sz w:val="24"/>
          <w:szCs w:val="24"/>
        </w:rPr>
        <w:t>т</w:t>
      </w:r>
      <w:r w:rsidR="00BF7129" w:rsidRPr="002C113C">
        <w:rPr>
          <w:rFonts w:ascii="Times New Roman" w:hAnsi="Times New Roman" w:cs="Times New Roman"/>
          <w:sz w:val="24"/>
          <w:szCs w:val="24"/>
        </w:rPr>
        <w:t>вуют игрушки российского производства («Развивающая», «Верный друг», «Орбита») и лишь одна игрушка китайского происхождения («Веселые друзья»).</w:t>
      </w:r>
    </w:p>
    <w:p w:rsidR="00CE49C3" w:rsidRPr="002C113C" w:rsidRDefault="00CE49C3" w:rsidP="002C113C">
      <w:pPr>
        <w:pStyle w:val="a7"/>
        <w:spacing w:after="0"/>
        <w:ind w:left="0" w:firstLine="567"/>
        <w:jc w:val="both"/>
        <w:rPr>
          <w:rFonts w:ascii="Times New Roman" w:hAnsi="Times New Roman" w:cs="Times New Roman"/>
          <w:sz w:val="24"/>
          <w:szCs w:val="24"/>
        </w:rPr>
      </w:pPr>
    </w:p>
    <w:p w:rsidR="00CE49C3" w:rsidRPr="002C113C" w:rsidRDefault="00CE49C3" w:rsidP="002C113C">
      <w:pPr>
        <w:pStyle w:val="a7"/>
        <w:spacing w:after="0"/>
        <w:ind w:left="0" w:firstLine="567"/>
        <w:jc w:val="both"/>
        <w:rPr>
          <w:rFonts w:ascii="Times New Roman" w:hAnsi="Times New Roman" w:cs="Times New Roman"/>
          <w:sz w:val="24"/>
          <w:szCs w:val="24"/>
        </w:rPr>
        <w:sectPr w:rsidR="00CE49C3" w:rsidRPr="002C113C" w:rsidSect="00BA18CB">
          <w:pgSz w:w="11906" w:h="16838" w:code="9"/>
          <w:pgMar w:top="1276" w:right="709" w:bottom="1276" w:left="1701" w:header="709" w:footer="709" w:gutter="0"/>
          <w:cols w:space="708"/>
          <w:titlePg/>
          <w:docGrid w:linePitch="360"/>
        </w:sectPr>
      </w:pPr>
    </w:p>
    <w:p w:rsidR="009F5CED" w:rsidRPr="002C113C" w:rsidRDefault="009F5CED" w:rsidP="002C113C">
      <w:pPr>
        <w:pStyle w:val="a7"/>
        <w:spacing w:after="0"/>
        <w:ind w:left="0" w:firstLine="567"/>
        <w:jc w:val="center"/>
        <w:rPr>
          <w:rFonts w:ascii="Times New Roman" w:hAnsi="Times New Roman" w:cs="Times New Roman"/>
          <w:b/>
          <w:sz w:val="24"/>
          <w:szCs w:val="24"/>
        </w:rPr>
      </w:pPr>
      <w:r w:rsidRPr="002C113C">
        <w:rPr>
          <w:rFonts w:ascii="Times New Roman" w:hAnsi="Times New Roman" w:cs="Times New Roman"/>
          <w:b/>
          <w:sz w:val="24"/>
          <w:szCs w:val="24"/>
        </w:rPr>
        <w:lastRenderedPageBreak/>
        <w:t>З</w:t>
      </w:r>
      <w:r w:rsidR="004E2736" w:rsidRPr="002C113C">
        <w:rPr>
          <w:rFonts w:ascii="Times New Roman" w:hAnsi="Times New Roman" w:cs="Times New Roman"/>
          <w:b/>
          <w:sz w:val="24"/>
          <w:szCs w:val="24"/>
        </w:rPr>
        <w:t>аключени</w:t>
      </w:r>
      <w:r w:rsidR="00551099" w:rsidRPr="002C113C">
        <w:rPr>
          <w:rFonts w:ascii="Times New Roman" w:hAnsi="Times New Roman" w:cs="Times New Roman"/>
          <w:b/>
          <w:sz w:val="24"/>
          <w:szCs w:val="24"/>
        </w:rPr>
        <w:t>е</w:t>
      </w:r>
    </w:p>
    <w:p w:rsidR="009F5CED" w:rsidRPr="002C113C" w:rsidRDefault="003F30D1" w:rsidP="002C113C">
      <w:pPr>
        <w:pStyle w:val="a7"/>
        <w:spacing w:after="0"/>
        <w:ind w:left="0" w:firstLine="567"/>
        <w:jc w:val="both"/>
        <w:rPr>
          <w:rFonts w:ascii="Times New Roman" w:hAnsi="Times New Roman" w:cs="Times New Roman"/>
          <w:sz w:val="24"/>
          <w:szCs w:val="24"/>
        </w:rPr>
      </w:pPr>
      <w:r w:rsidRPr="002C113C">
        <w:rPr>
          <w:rFonts w:ascii="Times New Roman" w:hAnsi="Times New Roman" w:cs="Times New Roman"/>
          <w:sz w:val="24"/>
          <w:szCs w:val="24"/>
        </w:rPr>
        <w:t>Игрушка служит целям умственного, нравственного, эстетического и физического воспитания.</w:t>
      </w:r>
      <w:r w:rsidR="00A67D56" w:rsidRPr="002C113C">
        <w:rPr>
          <w:rFonts w:ascii="Times New Roman" w:hAnsi="Times New Roman" w:cs="Times New Roman"/>
          <w:sz w:val="24"/>
          <w:szCs w:val="24"/>
        </w:rPr>
        <w:t xml:space="preserve"> </w:t>
      </w:r>
      <w:r w:rsidR="00AC7C08" w:rsidRPr="002C113C">
        <w:rPr>
          <w:rFonts w:ascii="Times New Roman" w:hAnsi="Times New Roman" w:cs="Times New Roman"/>
          <w:sz w:val="24"/>
          <w:szCs w:val="24"/>
          <w:lang w:eastAsia="ru-RU" w:bidi="ru-RU"/>
        </w:rPr>
        <w:t>Ребенок контактирует с игрушками длительное время</w:t>
      </w:r>
      <w:r w:rsidR="00AC7C08" w:rsidRPr="002C113C">
        <w:rPr>
          <w:rFonts w:ascii="Times New Roman" w:hAnsi="Times New Roman" w:cs="Times New Roman"/>
          <w:sz w:val="24"/>
          <w:szCs w:val="24"/>
        </w:rPr>
        <w:t>, и токсические вещества, выделяемые е</w:t>
      </w:r>
      <w:r w:rsidR="00AC7C08" w:rsidRPr="002C113C">
        <w:rPr>
          <w:rFonts w:ascii="Times New Roman" w:hAnsi="Times New Roman" w:cs="Times New Roman"/>
          <w:sz w:val="24"/>
          <w:szCs w:val="24"/>
          <w:lang w:eastAsia="ru-RU" w:bidi="ru-RU"/>
        </w:rPr>
        <w:t>ю</w:t>
      </w:r>
      <w:r w:rsidR="00AC7C08" w:rsidRPr="002C113C">
        <w:rPr>
          <w:rFonts w:ascii="Times New Roman" w:hAnsi="Times New Roman" w:cs="Times New Roman"/>
          <w:sz w:val="24"/>
          <w:szCs w:val="24"/>
        </w:rPr>
        <w:t xml:space="preserve">, </w:t>
      </w:r>
      <w:r w:rsidR="00AC7C08" w:rsidRPr="002C113C">
        <w:rPr>
          <w:rFonts w:ascii="Times New Roman" w:hAnsi="Times New Roman" w:cs="Times New Roman"/>
          <w:sz w:val="24"/>
          <w:szCs w:val="24"/>
          <w:lang w:eastAsia="ru-RU" w:bidi="ru-RU"/>
        </w:rPr>
        <w:t xml:space="preserve">могут проникнуть в организм через кожу и слизистые </w:t>
      </w:r>
      <w:r w:rsidR="00AC7C08" w:rsidRPr="002C113C">
        <w:rPr>
          <w:rFonts w:ascii="Times New Roman" w:hAnsi="Times New Roman" w:cs="Times New Roman"/>
          <w:sz w:val="24"/>
          <w:szCs w:val="24"/>
        </w:rPr>
        <w:t>оболочки</w:t>
      </w:r>
      <w:r w:rsidR="00AC7C08" w:rsidRPr="002C113C">
        <w:rPr>
          <w:rFonts w:ascii="Times New Roman" w:hAnsi="Times New Roman" w:cs="Times New Roman"/>
          <w:sz w:val="24"/>
          <w:szCs w:val="24"/>
          <w:lang w:eastAsia="ru-RU" w:bidi="ru-RU"/>
        </w:rPr>
        <w:t>.</w:t>
      </w:r>
      <w:r w:rsidR="00A67D56" w:rsidRPr="002C113C">
        <w:rPr>
          <w:rFonts w:ascii="Times New Roman" w:hAnsi="Times New Roman" w:cs="Times New Roman"/>
          <w:sz w:val="24"/>
          <w:szCs w:val="24"/>
          <w:lang w:eastAsia="ru-RU" w:bidi="ru-RU"/>
        </w:rPr>
        <w:t xml:space="preserve"> </w:t>
      </w:r>
      <w:r w:rsidR="009F5CED" w:rsidRPr="002C113C">
        <w:rPr>
          <w:rFonts w:ascii="Times New Roman" w:hAnsi="Times New Roman" w:cs="Times New Roman"/>
          <w:sz w:val="24"/>
          <w:szCs w:val="24"/>
        </w:rPr>
        <w:t>В ходе работы</w:t>
      </w:r>
      <w:r w:rsidRPr="002C113C">
        <w:rPr>
          <w:rFonts w:ascii="Times New Roman" w:hAnsi="Times New Roman" w:cs="Times New Roman"/>
          <w:sz w:val="24"/>
          <w:szCs w:val="24"/>
        </w:rPr>
        <w:t xml:space="preserve"> было сделано:</w:t>
      </w:r>
    </w:p>
    <w:p w:rsidR="009F5CED" w:rsidRPr="002C113C" w:rsidRDefault="003F30D1" w:rsidP="002C113C">
      <w:pPr>
        <w:pStyle w:val="a7"/>
        <w:spacing w:after="0"/>
        <w:ind w:left="0" w:firstLine="567"/>
        <w:jc w:val="both"/>
        <w:rPr>
          <w:rFonts w:ascii="Times New Roman" w:hAnsi="Times New Roman" w:cs="Times New Roman"/>
          <w:sz w:val="24"/>
          <w:szCs w:val="24"/>
        </w:rPr>
      </w:pPr>
      <w:r w:rsidRPr="002C113C">
        <w:rPr>
          <w:rFonts w:ascii="Times New Roman" w:hAnsi="Times New Roman" w:cs="Times New Roman"/>
          <w:sz w:val="24"/>
          <w:szCs w:val="24"/>
        </w:rPr>
        <w:t>1</w:t>
      </w:r>
      <w:r w:rsidR="00AD6076" w:rsidRPr="002C113C">
        <w:rPr>
          <w:rFonts w:ascii="Times New Roman" w:hAnsi="Times New Roman" w:cs="Times New Roman"/>
          <w:sz w:val="24"/>
          <w:szCs w:val="24"/>
        </w:rPr>
        <w:t>. Изучили</w:t>
      </w:r>
      <w:r w:rsidR="009F5CED" w:rsidRPr="002C113C">
        <w:rPr>
          <w:rFonts w:ascii="Times New Roman" w:hAnsi="Times New Roman" w:cs="Times New Roman"/>
          <w:sz w:val="24"/>
          <w:szCs w:val="24"/>
        </w:rPr>
        <w:t xml:space="preserve"> органолептические показатели, исследуемых образцов игрушек;</w:t>
      </w:r>
    </w:p>
    <w:p w:rsidR="009F5CED" w:rsidRPr="002C113C" w:rsidRDefault="003F30D1" w:rsidP="002C113C">
      <w:pPr>
        <w:pStyle w:val="a7"/>
        <w:spacing w:after="0"/>
        <w:ind w:left="0" w:firstLine="567"/>
        <w:jc w:val="both"/>
        <w:rPr>
          <w:rFonts w:ascii="Times New Roman" w:hAnsi="Times New Roman" w:cs="Times New Roman"/>
          <w:sz w:val="24"/>
          <w:szCs w:val="24"/>
        </w:rPr>
      </w:pPr>
      <w:r w:rsidRPr="002C113C">
        <w:rPr>
          <w:rFonts w:ascii="Times New Roman" w:hAnsi="Times New Roman" w:cs="Times New Roman"/>
          <w:sz w:val="24"/>
          <w:szCs w:val="24"/>
        </w:rPr>
        <w:t>2</w:t>
      </w:r>
      <w:r w:rsidR="00AD6076" w:rsidRPr="002C113C">
        <w:rPr>
          <w:rFonts w:ascii="Times New Roman" w:hAnsi="Times New Roman" w:cs="Times New Roman"/>
          <w:sz w:val="24"/>
          <w:szCs w:val="24"/>
        </w:rPr>
        <w:t>. Определили</w:t>
      </w:r>
      <w:r w:rsidR="009F5CED" w:rsidRPr="002C113C">
        <w:rPr>
          <w:rFonts w:ascii="Times New Roman" w:hAnsi="Times New Roman" w:cs="Times New Roman"/>
          <w:sz w:val="24"/>
          <w:szCs w:val="24"/>
        </w:rPr>
        <w:t xml:space="preserve"> стойкость защитно-декоративного покрытия игрушек к действию пота, слюны и влажной обработке игрушек;</w:t>
      </w:r>
    </w:p>
    <w:p w:rsidR="009F5CED" w:rsidRPr="002C113C" w:rsidRDefault="003F30D1" w:rsidP="002C113C">
      <w:pPr>
        <w:pStyle w:val="a7"/>
        <w:spacing w:after="0"/>
        <w:ind w:left="0" w:firstLine="567"/>
        <w:jc w:val="both"/>
        <w:rPr>
          <w:rFonts w:ascii="Times New Roman" w:hAnsi="Times New Roman" w:cs="Times New Roman"/>
          <w:sz w:val="24"/>
          <w:szCs w:val="24"/>
        </w:rPr>
      </w:pPr>
      <w:r w:rsidRPr="002C113C">
        <w:rPr>
          <w:rFonts w:ascii="Times New Roman" w:hAnsi="Times New Roman" w:cs="Times New Roman"/>
          <w:sz w:val="24"/>
          <w:szCs w:val="24"/>
        </w:rPr>
        <w:t>3</w:t>
      </w:r>
      <w:r w:rsidR="00AD6076" w:rsidRPr="002C113C">
        <w:rPr>
          <w:rFonts w:ascii="Times New Roman" w:hAnsi="Times New Roman" w:cs="Times New Roman"/>
          <w:sz w:val="24"/>
          <w:szCs w:val="24"/>
        </w:rPr>
        <w:t>. Провели</w:t>
      </w:r>
      <w:r w:rsidR="009F5CED" w:rsidRPr="002C113C">
        <w:rPr>
          <w:rFonts w:ascii="Times New Roman" w:hAnsi="Times New Roman" w:cs="Times New Roman"/>
          <w:sz w:val="24"/>
          <w:szCs w:val="24"/>
        </w:rPr>
        <w:t xml:space="preserve"> определение содержания химических веществ, выделяемых игрушками;</w:t>
      </w:r>
    </w:p>
    <w:p w:rsidR="009F5CED" w:rsidRPr="002C113C" w:rsidRDefault="003F30D1" w:rsidP="002C113C">
      <w:pPr>
        <w:pStyle w:val="a7"/>
        <w:spacing w:after="0"/>
        <w:ind w:left="0" w:firstLine="567"/>
        <w:jc w:val="both"/>
        <w:rPr>
          <w:rFonts w:ascii="Times New Roman" w:hAnsi="Times New Roman" w:cs="Times New Roman"/>
          <w:sz w:val="24"/>
          <w:szCs w:val="24"/>
        </w:rPr>
      </w:pPr>
      <w:r w:rsidRPr="002C113C">
        <w:rPr>
          <w:rFonts w:ascii="Times New Roman" w:hAnsi="Times New Roman" w:cs="Times New Roman"/>
          <w:sz w:val="24"/>
          <w:szCs w:val="24"/>
        </w:rPr>
        <w:t>4</w:t>
      </w:r>
      <w:r w:rsidR="00AD6076" w:rsidRPr="002C113C">
        <w:rPr>
          <w:rFonts w:ascii="Times New Roman" w:hAnsi="Times New Roman" w:cs="Times New Roman"/>
          <w:sz w:val="24"/>
          <w:szCs w:val="24"/>
        </w:rPr>
        <w:t>. Сделали</w:t>
      </w:r>
      <w:r w:rsidR="009F5CED" w:rsidRPr="002C113C">
        <w:rPr>
          <w:rFonts w:ascii="Times New Roman" w:hAnsi="Times New Roman" w:cs="Times New Roman"/>
          <w:sz w:val="24"/>
          <w:szCs w:val="24"/>
        </w:rPr>
        <w:t xml:space="preserve"> выводы о безопасности игрушек разных производителей и разного материала.</w:t>
      </w:r>
    </w:p>
    <w:p w:rsidR="003F30D1" w:rsidRPr="002C113C" w:rsidRDefault="003F30D1" w:rsidP="002C113C">
      <w:pPr>
        <w:pStyle w:val="a7"/>
        <w:spacing w:after="0"/>
        <w:ind w:left="0" w:firstLine="567"/>
        <w:jc w:val="both"/>
        <w:rPr>
          <w:rFonts w:ascii="Times New Roman" w:hAnsi="Times New Roman" w:cs="Times New Roman"/>
          <w:sz w:val="24"/>
          <w:szCs w:val="24"/>
        </w:rPr>
      </w:pPr>
      <w:r w:rsidRPr="002C113C">
        <w:rPr>
          <w:rFonts w:ascii="Times New Roman" w:hAnsi="Times New Roman" w:cs="Times New Roman"/>
          <w:b/>
          <w:sz w:val="24"/>
          <w:szCs w:val="24"/>
        </w:rPr>
        <w:t>Гипотеза подтверждена частично</w:t>
      </w:r>
      <w:r w:rsidRPr="002C113C">
        <w:rPr>
          <w:rFonts w:ascii="Times New Roman" w:hAnsi="Times New Roman" w:cs="Times New Roman"/>
          <w:sz w:val="24"/>
          <w:szCs w:val="24"/>
        </w:rPr>
        <w:t>.</w:t>
      </w:r>
    </w:p>
    <w:p w:rsidR="00AC7C08" w:rsidRPr="002C113C" w:rsidRDefault="003F30D1" w:rsidP="002C113C">
      <w:pPr>
        <w:pStyle w:val="a7"/>
        <w:spacing w:after="0"/>
        <w:ind w:left="0" w:firstLine="567"/>
        <w:jc w:val="both"/>
        <w:rPr>
          <w:rFonts w:ascii="Times New Roman" w:hAnsi="Times New Roman" w:cs="Times New Roman"/>
          <w:sz w:val="24"/>
          <w:szCs w:val="24"/>
        </w:rPr>
      </w:pPr>
      <w:r w:rsidRPr="002C113C">
        <w:rPr>
          <w:rFonts w:ascii="Times New Roman" w:hAnsi="Times New Roman" w:cs="Times New Roman"/>
          <w:sz w:val="24"/>
          <w:szCs w:val="24"/>
        </w:rPr>
        <w:t xml:space="preserve">1. </w:t>
      </w:r>
      <w:r w:rsidR="00AC7C08" w:rsidRPr="002C113C">
        <w:rPr>
          <w:rFonts w:ascii="Times New Roman" w:hAnsi="Times New Roman" w:cs="Times New Roman"/>
          <w:sz w:val="24"/>
          <w:szCs w:val="24"/>
        </w:rPr>
        <w:t>Исследование органолептических и физических показателей отобранных погремушек показало, что 33,3% (3 образца) не соответствуют определению «безопасная игрушка»</w:t>
      </w:r>
      <w:r w:rsidRPr="002C113C">
        <w:rPr>
          <w:rFonts w:ascii="Times New Roman" w:hAnsi="Times New Roman" w:cs="Times New Roman"/>
          <w:sz w:val="24"/>
          <w:szCs w:val="24"/>
        </w:rPr>
        <w:t>.</w:t>
      </w:r>
    </w:p>
    <w:p w:rsidR="00AC7C08" w:rsidRPr="002C113C" w:rsidRDefault="003F30D1" w:rsidP="002C113C">
      <w:pPr>
        <w:pStyle w:val="a7"/>
        <w:spacing w:after="0"/>
        <w:ind w:left="0" w:firstLine="567"/>
        <w:jc w:val="both"/>
        <w:rPr>
          <w:rFonts w:ascii="Times New Roman" w:hAnsi="Times New Roman" w:cs="Times New Roman"/>
          <w:sz w:val="24"/>
          <w:szCs w:val="24"/>
        </w:rPr>
      </w:pPr>
      <w:r w:rsidRPr="002C113C">
        <w:rPr>
          <w:rFonts w:ascii="Times New Roman" w:hAnsi="Times New Roman" w:cs="Times New Roman"/>
          <w:sz w:val="24"/>
          <w:szCs w:val="24"/>
        </w:rPr>
        <w:t xml:space="preserve">2. Из 9 исследуемых игрушек </w:t>
      </w:r>
      <w:r w:rsidR="00AC7C08" w:rsidRPr="002C113C">
        <w:rPr>
          <w:rFonts w:ascii="Times New Roman" w:hAnsi="Times New Roman" w:cs="Times New Roman"/>
          <w:sz w:val="24"/>
          <w:szCs w:val="24"/>
        </w:rPr>
        <w:t>термину «безопасная игрушка» безоговорочно соответствуют игрушки российского производства («Развивающая», «Верный друг», «Орбита») и лишь одна игрушка китайского происхождения («Веселые друзья»).</w:t>
      </w:r>
    </w:p>
    <w:p w:rsidR="00CE49C3" w:rsidRPr="002C113C" w:rsidRDefault="00CE49C3" w:rsidP="002C113C">
      <w:pPr>
        <w:pStyle w:val="a7"/>
        <w:spacing w:after="0"/>
        <w:ind w:left="0" w:firstLine="567"/>
        <w:jc w:val="both"/>
        <w:rPr>
          <w:rFonts w:ascii="Times New Roman" w:hAnsi="Times New Roman" w:cs="Times New Roman"/>
          <w:sz w:val="24"/>
          <w:szCs w:val="24"/>
        </w:rPr>
      </w:pPr>
    </w:p>
    <w:p w:rsidR="00CE49C3" w:rsidRPr="002C113C" w:rsidRDefault="00CE49C3" w:rsidP="002C113C">
      <w:pPr>
        <w:pStyle w:val="a7"/>
        <w:spacing w:after="0"/>
        <w:ind w:left="0" w:firstLine="567"/>
        <w:jc w:val="both"/>
        <w:rPr>
          <w:rFonts w:ascii="Times New Roman" w:hAnsi="Times New Roman" w:cs="Times New Roman"/>
          <w:sz w:val="24"/>
          <w:szCs w:val="24"/>
        </w:rPr>
        <w:sectPr w:rsidR="00CE49C3" w:rsidRPr="002C113C" w:rsidSect="00BA18CB">
          <w:pgSz w:w="11906" w:h="16838" w:code="9"/>
          <w:pgMar w:top="1276" w:right="709" w:bottom="1276" w:left="1701" w:header="709" w:footer="709" w:gutter="0"/>
          <w:cols w:space="708"/>
          <w:titlePg/>
          <w:docGrid w:linePitch="360"/>
        </w:sectPr>
      </w:pPr>
    </w:p>
    <w:p w:rsidR="00551099" w:rsidRPr="002C113C" w:rsidRDefault="00AD6076" w:rsidP="002C113C">
      <w:pPr>
        <w:ind w:firstLine="567"/>
        <w:jc w:val="center"/>
        <w:rPr>
          <w:rFonts w:ascii="Times New Roman" w:hAnsi="Times New Roman" w:cs="Times New Roman"/>
          <w:b/>
          <w:sz w:val="24"/>
          <w:szCs w:val="24"/>
        </w:rPr>
      </w:pPr>
      <w:r w:rsidRPr="002C113C">
        <w:rPr>
          <w:rFonts w:ascii="Times New Roman" w:hAnsi="Times New Roman" w:cs="Times New Roman"/>
          <w:b/>
          <w:sz w:val="24"/>
          <w:szCs w:val="24"/>
        </w:rPr>
        <w:lastRenderedPageBreak/>
        <w:t>Литература</w:t>
      </w:r>
    </w:p>
    <w:p w:rsidR="00FB3870" w:rsidRPr="002C113C" w:rsidRDefault="003B5414" w:rsidP="002C113C">
      <w:pPr>
        <w:pStyle w:val="a7"/>
        <w:spacing w:after="0"/>
        <w:ind w:left="0" w:firstLine="426"/>
        <w:jc w:val="both"/>
        <w:rPr>
          <w:rFonts w:ascii="Times New Roman" w:hAnsi="Times New Roman" w:cs="Times New Roman"/>
          <w:sz w:val="24"/>
          <w:szCs w:val="24"/>
        </w:rPr>
      </w:pPr>
      <w:r w:rsidRPr="002C113C">
        <w:rPr>
          <w:rFonts w:ascii="Times New Roman" w:hAnsi="Times New Roman" w:cs="Times New Roman"/>
          <w:sz w:val="24"/>
          <w:szCs w:val="24"/>
        </w:rPr>
        <w:t xml:space="preserve">1. </w:t>
      </w:r>
      <w:r w:rsidR="00AD6076" w:rsidRPr="002C113C">
        <w:rPr>
          <w:rFonts w:ascii="Times New Roman" w:hAnsi="Times New Roman" w:cs="Times New Roman"/>
          <w:sz w:val="24"/>
          <w:szCs w:val="24"/>
        </w:rPr>
        <w:t xml:space="preserve">ГОСТ 25779-90 «Игрушки. Общие требования безопасности и методы контроля» </w:t>
      </w:r>
    </w:p>
    <w:p w:rsidR="00FB3870" w:rsidRPr="002C113C" w:rsidRDefault="00FB3870" w:rsidP="002C113C">
      <w:pPr>
        <w:spacing w:after="0"/>
        <w:ind w:firstLine="426"/>
        <w:jc w:val="both"/>
        <w:rPr>
          <w:rFonts w:ascii="Times New Roman" w:hAnsi="Times New Roman" w:cs="Times New Roman"/>
          <w:sz w:val="24"/>
          <w:szCs w:val="24"/>
        </w:rPr>
      </w:pPr>
      <w:r w:rsidRPr="002C113C">
        <w:rPr>
          <w:rFonts w:ascii="Times New Roman" w:hAnsi="Times New Roman" w:cs="Times New Roman"/>
          <w:sz w:val="24"/>
          <w:szCs w:val="24"/>
        </w:rPr>
        <w:t>2. ГОСТ 30178-96 «Сырье и продукты пищевые. Атомно-абсорбционный метод определения токсичных элементов»</w:t>
      </w:r>
    </w:p>
    <w:p w:rsidR="00FB3870" w:rsidRPr="002C113C" w:rsidRDefault="00FB3870" w:rsidP="002C113C">
      <w:pPr>
        <w:spacing w:after="0"/>
        <w:ind w:firstLine="426"/>
        <w:jc w:val="both"/>
        <w:rPr>
          <w:rFonts w:ascii="Times New Roman" w:hAnsi="Times New Roman" w:cs="Times New Roman"/>
          <w:sz w:val="24"/>
          <w:szCs w:val="24"/>
        </w:rPr>
      </w:pPr>
      <w:r w:rsidRPr="002C113C">
        <w:rPr>
          <w:rFonts w:ascii="Times New Roman" w:hAnsi="Times New Roman" w:cs="Times New Roman"/>
          <w:sz w:val="24"/>
          <w:szCs w:val="24"/>
        </w:rPr>
        <w:t xml:space="preserve">3. ГОСТ 51766-2001 «Сырье и продукты пищевые. Атомно-абсорбционный метод определения мышьяка» </w:t>
      </w:r>
    </w:p>
    <w:p w:rsidR="00FB3870" w:rsidRPr="002C113C" w:rsidRDefault="00FB3870" w:rsidP="002C113C">
      <w:pPr>
        <w:pStyle w:val="a7"/>
        <w:spacing w:after="0"/>
        <w:ind w:left="0" w:firstLine="426"/>
        <w:jc w:val="both"/>
        <w:rPr>
          <w:rFonts w:ascii="Times New Roman" w:hAnsi="Times New Roman" w:cs="Times New Roman"/>
          <w:sz w:val="24"/>
          <w:szCs w:val="24"/>
        </w:rPr>
      </w:pPr>
      <w:r w:rsidRPr="002C113C">
        <w:rPr>
          <w:rFonts w:ascii="Times New Roman" w:hAnsi="Times New Roman" w:cs="Times New Roman"/>
          <w:sz w:val="24"/>
          <w:szCs w:val="24"/>
        </w:rPr>
        <w:t>4. ГОСТ</w:t>
      </w:r>
      <w:r w:rsidRPr="002C113C">
        <w:rPr>
          <w:rFonts w:ascii="Times New Roman" w:hAnsi="Times New Roman" w:cs="Times New Roman"/>
          <w:bCs/>
          <w:sz w:val="24"/>
          <w:szCs w:val="24"/>
        </w:rPr>
        <w:t xml:space="preserve"> 31950-2012 «Вода. Методы определения содержанияобщей ртути беспламенной атомно-абсорбционной спектрометрией</w:t>
      </w:r>
    </w:p>
    <w:p w:rsidR="00AD6076" w:rsidRPr="002C113C" w:rsidRDefault="00FB3870" w:rsidP="002C113C">
      <w:pPr>
        <w:pStyle w:val="a7"/>
        <w:spacing w:after="0"/>
        <w:ind w:left="0" w:firstLine="426"/>
        <w:jc w:val="both"/>
        <w:rPr>
          <w:rFonts w:ascii="Times New Roman" w:hAnsi="Times New Roman" w:cs="Times New Roman"/>
          <w:sz w:val="24"/>
          <w:szCs w:val="24"/>
        </w:rPr>
      </w:pPr>
      <w:r w:rsidRPr="002C113C">
        <w:rPr>
          <w:rFonts w:ascii="Times New Roman" w:hAnsi="Times New Roman" w:cs="Times New Roman"/>
          <w:sz w:val="24"/>
          <w:szCs w:val="24"/>
        </w:rPr>
        <w:t>5</w:t>
      </w:r>
      <w:r w:rsidR="003B5414" w:rsidRPr="002C113C">
        <w:rPr>
          <w:rFonts w:ascii="Times New Roman" w:hAnsi="Times New Roman" w:cs="Times New Roman"/>
          <w:sz w:val="24"/>
          <w:szCs w:val="24"/>
        </w:rPr>
        <w:t xml:space="preserve">. </w:t>
      </w:r>
      <w:r w:rsidR="00AD6076" w:rsidRPr="002C113C">
        <w:rPr>
          <w:rFonts w:ascii="Times New Roman" w:hAnsi="Times New Roman" w:cs="Times New Roman"/>
          <w:sz w:val="24"/>
          <w:szCs w:val="24"/>
        </w:rPr>
        <w:t>Единые санитарно-эпидемиологические и гигиенические требования к товарам, подлежащим санитарно-эпидемиологическому надзору (контролю) (Глава II. Раздел 2. Требования безопасности к товарам)</w:t>
      </w:r>
    </w:p>
    <w:p w:rsidR="00E15DBD" w:rsidRPr="002C113C" w:rsidRDefault="00E15DBD" w:rsidP="002C113C">
      <w:pPr>
        <w:spacing w:after="0"/>
        <w:ind w:firstLine="426"/>
        <w:jc w:val="both"/>
        <w:rPr>
          <w:rStyle w:val="a3"/>
          <w:rFonts w:ascii="Times New Roman" w:hAnsi="Times New Roman" w:cs="Times New Roman"/>
          <w:color w:val="auto"/>
          <w:sz w:val="24"/>
          <w:szCs w:val="24"/>
        </w:rPr>
      </w:pPr>
      <w:r w:rsidRPr="002C113C">
        <w:rPr>
          <w:rFonts w:ascii="Times New Roman" w:hAnsi="Times New Roman" w:cs="Times New Roman"/>
          <w:sz w:val="24"/>
          <w:szCs w:val="24"/>
        </w:rPr>
        <w:t>6. Из истории игрушки. / Дошкольное образование: газ. Издат. Дома «Первое сент.». -2005-</w:t>
      </w:r>
      <w:r w:rsidRPr="002C113C">
        <w:rPr>
          <w:rFonts w:ascii="Times New Roman" w:hAnsi="Times New Roman" w:cs="Times New Roman"/>
          <w:sz w:val="24"/>
          <w:szCs w:val="24"/>
          <w:lang w:val="en-US"/>
        </w:rPr>
        <w:t>N</w:t>
      </w:r>
      <w:r w:rsidRPr="002C113C">
        <w:rPr>
          <w:rFonts w:ascii="Times New Roman" w:hAnsi="Times New Roman" w:cs="Times New Roman"/>
          <w:sz w:val="24"/>
          <w:szCs w:val="24"/>
        </w:rPr>
        <w:t>9. -с.21.</w:t>
      </w:r>
    </w:p>
    <w:p w:rsidR="00E15DBD" w:rsidRPr="002C113C" w:rsidRDefault="00E15DBD" w:rsidP="002C113C">
      <w:pPr>
        <w:pStyle w:val="a7"/>
        <w:spacing w:after="0"/>
        <w:ind w:left="0" w:firstLine="426"/>
        <w:jc w:val="both"/>
        <w:rPr>
          <w:rFonts w:ascii="Times New Roman" w:hAnsi="Times New Roman" w:cs="Times New Roman"/>
          <w:sz w:val="24"/>
          <w:szCs w:val="24"/>
        </w:rPr>
      </w:pPr>
      <w:r w:rsidRPr="002C113C">
        <w:rPr>
          <w:rFonts w:ascii="Times New Roman" w:hAnsi="Times New Roman" w:cs="Times New Roman"/>
          <w:sz w:val="24"/>
          <w:szCs w:val="24"/>
        </w:rPr>
        <w:t>7. Игры и игрушки в жизни детей: пособие для педагогов ДОУ / Под ред. Т.И. Оверчук. Гном и Д. 2006 г</w:t>
      </w:r>
    </w:p>
    <w:p w:rsidR="00AD6076" w:rsidRPr="002C113C" w:rsidRDefault="00E15DBD" w:rsidP="002C113C">
      <w:pPr>
        <w:pStyle w:val="a7"/>
        <w:spacing w:after="0"/>
        <w:ind w:left="0" w:firstLine="426"/>
        <w:jc w:val="both"/>
        <w:rPr>
          <w:rFonts w:ascii="Times New Roman" w:hAnsi="Times New Roman" w:cs="Times New Roman"/>
          <w:sz w:val="24"/>
          <w:szCs w:val="24"/>
        </w:rPr>
      </w:pPr>
      <w:r w:rsidRPr="002C113C">
        <w:rPr>
          <w:rFonts w:ascii="Times New Roman" w:hAnsi="Times New Roman" w:cs="Times New Roman"/>
          <w:sz w:val="24"/>
          <w:szCs w:val="24"/>
        </w:rPr>
        <w:t>8</w:t>
      </w:r>
      <w:r w:rsidR="003B5414" w:rsidRPr="002C113C">
        <w:rPr>
          <w:rFonts w:ascii="Times New Roman" w:hAnsi="Times New Roman" w:cs="Times New Roman"/>
          <w:sz w:val="24"/>
          <w:szCs w:val="24"/>
        </w:rPr>
        <w:t xml:space="preserve">. </w:t>
      </w:r>
      <w:r w:rsidR="00AD6076" w:rsidRPr="002C113C">
        <w:rPr>
          <w:rFonts w:ascii="Times New Roman" w:hAnsi="Times New Roman" w:cs="Times New Roman"/>
          <w:sz w:val="24"/>
          <w:szCs w:val="24"/>
        </w:rPr>
        <w:t>Методические указания МУК 4.1/4.3.2038-05. «Санитарно-эпидемиологическая оценка игрушек».</w:t>
      </w:r>
    </w:p>
    <w:p w:rsidR="00FB3870" w:rsidRPr="002C113C" w:rsidRDefault="00E15DBD" w:rsidP="002C113C">
      <w:pPr>
        <w:spacing w:after="0"/>
        <w:ind w:firstLine="426"/>
        <w:jc w:val="both"/>
        <w:rPr>
          <w:rFonts w:ascii="Times New Roman" w:hAnsi="Times New Roman" w:cs="Times New Roman"/>
          <w:sz w:val="24"/>
          <w:szCs w:val="24"/>
        </w:rPr>
      </w:pPr>
      <w:r w:rsidRPr="002C113C">
        <w:rPr>
          <w:rFonts w:ascii="Times New Roman" w:hAnsi="Times New Roman" w:cs="Times New Roman"/>
          <w:sz w:val="24"/>
          <w:szCs w:val="24"/>
        </w:rPr>
        <w:t>9</w:t>
      </w:r>
      <w:r w:rsidR="00FB3870" w:rsidRPr="002C113C">
        <w:rPr>
          <w:rFonts w:ascii="Times New Roman" w:hAnsi="Times New Roman" w:cs="Times New Roman"/>
          <w:sz w:val="24"/>
          <w:szCs w:val="24"/>
        </w:rPr>
        <w:t xml:space="preserve">.Методические указания МУК 4.1.3166-14 и методы капиллярной газовой хроматографии с использованием пламенно-ионизационных детекторов (ПИД) на газовом хроматографе «Кристалл 5000.2». </w:t>
      </w:r>
    </w:p>
    <w:p w:rsidR="00AD6076" w:rsidRPr="002C113C" w:rsidRDefault="00E15DBD" w:rsidP="002C113C">
      <w:pPr>
        <w:pStyle w:val="a7"/>
        <w:ind w:left="0" w:firstLine="426"/>
        <w:jc w:val="both"/>
        <w:rPr>
          <w:rFonts w:ascii="Times New Roman" w:hAnsi="Times New Roman" w:cs="Times New Roman"/>
          <w:sz w:val="24"/>
          <w:szCs w:val="24"/>
        </w:rPr>
      </w:pPr>
      <w:r w:rsidRPr="002C113C">
        <w:rPr>
          <w:rFonts w:ascii="Times New Roman" w:hAnsi="Times New Roman" w:cs="Times New Roman"/>
          <w:sz w:val="24"/>
          <w:szCs w:val="24"/>
        </w:rPr>
        <w:t>10</w:t>
      </w:r>
      <w:r w:rsidR="003B5414" w:rsidRPr="002C113C">
        <w:rPr>
          <w:rFonts w:ascii="Times New Roman" w:hAnsi="Times New Roman" w:cs="Times New Roman"/>
          <w:sz w:val="24"/>
          <w:szCs w:val="24"/>
        </w:rPr>
        <w:t xml:space="preserve">. </w:t>
      </w:r>
      <w:r w:rsidR="00AD6076" w:rsidRPr="002C113C">
        <w:rPr>
          <w:rFonts w:ascii="Times New Roman" w:hAnsi="Times New Roman" w:cs="Times New Roman"/>
          <w:sz w:val="24"/>
          <w:szCs w:val="24"/>
        </w:rPr>
        <w:t>Санитарные правила и нормы СанПиН 2.4.7.007-93 «Производство и реализация игр и игрушек»</w:t>
      </w:r>
    </w:p>
    <w:p w:rsidR="00C443EA" w:rsidRPr="002C113C" w:rsidRDefault="00E15DBD" w:rsidP="002C113C">
      <w:pPr>
        <w:pStyle w:val="a7"/>
        <w:spacing w:after="0"/>
        <w:ind w:left="0" w:firstLine="425"/>
        <w:jc w:val="both"/>
        <w:rPr>
          <w:rFonts w:ascii="Times New Roman" w:hAnsi="Times New Roman" w:cs="Times New Roman"/>
          <w:sz w:val="24"/>
          <w:szCs w:val="24"/>
        </w:rPr>
      </w:pPr>
      <w:r w:rsidRPr="002C113C">
        <w:rPr>
          <w:rFonts w:ascii="Times New Roman" w:hAnsi="Times New Roman" w:cs="Times New Roman"/>
          <w:sz w:val="24"/>
          <w:szCs w:val="24"/>
        </w:rPr>
        <w:t>11</w:t>
      </w:r>
      <w:r w:rsidR="003B5414" w:rsidRPr="002C113C">
        <w:rPr>
          <w:rFonts w:ascii="Times New Roman" w:hAnsi="Times New Roman" w:cs="Times New Roman"/>
          <w:sz w:val="24"/>
          <w:szCs w:val="24"/>
        </w:rPr>
        <w:t xml:space="preserve">. </w:t>
      </w:r>
      <w:r w:rsidR="00C443EA" w:rsidRPr="002C113C">
        <w:rPr>
          <w:rFonts w:ascii="Times New Roman" w:hAnsi="Times New Roman" w:cs="Times New Roman"/>
          <w:sz w:val="24"/>
          <w:szCs w:val="24"/>
        </w:rPr>
        <w:t>ТР ТС 008/2011 «О безопасности игрушек» (Технический регламент Таможенного союза)</w:t>
      </w:r>
    </w:p>
    <w:p w:rsidR="005E7438" w:rsidRPr="002C113C" w:rsidRDefault="00FB3870" w:rsidP="002C113C">
      <w:pPr>
        <w:spacing w:after="0"/>
        <w:ind w:firstLine="425"/>
        <w:rPr>
          <w:rStyle w:val="a3"/>
          <w:rFonts w:ascii="Times New Roman" w:hAnsi="Times New Roman" w:cs="Times New Roman"/>
          <w:color w:val="auto"/>
          <w:sz w:val="24"/>
          <w:szCs w:val="24"/>
        </w:rPr>
      </w:pPr>
      <w:r w:rsidRPr="002C113C">
        <w:rPr>
          <w:rFonts w:ascii="Times New Roman" w:hAnsi="Times New Roman" w:cs="Times New Roman"/>
          <w:sz w:val="24"/>
          <w:szCs w:val="24"/>
        </w:rPr>
        <w:t>1</w:t>
      </w:r>
      <w:r w:rsidR="00E15DBD" w:rsidRPr="002C113C">
        <w:rPr>
          <w:rFonts w:ascii="Times New Roman" w:hAnsi="Times New Roman" w:cs="Times New Roman"/>
          <w:sz w:val="24"/>
          <w:szCs w:val="24"/>
        </w:rPr>
        <w:t>2</w:t>
      </w:r>
      <w:r w:rsidRPr="002C113C">
        <w:rPr>
          <w:rFonts w:ascii="Times New Roman" w:hAnsi="Times New Roman" w:cs="Times New Roman"/>
          <w:sz w:val="24"/>
          <w:szCs w:val="24"/>
        </w:rPr>
        <w:t>.</w:t>
      </w:r>
      <w:hyperlink r:id="rId39" w:history="1">
        <w:r w:rsidR="00BC5043" w:rsidRPr="002C113C">
          <w:rPr>
            <w:rStyle w:val="a3"/>
            <w:rFonts w:ascii="Times New Roman" w:hAnsi="Times New Roman" w:cs="Times New Roman"/>
            <w:color w:val="auto"/>
            <w:sz w:val="24"/>
            <w:szCs w:val="24"/>
          </w:rPr>
          <w:t>http://www.playwithus.ru/security-toys.html</w:t>
        </w:r>
      </w:hyperlink>
    </w:p>
    <w:p w:rsidR="00CE49C3" w:rsidRPr="002C113C" w:rsidRDefault="00CE49C3" w:rsidP="002C113C">
      <w:pPr>
        <w:ind w:firstLine="567"/>
        <w:rPr>
          <w:rStyle w:val="a3"/>
          <w:rFonts w:ascii="Times New Roman" w:hAnsi="Times New Roman" w:cs="Times New Roman"/>
          <w:color w:val="auto"/>
          <w:sz w:val="24"/>
          <w:szCs w:val="24"/>
        </w:rPr>
      </w:pPr>
    </w:p>
    <w:p w:rsidR="00CE49C3" w:rsidRPr="002C113C" w:rsidRDefault="00CE49C3" w:rsidP="002C113C">
      <w:pPr>
        <w:ind w:firstLine="567"/>
        <w:rPr>
          <w:rStyle w:val="a3"/>
          <w:rFonts w:ascii="Times New Roman" w:hAnsi="Times New Roman" w:cs="Times New Roman"/>
          <w:sz w:val="24"/>
          <w:szCs w:val="24"/>
        </w:rPr>
        <w:sectPr w:rsidR="00CE49C3" w:rsidRPr="002C113C" w:rsidSect="00BA18CB">
          <w:pgSz w:w="11906" w:h="16838" w:code="9"/>
          <w:pgMar w:top="1276" w:right="709" w:bottom="1276" w:left="1701" w:header="709" w:footer="709" w:gutter="0"/>
          <w:cols w:space="708"/>
          <w:titlePg/>
          <w:docGrid w:linePitch="360"/>
        </w:sectPr>
      </w:pPr>
    </w:p>
    <w:p w:rsidR="00A166E8" w:rsidRPr="002C113C" w:rsidRDefault="002E57F2" w:rsidP="002C113C">
      <w:pPr>
        <w:ind w:firstLine="567"/>
        <w:jc w:val="center"/>
        <w:rPr>
          <w:rStyle w:val="a3"/>
          <w:rFonts w:ascii="Times New Roman" w:hAnsi="Times New Roman" w:cs="Times New Roman"/>
          <w:b/>
          <w:color w:val="auto"/>
          <w:sz w:val="24"/>
          <w:szCs w:val="24"/>
        </w:rPr>
      </w:pPr>
      <w:r w:rsidRPr="002C113C">
        <w:rPr>
          <w:rStyle w:val="a3"/>
          <w:rFonts w:ascii="Times New Roman" w:hAnsi="Times New Roman" w:cs="Times New Roman"/>
          <w:b/>
          <w:color w:val="auto"/>
          <w:sz w:val="24"/>
          <w:szCs w:val="24"/>
        </w:rPr>
        <w:lastRenderedPageBreak/>
        <w:t>ПРИЛОЖЕНИЯ</w:t>
      </w:r>
    </w:p>
    <w:p w:rsidR="004D5631" w:rsidRPr="002C113C" w:rsidRDefault="004D5631" w:rsidP="002C113C">
      <w:pPr>
        <w:pStyle w:val="a7"/>
        <w:spacing w:after="230"/>
        <w:ind w:left="0" w:right="-2" w:firstLine="567"/>
        <w:jc w:val="right"/>
        <w:rPr>
          <w:rStyle w:val="Bodytext14pt"/>
          <w:rFonts w:eastAsiaTheme="minorHAnsi"/>
          <w:i w:val="0"/>
          <w:sz w:val="24"/>
          <w:szCs w:val="24"/>
        </w:rPr>
      </w:pPr>
      <w:r w:rsidRPr="002C113C">
        <w:rPr>
          <w:rStyle w:val="Bodytext14pt"/>
          <w:rFonts w:eastAsiaTheme="minorHAnsi"/>
          <w:i w:val="0"/>
          <w:sz w:val="24"/>
          <w:szCs w:val="24"/>
        </w:rPr>
        <w:t>Таблица 1.</w:t>
      </w:r>
    </w:p>
    <w:p w:rsidR="004D5631" w:rsidRPr="002C113C" w:rsidRDefault="004D5631" w:rsidP="002C113C">
      <w:pPr>
        <w:pStyle w:val="a7"/>
        <w:spacing w:after="230"/>
        <w:ind w:left="0" w:right="-2" w:firstLine="567"/>
        <w:jc w:val="center"/>
        <w:rPr>
          <w:rStyle w:val="Bodytext14pt"/>
          <w:rFonts w:eastAsiaTheme="minorHAnsi"/>
          <w:sz w:val="24"/>
          <w:szCs w:val="24"/>
        </w:rPr>
      </w:pPr>
      <w:r w:rsidRPr="002C113C">
        <w:rPr>
          <w:rStyle w:val="Bodytext14pt"/>
          <w:rFonts w:eastAsiaTheme="minorHAnsi"/>
          <w:sz w:val="24"/>
          <w:szCs w:val="24"/>
        </w:rPr>
        <w:t>Определение интенсивности запаха игрушки</w:t>
      </w:r>
    </w:p>
    <w:tbl>
      <w:tblPr>
        <w:tblStyle w:val="ad"/>
        <w:tblW w:w="0" w:type="auto"/>
        <w:tblLayout w:type="fixed"/>
        <w:tblLook w:val="04A0"/>
      </w:tblPr>
      <w:tblGrid>
        <w:gridCol w:w="1951"/>
        <w:gridCol w:w="2552"/>
        <w:gridCol w:w="5209"/>
      </w:tblGrid>
      <w:tr w:rsidR="004D5631" w:rsidRPr="002C113C" w:rsidTr="00BA18CB">
        <w:tc>
          <w:tcPr>
            <w:tcW w:w="1951" w:type="dxa"/>
          </w:tcPr>
          <w:p w:rsidR="004D5631" w:rsidRPr="002C113C" w:rsidRDefault="004D5631" w:rsidP="002C113C">
            <w:pPr>
              <w:pStyle w:val="a7"/>
              <w:spacing w:line="276" w:lineRule="auto"/>
              <w:ind w:left="0"/>
              <w:jc w:val="center"/>
              <w:rPr>
                <w:rStyle w:val="Bodytext14pt"/>
                <w:rFonts w:eastAsiaTheme="minorHAnsi"/>
                <w:i w:val="0"/>
                <w:sz w:val="24"/>
                <w:szCs w:val="24"/>
              </w:rPr>
            </w:pPr>
            <w:r w:rsidRPr="002C113C">
              <w:rPr>
                <w:rStyle w:val="Bodytext14pt"/>
                <w:rFonts w:eastAsiaTheme="minorHAnsi"/>
                <w:i w:val="0"/>
                <w:sz w:val="24"/>
                <w:szCs w:val="24"/>
              </w:rPr>
              <w:t>Интенсивность запаха</w:t>
            </w:r>
          </w:p>
          <w:p w:rsidR="004D5631" w:rsidRPr="002C113C" w:rsidRDefault="004D5631" w:rsidP="002C113C">
            <w:pPr>
              <w:pStyle w:val="a7"/>
              <w:spacing w:line="276" w:lineRule="auto"/>
              <w:ind w:left="0"/>
              <w:jc w:val="center"/>
              <w:rPr>
                <w:rStyle w:val="Bodytext14pt"/>
                <w:rFonts w:eastAsiaTheme="minorHAnsi"/>
                <w:i w:val="0"/>
                <w:sz w:val="24"/>
                <w:szCs w:val="24"/>
              </w:rPr>
            </w:pPr>
            <w:r w:rsidRPr="002C113C">
              <w:rPr>
                <w:rStyle w:val="Bodytext14pt"/>
                <w:rFonts w:eastAsiaTheme="minorHAnsi"/>
                <w:i w:val="0"/>
                <w:sz w:val="24"/>
                <w:szCs w:val="24"/>
              </w:rPr>
              <w:t xml:space="preserve"> (балл)</w:t>
            </w:r>
          </w:p>
        </w:tc>
        <w:tc>
          <w:tcPr>
            <w:tcW w:w="2552" w:type="dxa"/>
          </w:tcPr>
          <w:p w:rsidR="004D5631" w:rsidRPr="002C113C" w:rsidRDefault="004D5631" w:rsidP="002C113C">
            <w:pPr>
              <w:pStyle w:val="a7"/>
              <w:spacing w:line="276" w:lineRule="auto"/>
              <w:ind w:left="0"/>
              <w:jc w:val="center"/>
              <w:rPr>
                <w:rStyle w:val="Bodytext14pt"/>
                <w:rFonts w:eastAsiaTheme="minorHAnsi"/>
                <w:i w:val="0"/>
                <w:sz w:val="24"/>
                <w:szCs w:val="24"/>
              </w:rPr>
            </w:pPr>
            <w:r w:rsidRPr="002C113C">
              <w:rPr>
                <w:rStyle w:val="Bodytext14pt"/>
                <w:rFonts w:eastAsiaTheme="minorHAnsi"/>
                <w:i w:val="0"/>
                <w:sz w:val="24"/>
                <w:szCs w:val="24"/>
              </w:rPr>
              <w:t>Характеристика интенсивности</w:t>
            </w:r>
          </w:p>
        </w:tc>
        <w:tc>
          <w:tcPr>
            <w:tcW w:w="5209" w:type="dxa"/>
          </w:tcPr>
          <w:p w:rsidR="004D5631" w:rsidRPr="002C113C" w:rsidRDefault="004D5631" w:rsidP="002C113C">
            <w:pPr>
              <w:pStyle w:val="a7"/>
              <w:spacing w:line="276" w:lineRule="auto"/>
              <w:ind w:left="0"/>
              <w:jc w:val="center"/>
              <w:rPr>
                <w:rStyle w:val="Bodytext14pt"/>
                <w:rFonts w:eastAsiaTheme="minorHAnsi"/>
                <w:i w:val="0"/>
                <w:sz w:val="24"/>
                <w:szCs w:val="24"/>
              </w:rPr>
            </w:pPr>
            <w:r w:rsidRPr="002C113C">
              <w:rPr>
                <w:rStyle w:val="Bodytext14pt"/>
                <w:rFonts w:eastAsiaTheme="minorHAnsi"/>
                <w:i w:val="0"/>
                <w:sz w:val="24"/>
                <w:szCs w:val="24"/>
              </w:rPr>
              <w:t>Описание характера и проявления запаха</w:t>
            </w:r>
          </w:p>
        </w:tc>
      </w:tr>
      <w:tr w:rsidR="004D5631" w:rsidRPr="002C113C" w:rsidTr="00BA18CB">
        <w:tc>
          <w:tcPr>
            <w:tcW w:w="1951" w:type="dxa"/>
          </w:tcPr>
          <w:p w:rsidR="004D5631" w:rsidRPr="002C113C" w:rsidRDefault="004D5631" w:rsidP="002C113C">
            <w:pPr>
              <w:pStyle w:val="a7"/>
              <w:spacing w:line="276" w:lineRule="auto"/>
              <w:ind w:left="0"/>
              <w:jc w:val="center"/>
              <w:rPr>
                <w:rStyle w:val="Bodytext14pt"/>
                <w:rFonts w:eastAsiaTheme="minorHAnsi"/>
                <w:i w:val="0"/>
                <w:sz w:val="24"/>
                <w:szCs w:val="24"/>
              </w:rPr>
            </w:pPr>
            <w:r w:rsidRPr="002C113C">
              <w:rPr>
                <w:rStyle w:val="Bodytext14pt"/>
                <w:rFonts w:eastAsiaTheme="minorHAnsi"/>
                <w:i w:val="0"/>
                <w:sz w:val="24"/>
                <w:szCs w:val="24"/>
              </w:rPr>
              <w:t>0</w:t>
            </w:r>
          </w:p>
        </w:tc>
        <w:tc>
          <w:tcPr>
            <w:tcW w:w="2552" w:type="dxa"/>
          </w:tcPr>
          <w:p w:rsidR="004D5631" w:rsidRPr="002C113C" w:rsidRDefault="004D5631" w:rsidP="002C113C">
            <w:pPr>
              <w:pStyle w:val="a7"/>
              <w:spacing w:line="276" w:lineRule="auto"/>
              <w:ind w:left="0"/>
              <w:jc w:val="center"/>
              <w:rPr>
                <w:rStyle w:val="Bodytext14pt"/>
                <w:rFonts w:eastAsiaTheme="minorHAnsi"/>
                <w:i w:val="0"/>
                <w:sz w:val="24"/>
                <w:szCs w:val="24"/>
              </w:rPr>
            </w:pPr>
            <w:r w:rsidRPr="002C113C">
              <w:rPr>
                <w:rStyle w:val="Bodytext14pt"/>
                <w:rFonts w:eastAsiaTheme="minorHAnsi"/>
                <w:i w:val="0"/>
                <w:sz w:val="24"/>
                <w:szCs w:val="24"/>
              </w:rPr>
              <w:t>Никакого запаха</w:t>
            </w:r>
          </w:p>
        </w:tc>
        <w:tc>
          <w:tcPr>
            <w:tcW w:w="5209" w:type="dxa"/>
          </w:tcPr>
          <w:p w:rsidR="004D5631" w:rsidRPr="002C113C" w:rsidRDefault="004D5631" w:rsidP="002C113C">
            <w:pPr>
              <w:pStyle w:val="a7"/>
              <w:spacing w:line="276" w:lineRule="auto"/>
              <w:ind w:left="0"/>
              <w:jc w:val="both"/>
              <w:rPr>
                <w:rStyle w:val="Bodytext14pt"/>
                <w:rFonts w:eastAsiaTheme="minorHAnsi"/>
                <w:i w:val="0"/>
                <w:sz w:val="24"/>
                <w:szCs w:val="24"/>
              </w:rPr>
            </w:pPr>
            <w:r w:rsidRPr="002C113C">
              <w:rPr>
                <w:rStyle w:val="Bodytext14pt"/>
                <w:rFonts w:eastAsiaTheme="minorHAnsi"/>
                <w:i w:val="0"/>
                <w:sz w:val="24"/>
                <w:szCs w:val="24"/>
              </w:rPr>
              <w:t>Отсутствие ощутимого запаха</w:t>
            </w:r>
          </w:p>
        </w:tc>
      </w:tr>
      <w:tr w:rsidR="004D5631" w:rsidRPr="002C113C" w:rsidTr="00BA18CB">
        <w:tc>
          <w:tcPr>
            <w:tcW w:w="1951" w:type="dxa"/>
          </w:tcPr>
          <w:p w:rsidR="004D5631" w:rsidRPr="002C113C" w:rsidRDefault="004D5631" w:rsidP="002C113C">
            <w:pPr>
              <w:pStyle w:val="a7"/>
              <w:spacing w:line="276" w:lineRule="auto"/>
              <w:ind w:left="0"/>
              <w:jc w:val="center"/>
              <w:rPr>
                <w:rStyle w:val="Bodytext14pt"/>
                <w:rFonts w:eastAsiaTheme="minorHAnsi"/>
                <w:i w:val="0"/>
                <w:sz w:val="24"/>
                <w:szCs w:val="24"/>
              </w:rPr>
            </w:pPr>
            <w:r w:rsidRPr="002C113C">
              <w:rPr>
                <w:rStyle w:val="Bodytext14pt"/>
                <w:rFonts w:eastAsiaTheme="minorHAnsi"/>
                <w:i w:val="0"/>
                <w:sz w:val="24"/>
                <w:szCs w:val="24"/>
              </w:rPr>
              <w:t>1</w:t>
            </w:r>
          </w:p>
        </w:tc>
        <w:tc>
          <w:tcPr>
            <w:tcW w:w="2552" w:type="dxa"/>
          </w:tcPr>
          <w:p w:rsidR="004D5631" w:rsidRPr="002C113C" w:rsidRDefault="004D5631" w:rsidP="002C113C">
            <w:pPr>
              <w:pStyle w:val="a7"/>
              <w:spacing w:line="276" w:lineRule="auto"/>
              <w:ind w:left="0"/>
              <w:jc w:val="center"/>
              <w:rPr>
                <w:rStyle w:val="Bodytext14pt"/>
                <w:rFonts w:eastAsiaTheme="minorHAnsi"/>
                <w:i w:val="0"/>
                <w:sz w:val="24"/>
                <w:szCs w:val="24"/>
              </w:rPr>
            </w:pPr>
            <w:r w:rsidRPr="002C113C">
              <w:rPr>
                <w:rStyle w:val="Bodytext14pt"/>
                <w:rFonts w:eastAsiaTheme="minorHAnsi"/>
                <w:i w:val="0"/>
                <w:sz w:val="24"/>
                <w:szCs w:val="24"/>
              </w:rPr>
              <w:t>Очень слабый</w:t>
            </w:r>
          </w:p>
        </w:tc>
        <w:tc>
          <w:tcPr>
            <w:tcW w:w="5209" w:type="dxa"/>
          </w:tcPr>
          <w:p w:rsidR="004D5631" w:rsidRPr="002C113C" w:rsidRDefault="004D5631" w:rsidP="002C113C">
            <w:pPr>
              <w:pStyle w:val="a7"/>
              <w:spacing w:line="276" w:lineRule="auto"/>
              <w:ind w:left="0"/>
              <w:jc w:val="both"/>
              <w:rPr>
                <w:rStyle w:val="Bodytext14pt"/>
                <w:rFonts w:eastAsiaTheme="minorHAnsi"/>
                <w:i w:val="0"/>
                <w:sz w:val="24"/>
                <w:szCs w:val="24"/>
              </w:rPr>
            </w:pPr>
            <w:r w:rsidRPr="002C113C">
              <w:rPr>
                <w:rStyle w:val="Bodytext14pt"/>
                <w:rFonts w:eastAsiaTheme="minorHAnsi"/>
                <w:i w:val="0"/>
                <w:sz w:val="24"/>
                <w:szCs w:val="24"/>
              </w:rPr>
              <w:t>Запах, обычно не замечаемый, но обнаруживаемый опытным дегустатором</w:t>
            </w:r>
          </w:p>
        </w:tc>
      </w:tr>
      <w:tr w:rsidR="004D5631" w:rsidRPr="002C113C" w:rsidTr="00BA18CB">
        <w:tc>
          <w:tcPr>
            <w:tcW w:w="1951" w:type="dxa"/>
          </w:tcPr>
          <w:p w:rsidR="004D5631" w:rsidRPr="002C113C" w:rsidRDefault="004D5631" w:rsidP="002C113C">
            <w:pPr>
              <w:pStyle w:val="a7"/>
              <w:spacing w:line="276" w:lineRule="auto"/>
              <w:ind w:left="0"/>
              <w:jc w:val="center"/>
              <w:rPr>
                <w:rStyle w:val="Bodytext14pt"/>
                <w:rFonts w:eastAsiaTheme="minorHAnsi"/>
                <w:i w:val="0"/>
                <w:sz w:val="24"/>
                <w:szCs w:val="24"/>
              </w:rPr>
            </w:pPr>
            <w:r w:rsidRPr="002C113C">
              <w:rPr>
                <w:rStyle w:val="Bodytext14pt"/>
                <w:rFonts w:eastAsiaTheme="minorHAnsi"/>
                <w:i w:val="0"/>
                <w:sz w:val="24"/>
                <w:szCs w:val="24"/>
              </w:rPr>
              <w:t>2</w:t>
            </w:r>
          </w:p>
        </w:tc>
        <w:tc>
          <w:tcPr>
            <w:tcW w:w="2552" w:type="dxa"/>
          </w:tcPr>
          <w:p w:rsidR="004D5631" w:rsidRPr="002C113C" w:rsidRDefault="004D5631" w:rsidP="002C113C">
            <w:pPr>
              <w:pStyle w:val="a7"/>
              <w:spacing w:line="276" w:lineRule="auto"/>
              <w:ind w:left="0"/>
              <w:jc w:val="center"/>
              <w:rPr>
                <w:rStyle w:val="Bodytext14pt"/>
                <w:rFonts w:eastAsiaTheme="minorHAnsi"/>
                <w:i w:val="0"/>
                <w:sz w:val="24"/>
                <w:szCs w:val="24"/>
              </w:rPr>
            </w:pPr>
            <w:r w:rsidRPr="002C113C">
              <w:rPr>
                <w:rStyle w:val="Bodytext14pt"/>
                <w:rFonts w:eastAsiaTheme="minorHAnsi"/>
                <w:i w:val="0"/>
                <w:sz w:val="24"/>
                <w:szCs w:val="24"/>
              </w:rPr>
              <w:t>Слабый</w:t>
            </w:r>
          </w:p>
        </w:tc>
        <w:tc>
          <w:tcPr>
            <w:tcW w:w="5209" w:type="dxa"/>
          </w:tcPr>
          <w:p w:rsidR="004D5631" w:rsidRPr="002C113C" w:rsidRDefault="004D5631" w:rsidP="002C113C">
            <w:pPr>
              <w:pStyle w:val="a7"/>
              <w:spacing w:line="276" w:lineRule="auto"/>
              <w:ind w:left="0"/>
              <w:jc w:val="both"/>
              <w:rPr>
                <w:rStyle w:val="Bodytext14pt"/>
                <w:rFonts w:eastAsiaTheme="minorHAnsi"/>
                <w:i w:val="0"/>
                <w:sz w:val="24"/>
                <w:szCs w:val="24"/>
              </w:rPr>
            </w:pPr>
            <w:r w:rsidRPr="002C113C">
              <w:rPr>
                <w:rStyle w:val="Bodytext14pt"/>
                <w:rFonts w:eastAsiaTheme="minorHAnsi"/>
                <w:i w:val="0"/>
                <w:sz w:val="24"/>
                <w:szCs w:val="24"/>
              </w:rPr>
              <w:t>Запах, обнаруживаемый неопытным дегустатором, если обратить на это внимание</w:t>
            </w:r>
          </w:p>
        </w:tc>
      </w:tr>
      <w:tr w:rsidR="004D5631" w:rsidRPr="002C113C" w:rsidTr="00BA18CB">
        <w:tc>
          <w:tcPr>
            <w:tcW w:w="1951" w:type="dxa"/>
          </w:tcPr>
          <w:p w:rsidR="004D5631" w:rsidRPr="002C113C" w:rsidRDefault="004D5631" w:rsidP="002C113C">
            <w:pPr>
              <w:pStyle w:val="a7"/>
              <w:spacing w:line="276" w:lineRule="auto"/>
              <w:ind w:left="0"/>
              <w:jc w:val="center"/>
              <w:rPr>
                <w:rStyle w:val="Bodytext14pt"/>
                <w:rFonts w:eastAsiaTheme="minorHAnsi"/>
                <w:i w:val="0"/>
                <w:sz w:val="24"/>
                <w:szCs w:val="24"/>
              </w:rPr>
            </w:pPr>
            <w:r w:rsidRPr="002C113C">
              <w:rPr>
                <w:rStyle w:val="Bodytext14pt"/>
                <w:rFonts w:eastAsiaTheme="minorHAnsi"/>
                <w:i w:val="0"/>
                <w:sz w:val="24"/>
                <w:szCs w:val="24"/>
              </w:rPr>
              <w:t>3</w:t>
            </w:r>
          </w:p>
        </w:tc>
        <w:tc>
          <w:tcPr>
            <w:tcW w:w="2552" w:type="dxa"/>
          </w:tcPr>
          <w:p w:rsidR="004D5631" w:rsidRPr="002C113C" w:rsidRDefault="004D5631" w:rsidP="002C113C">
            <w:pPr>
              <w:pStyle w:val="a7"/>
              <w:spacing w:line="276" w:lineRule="auto"/>
              <w:ind w:left="0"/>
              <w:jc w:val="center"/>
              <w:rPr>
                <w:rStyle w:val="Bodytext14pt"/>
                <w:rFonts w:eastAsiaTheme="minorHAnsi"/>
                <w:i w:val="0"/>
                <w:sz w:val="24"/>
                <w:szCs w:val="24"/>
              </w:rPr>
            </w:pPr>
            <w:r w:rsidRPr="002C113C">
              <w:rPr>
                <w:rStyle w:val="Bodytext14pt"/>
                <w:rFonts w:eastAsiaTheme="minorHAnsi"/>
                <w:i w:val="0"/>
                <w:sz w:val="24"/>
                <w:szCs w:val="24"/>
              </w:rPr>
              <w:t>Заметный</w:t>
            </w:r>
          </w:p>
        </w:tc>
        <w:tc>
          <w:tcPr>
            <w:tcW w:w="5209" w:type="dxa"/>
          </w:tcPr>
          <w:p w:rsidR="004D5631" w:rsidRPr="002C113C" w:rsidRDefault="004D5631" w:rsidP="002C113C">
            <w:pPr>
              <w:pStyle w:val="a7"/>
              <w:spacing w:line="276" w:lineRule="auto"/>
              <w:ind w:left="0"/>
              <w:jc w:val="both"/>
              <w:rPr>
                <w:rStyle w:val="Bodytext14pt"/>
                <w:rFonts w:eastAsiaTheme="minorHAnsi"/>
                <w:i w:val="0"/>
                <w:sz w:val="24"/>
                <w:szCs w:val="24"/>
              </w:rPr>
            </w:pPr>
            <w:r w:rsidRPr="002C113C">
              <w:rPr>
                <w:rStyle w:val="Bodytext14pt"/>
                <w:rFonts w:eastAsiaTheme="minorHAnsi"/>
                <w:i w:val="0"/>
                <w:sz w:val="24"/>
                <w:szCs w:val="24"/>
              </w:rPr>
              <w:t>Запах, легко замечаемый и могущий вызвать неодобрительный отзыв</w:t>
            </w:r>
          </w:p>
        </w:tc>
      </w:tr>
      <w:tr w:rsidR="004D5631" w:rsidRPr="002C113C" w:rsidTr="00BA18CB">
        <w:tc>
          <w:tcPr>
            <w:tcW w:w="1951" w:type="dxa"/>
          </w:tcPr>
          <w:p w:rsidR="004D5631" w:rsidRPr="002C113C" w:rsidRDefault="004D5631" w:rsidP="002C113C">
            <w:pPr>
              <w:pStyle w:val="a7"/>
              <w:spacing w:line="276" w:lineRule="auto"/>
              <w:ind w:left="0"/>
              <w:jc w:val="center"/>
              <w:rPr>
                <w:rStyle w:val="Bodytext14pt"/>
                <w:rFonts w:eastAsiaTheme="minorHAnsi"/>
                <w:i w:val="0"/>
                <w:sz w:val="24"/>
                <w:szCs w:val="24"/>
              </w:rPr>
            </w:pPr>
            <w:r w:rsidRPr="002C113C">
              <w:rPr>
                <w:rStyle w:val="Bodytext14pt"/>
                <w:rFonts w:eastAsiaTheme="minorHAnsi"/>
                <w:i w:val="0"/>
                <w:sz w:val="24"/>
                <w:szCs w:val="24"/>
              </w:rPr>
              <w:t>4</w:t>
            </w:r>
          </w:p>
        </w:tc>
        <w:tc>
          <w:tcPr>
            <w:tcW w:w="2552" w:type="dxa"/>
          </w:tcPr>
          <w:p w:rsidR="004D5631" w:rsidRPr="002C113C" w:rsidRDefault="004D5631" w:rsidP="002C113C">
            <w:pPr>
              <w:pStyle w:val="a7"/>
              <w:spacing w:line="276" w:lineRule="auto"/>
              <w:ind w:left="0"/>
              <w:jc w:val="center"/>
              <w:rPr>
                <w:rStyle w:val="Bodytext14pt"/>
                <w:rFonts w:eastAsiaTheme="minorHAnsi"/>
                <w:i w:val="0"/>
                <w:sz w:val="24"/>
                <w:szCs w:val="24"/>
              </w:rPr>
            </w:pPr>
            <w:r w:rsidRPr="002C113C">
              <w:rPr>
                <w:rStyle w:val="Bodytext14pt"/>
                <w:rFonts w:eastAsiaTheme="minorHAnsi"/>
                <w:i w:val="0"/>
                <w:sz w:val="24"/>
                <w:szCs w:val="24"/>
              </w:rPr>
              <w:t>Отчётливый</w:t>
            </w:r>
          </w:p>
        </w:tc>
        <w:tc>
          <w:tcPr>
            <w:tcW w:w="5209" w:type="dxa"/>
          </w:tcPr>
          <w:p w:rsidR="004D5631" w:rsidRPr="002C113C" w:rsidRDefault="004D5631" w:rsidP="002C113C">
            <w:pPr>
              <w:pStyle w:val="a7"/>
              <w:spacing w:line="276" w:lineRule="auto"/>
              <w:ind w:left="0"/>
              <w:jc w:val="both"/>
              <w:rPr>
                <w:rStyle w:val="Bodytext14pt"/>
                <w:rFonts w:eastAsiaTheme="minorHAnsi"/>
                <w:i w:val="0"/>
                <w:sz w:val="24"/>
                <w:szCs w:val="24"/>
              </w:rPr>
            </w:pPr>
            <w:r w:rsidRPr="002C113C">
              <w:rPr>
                <w:rStyle w:val="Bodytext14pt"/>
                <w:rFonts w:eastAsiaTheme="minorHAnsi"/>
                <w:i w:val="0"/>
                <w:sz w:val="24"/>
                <w:szCs w:val="24"/>
              </w:rPr>
              <w:t>Запах, обращающий на себя внимание, вызывающий отрицательный отзыв</w:t>
            </w:r>
          </w:p>
        </w:tc>
      </w:tr>
      <w:tr w:rsidR="004D5631" w:rsidRPr="002C113C" w:rsidTr="00BA18CB">
        <w:tc>
          <w:tcPr>
            <w:tcW w:w="1951" w:type="dxa"/>
          </w:tcPr>
          <w:p w:rsidR="004D5631" w:rsidRPr="002C113C" w:rsidRDefault="004D5631" w:rsidP="002C113C">
            <w:pPr>
              <w:pStyle w:val="a7"/>
              <w:spacing w:line="276" w:lineRule="auto"/>
              <w:ind w:left="0"/>
              <w:jc w:val="center"/>
              <w:rPr>
                <w:rStyle w:val="Bodytext14pt"/>
                <w:rFonts w:eastAsiaTheme="minorHAnsi"/>
                <w:i w:val="0"/>
                <w:sz w:val="24"/>
                <w:szCs w:val="24"/>
              </w:rPr>
            </w:pPr>
            <w:r w:rsidRPr="002C113C">
              <w:rPr>
                <w:rStyle w:val="Bodytext14pt"/>
                <w:rFonts w:eastAsiaTheme="minorHAnsi"/>
                <w:i w:val="0"/>
                <w:sz w:val="24"/>
                <w:szCs w:val="24"/>
              </w:rPr>
              <w:t>5</w:t>
            </w:r>
          </w:p>
        </w:tc>
        <w:tc>
          <w:tcPr>
            <w:tcW w:w="2552" w:type="dxa"/>
          </w:tcPr>
          <w:p w:rsidR="004D5631" w:rsidRPr="002C113C" w:rsidRDefault="004D5631" w:rsidP="002C113C">
            <w:pPr>
              <w:pStyle w:val="a7"/>
              <w:spacing w:line="276" w:lineRule="auto"/>
              <w:ind w:left="0"/>
              <w:jc w:val="center"/>
              <w:rPr>
                <w:rStyle w:val="Bodytext14pt"/>
                <w:rFonts w:eastAsiaTheme="minorHAnsi"/>
                <w:i w:val="0"/>
                <w:sz w:val="24"/>
                <w:szCs w:val="24"/>
              </w:rPr>
            </w:pPr>
            <w:r w:rsidRPr="002C113C">
              <w:rPr>
                <w:rStyle w:val="Bodytext14pt"/>
                <w:rFonts w:eastAsiaTheme="minorHAnsi"/>
                <w:i w:val="0"/>
                <w:sz w:val="24"/>
                <w:szCs w:val="24"/>
              </w:rPr>
              <w:t>Очень сильный</w:t>
            </w:r>
          </w:p>
        </w:tc>
        <w:tc>
          <w:tcPr>
            <w:tcW w:w="5209" w:type="dxa"/>
          </w:tcPr>
          <w:p w:rsidR="004D5631" w:rsidRPr="002C113C" w:rsidRDefault="004D5631" w:rsidP="002C113C">
            <w:pPr>
              <w:pStyle w:val="a7"/>
              <w:spacing w:line="276" w:lineRule="auto"/>
              <w:ind w:left="0"/>
              <w:jc w:val="both"/>
              <w:rPr>
                <w:rStyle w:val="Bodytext14pt"/>
                <w:rFonts w:eastAsiaTheme="minorHAnsi"/>
                <w:i w:val="0"/>
                <w:sz w:val="24"/>
                <w:szCs w:val="24"/>
              </w:rPr>
            </w:pPr>
            <w:r w:rsidRPr="002C113C">
              <w:rPr>
                <w:rStyle w:val="Bodytext14pt"/>
                <w:rFonts w:eastAsiaTheme="minorHAnsi"/>
                <w:i w:val="0"/>
                <w:sz w:val="24"/>
                <w:szCs w:val="24"/>
              </w:rPr>
              <w:t>Запах, настолько сильный, что вызывает неприятные ощущения</w:t>
            </w:r>
          </w:p>
        </w:tc>
      </w:tr>
    </w:tbl>
    <w:p w:rsidR="004D5631" w:rsidRPr="002C113C" w:rsidRDefault="004D5631" w:rsidP="002C113C">
      <w:pPr>
        <w:ind w:firstLine="567"/>
        <w:rPr>
          <w:rStyle w:val="a3"/>
          <w:rFonts w:ascii="Times New Roman" w:hAnsi="Times New Roman" w:cs="Times New Roman"/>
          <w:b/>
          <w:color w:val="auto"/>
          <w:sz w:val="24"/>
          <w:szCs w:val="24"/>
        </w:rPr>
      </w:pPr>
    </w:p>
    <w:p w:rsidR="002E57F2" w:rsidRPr="002C113C" w:rsidRDefault="002E57F2" w:rsidP="002C113C">
      <w:pPr>
        <w:pStyle w:val="a7"/>
        <w:spacing w:after="0"/>
        <w:ind w:left="0" w:firstLine="567"/>
        <w:jc w:val="right"/>
        <w:rPr>
          <w:rFonts w:ascii="Times New Roman" w:hAnsi="Times New Roman" w:cs="Times New Roman"/>
          <w:sz w:val="24"/>
          <w:szCs w:val="24"/>
        </w:rPr>
      </w:pPr>
      <w:r w:rsidRPr="002C113C">
        <w:rPr>
          <w:rFonts w:ascii="Times New Roman" w:hAnsi="Times New Roman" w:cs="Times New Roman"/>
          <w:sz w:val="24"/>
          <w:szCs w:val="24"/>
        </w:rPr>
        <w:t xml:space="preserve">Таблица </w:t>
      </w:r>
      <w:r w:rsidR="004D5631" w:rsidRPr="002C113C">
        <w:rPr>
          <w:rFonts w:ascii="Times New Roman" w:hAnsi="Times New Roman" w:cs="Times New Roman"/>
          <w:sz w:val="24"/>
          <w:szCs w:val="24"/>
        </w:rPr>
        <w:t>2</w:t>
      </w:r>
      <w:r w:rsidRPr="002C113C">
        <w:rPr>
          <w:rFonts w:ascii="Times New Roman" w:hAnsi="Times New Roman" w:cs="Times New Roman"/>
          <w:sz w:val="24"/>
          <w:szCs w:val="24"/>
        </w:rPr>
        <w:t xml:space="preserve">. </w:t>
      </w:r>
    </w:p>
    <w:p w:rsidR="002E57F2" w:rsidRPr="002C113C" w:rsidRDefault="002E57F2" w:rsidP="002C113C">
      <w:pPr>
        <w:pStyle w:val="a7"/>
        <w:spacing w:after="0"/>
        <w:ind w:left="0" w:firstLine="567"/>
        <w:jc w:val="center"/>
        <w:rPr>
          <w:rFonts w:ascii="Times New Roman" w:hAnsi="Times New Roman" w:cs="Times New Roman"/>
          <w:i/>
          <w:sz w:val="24"/>
          <w:szCs w:val="24"/>
        </w:rPr>
      </w:pPr>
      <w:r w:rsidRPr="002C113C">
        <w:rPr>
          <w:rFonts w:ascii="Times New Roman" w:hAnsi="Times New Roman" w:cs="Times New Roman"/>
          <w:i/>
          <w:sz w:val="24"/>
          <w:szCs w:val="24"/>
        </w:rPr>
        <w:t>Времена выхода обнаруживаемых компонентов методом газовой хроматографии</w:t>
      </w:r>
    </w:p>
    <w:tbl>
      <w:tblPr>
        <w:tblStyle w:val="ad"/>
        <w:tblW w:w="0" w:type="auto"/>
        <w:tblLook w:val="04A0"/>
      </w:tblPr>
      <w:tblGrid>
        <w:gridCol w:w="3237"/>
        <w:gridCol w:w="3237"/>
        <w:gridCol w:w="3238"/>
      </w:tblGrid>
      <w:tr w:rsidR="002E57F2" w:rsidRPr="002C113C" w:rsidTr="00BA18CB">
        <w:tc>
          <w:tcPr>
            <w:tcW w:w="3237" w:type="dxa"/>
          </w:tcPr>
          <w:p w:rsidR="002E57F2" w:rsidRPr="002C113C" w:rsidRDefault="002E57F2" w:rsidP="002C113C">
            <w:pPr>
              <w:pStyle w:val="a7"/>
              <w:spacing w:line="276" w:lineRule="auto"/>
              <w:ind w:left="0"/>
              <w:jc w:val="center"/>
              <w:rPr>
                <w:b/>
                <w:sz w:val="24"/>
                <w:szCs w:val="24"/>
              </w:rPr>
            </w:pPr>
            <w:r w:rsidRPr="002C113C">
              <w:rPr>
                <w:b/>
                <w:sz w:val="24"/>
                <w:szCs w:val="24"/>
              </w:rPr>
              <w:t>Определяемое вещество</w:t>
            </w:r>
          </w:p>
        </w:tc>
        <w:tc>
          <w:tcPr>
            <w:tcW w:w="3237" w:type="dxa"/>
          </w:tcPr>
          <w:p w:rsidR="002E57F2" w:rsidRPr="002C113C" w:rsidRDefault="002E57F2" w:rsidP="002C113C">
            <w:pPr>
              <w:pStyle w:val="a7"/>
              <w:spacing w:line="276" w:lineRule="auto"/>
              <w:ind w:left="0"/>
              <w:jc w:val="center"/>
              <w:rPr>
                <w:b/>
                <w:sz w:val="24"/>
                <w:szCs w:val="24"/>
              </w:rPr>
            </w:pPr>
            <w:r w:rsidRPr="002C113C">
              <w:rPr>
                <w:b/>
                <w:sz w:val="24"/>
                <w:szCs w:val="24"/>
              </w:rPr>
              <w:t>Колонка №1 (Спирты)</w:t>
            </w:r>
          </w:p>
        </w:tc>
        <w:tc>
          <w:tcPr>
            <w:tcW w:w="3238" w:type="dxa"/>
          </w:tcPr>
          <w:p w:rsidR="002E57F2" w:rsidRPr="002C113C" w:rsidRDefault="002E57F2" w:rsidP="002C113C">
            <w:pPr>
              <w:pStyle w:val="a7"/>
              <w:spacing w:line="276" w:lineRule="auto"/>
              <w:ind w:left="0"/>
              <w:jc w:val="center"/>
              <w:rPr>
                <w:b/>
                <w:sz w:val="24"/>
                <w:szCs w:val="24"/>
              </w:rPr>
            </w:pPr>
            <w:r w:rsidRPr="002C113C">
              <w:rPr>
                <w:b/>
                <w:sz w:val="24"/>
                <w:szCs w:val="24"/>
              </w:rPr>
              <w:t>Колонка №2 (Ароматика)</w:t>
            </w:r>
          </w:p>
        </w:tc>
      </w:tr>
      <w:tr w:rsidR="002E57F2" w:rsidRPr="002C113C" w:rsidTr="00BA18CB">
        <w:tc>
          <w:tcPr>
            <w:tcW w:w="3237" w:type="dxa"/>
          </w:tcPr>
          <w:p w:rsidR="002E57F2" w:rsidRPr="002C113C" w:rsidRDefault="002E57F2" w:rsidP="002C113C">
            <w:pPr>
              <w:pStyle w:val="a7"/>
              <w:spacing w:line="276" w:lineRule="auto"/>
              <w:ind w:left="0"/>
              <w:rPr>
                <w:sz w:val="24"/>
                <w:szCs w:val="24"/>
              </w:rPr>
            </w:pPr>
            <w:r w:rsidRPr="002C113C">
              <w:rPr>
                <w:sz w:val="24"/>
                <w:szCs w:val="24"/>
              </w:rPr>
              <w:t>Ацетальдегид</w:t>
            </w:r>
          </w:p>
        </w:tc>
        <w:tc>
          <w:tcPr>
            <w:tcW w:w="3237" w:type="dxa"/>
          </w:tcPr>
          <w:p w:rsidR="002E57F2" w:rsidRPr="002C113C" w:rsidRDefault="002E57F2" w:rsidP="002C113C">
            <w:pPr>
              <w:pStyle w:val="a7"/>
              <w:spacing w:line="276" w:lineRule="auto"/>
              <w:ind w:left="0"/>
              <w:jc w:val="center"/>
              <w:rPr>
                <w:sz w:val="24"/>
                <w:szCs w:val="24"/>
              </w:rPr>
            </w:pPr>
            <w:r w:rsidRPr="002C113C">
              <w:rPr>
                <w:sz w:val="24"/>
                <w:szCs w:val="24"/>
              </w:rPr>
              <w:t>3,375</w:t>
            </w:r>
          </w:p>
        </w:tc>
        <w:tc>
          <w:tcPr>
            <w:tcW w:w="3238" w:type="dxa"/>
          </w:tcPr>
          <w:p w:rsidR="002E57F2" w:rsidRPr="002C113C" w:rsidRDefault="002E57F2" w:rsidP="002C113C">
            <w:pPr>
              <w:pStyle w:val="a7"/>
              <w:spacing w:line="276" w:lineRule="auto"/>
              <w:ind w:left="0"/>
              <w:jc w:val="center"/>
              <w:rPr>
                <w:sz w:val="24"/>
                <w:szCs w:val="24"/>
              </w:rPr>
            </w:pPr>
            <w:r w:rsidRPr="002C113C">
              <w:rPr>
                <w:sz w:val="24"/>
                <w:szCs w:val="24"/>
              </w:rPr>
              <w:t>-</w:t>
            </w:r>
          </w:p>
        </w:tc>
      </w:tr>
      <w:tr w:rsidR="002E57F2" w:rsidRPr="002C113C" w:rsidTr="00BA18CB">
        <w:tc>
          <w:tcPr>
            <w:tcW w:w="3237" w:type="dxa"/>
          </w:tcPr>
          <w:p w:rsidR="002E57F2" w:rsidRPr="002C113C" w:rsidRDefault="002E57F2" w:rsidP="002C113C">
            <w:pPr>
              <w:pStyle w:val="a7"/>
              <w:spacing w:line="276" w:lineRule="auto"/>
              <w:ind w:left="0"/>
              <w:rPr>
                <w:sz w:val="24"/>
                <w:szCs w:val="24"/>
              </w:rPr>
            </w:pPr>
            <w:r w:rsidRPr="002C113C">
              <w:rPr>
                <w:sz w:val="24"/>
                <w:szCs w:val="24"/>
              </w:rPr>
              <w:t>Ацетон</w:t>
            </w:r>
          </w:p>
        </w:tc>
        <w:tc>
          <w:tcPr>
            <w:tcW w:w="3237" w:type="dxa"/>
          </w:tcPr>
          <w:p w:rsidR="002E57F2" w:rsidRPr="002C113C" w:rsidRDefault="002E57F2" w:rsidP="002C113C">
            <w:pPr>
              <w:pStyle w:val="a7"/>
              <w:spacing w:line="276" w:lineRule="auto"/>
              <w:ind w:left="0"/>
              <w:jc w:val="center"/>
              <w:rPr>
                <w:sz w:val="24"/>
                <w:szCs w:val="24"/>
              </w:rPr>
            </w:pPr>
            <w:r w:rsidRPr="002C113C">
              <w:rPr>
                <w:sz w:val="24"/>
                <w:szCs w:val="24"/>
              </w:rPr>
              <w:t>3,792</w:t>
            </w:r>
          </w:p>
        </w:tc>
        <w:tc>
          <w:tcPr>
            <w:tcW w:w="3238" w:type="dxa"/>
          </w:tcPr>
          <w:p w:rsidR="002E57F2" w:rsidRPr="002C113C" w:rsidRDefault="002E57F2" w:rsidP="002C113C">
            <w:pPr>
              <w:pStyle w:val="a7"/>
              <w:spacing w:line="276" w:lineRule="auto"/>
              <w:ind w:left="0"/>
              <w:jc w:val="center"/>
              <w:rPr>
                <w:sz w:val="24"/>
                <w:szCs w:val="24"/>
              </w:rPr>
            </w:pPr>
            <w:r w:rsidRPr="002C113C">
              <w:rPr>
                <w:sz w:val="24"/>
                <w:szCs w:val="24"/>
              </w:rPr>
              <w:t>-</w:t>
            </w:r>
          </w:p>
        </w:tc>
      </w:tr>
      <w:tr w:rsidR="002E57F2" w:rsidRPr="002C113C" w:rsidTr="00BA18CB">
        <w:tc>
          <w:tcPr>
            <w:tcW w:w="3237" w:type="dxa"/>
          </w:tcPr>
          <w:p w:rsidR="002E57F2" w:rsidRPr="002C113C" w:rsidRDefault="002E57F2" w:rsidP="002C113C">
            <w:pPr>
              <w:pStyle w:val="a7"/>
              <w:spacing w:line="276" w:lineRule="auto"/>
              <w:ind w:left="0"/>
              <w:rPr>
                <w:sz w:val="24"/>
                <w:szCs w:val="24"/>
              </w:rPr>
            </w:pPr>
            <w:r w:rsidRPr="002C113C">
              <w:rPr>
                <w:sz w:val="24"/>
                <w:szCs w:val="24"/>
              </w:rPr>
              <w:t>α-Метилстирол</w:t>
            </w:r>
          </w:p>
        </w:tc>
        <w:tc>
          <w:tcPr>
            <w:tcW w:w="3237" w:type="dxa"/>
          </w:tcPr>
          <w:p w:rsidR="002E57F2" w:rsidRPr="002C113C" w:rsidRDefault="002E57F2" w:rsidP="002C113C">
            <w:pPr>
              <w:pStyle w:val="a7"/>
              <w:spacing w:line="276" w:lineRule="auto"/>
              <w:ind w:left="0"/>
              <w:jc w:val="center"/>
              <w:rPr>
                <w:sz w:val="24"/>
                <w:szCs w:val="24"/>
              </w:rPr>
            </w:pPr>
            <w:r w:rsidRPr="002C113C">
              <w:rPr>
                <w:sz w:val="24"/>
                <w:szCs w:val="24"/>
              </w:rPr>
              <w:t>15,529</w:t>
            </w:r>
          </w:p>
        </w:tc>
        <w:tc>
          <w:tcPr>
            <w:tcW w:w="3238" w:type="dxa"/>
          </w:tcPr>
          <w:p w:rsidR="002E57F2" w:rsidRPr="002C113C" w:rsidRDefault="002E57F2" w:rsidP="002C113C">
            <w:pPr>
              <w:pStyle w:val="a7"/>
              <w:spacing w:line="276" w:lineRule="auto"/>
              <w:ind w:left="0"/>
              <w:jc w:val="center"/>
              <w:rPr>
                <w:sz w:val="24"/>
                <w:szCs w:val="24"/>
              </w:rPr>
            </w:pPr>
            <w:r w:rsidRPr="002C113C">
              <w:rPr>
                <w:sz w:val="24"/>
                <w:szCs w:val="24"/>
              </w:rPr>
              <w:t>12,812</w:t>
            </w:r>
          </w:p>
        </w:tc>
      </w:tr>
      <w:tr w:rsidR="002E57F2" w:rsidRPr="002C113C" w:rsidTr="00BA18CB">
        <w:tc>
          <w:tcPr>
            <w:tcW w:w="3237" w:type="dxa"/>
          </w:tcPr>
          <w:p w:rsidR="002E57F2" w:rsidRPr="002C113C" w:rsidRDefault="002E57F2" w:rsidP="002C113C">
            <w:pPr>
              <w:pStyle w:val="a7"/>
              <w:spacing w:line="276" w:lineRule="auto"/>
              <w:ind w:left="0"/>
              <w:rPr>
                <w:sz w:val="24"/>
                <w:szCs w:val="24"/>
              </w:rPr>
            </w:pPr>
            <w:r w:rsidRPr="002C113C">
              <w:rPr>
                <w:sz w:val="24"/>
                <w:szCs w:val="24"/>
              </w:rPr>
              <w:t>Бензальдегид</w:t>
            </w:r>
          </w:p>
        </w:tc>
        <w:tc>
          <w:tcPr>
            <w:tcW w:w="3237" w:type="dxa"/>
          </w:tcPr>
          <w:p w:rsidR="002E57F2" w:rsidRPr="002C113C" w:rsidRDefault="002E57F2" w:rsidP="002C113C">
            <w:pPr>
              <w:pStyle w:val="a7"/>
              <w:spacing w:line="276" w:lineRule="auto"/>
              <w:ind w:left="0"/>
              <w:jc w:val="center"/>
              <w:rPr>
                <w:sz w:val="24"/>
                <w:szCs w:val="24"/>
              </w:rPr>
            </w:pPr>
            <w:r w:rsidRPr="002C113C">
              <w:rPr>
                <w:sz w:val="24"/>
                <w:szCs w:val="24"/>
              </w:rPr>
              <w:t>-</w:t>
            </w:r>
          </w:p>
        </w:tc>
        <w:tc>
          <w:tcPr>
            <w:tcW w:w="3238" w:type="dxa"/>
          </w:tcPr>
          <w:p w:rsidR="002E57F2" w:rsidRPr="002C113C" w:rsidRDefault="002E57F2" w:rsidP="002C113C">
            <w:pPr>
              <w:pStyle w:val="a7"/>
              <w:spacing w:line="276" w:lineRule="auto"/>
              <w:ind w:left="0"/>
              <w:jc w:val="center"/>
              <w:rPr>
                <w:sz w:val="24"/>
                <w:szCs w:val="24"/>
              </w:rPr>
            </w:pPr>
            <w:r w:rsidRPr="002C113C">
              <w:rPr>
                <w:sz w:val="24"/>
                <w:szCs w:val="24"/>
              </w:rPr>
              <w:t>11,993</w:t>
            </w:r>
          </w:p>
        </w:tc>
      </w:tr>
      <w:tr w:rsidR="002E57F2" w:rsidRPr="002C113C" w:rsidTr="00BA18CB">
        <w:tc>
          <w:tcPr>
            <w:tcW w:w="3237" w:type="dxa"/>
          </w:tcPr>
          <w:p w:rsidR="002E57F2" w:rsidRPr="002C113C" w:rsidRDefault="002E57F2" w:rsidP="002C113C">
            <w:pPr>
              <w:pStyle w:val="a7"/>
              <w:spacing w:line="276" w:lineRule="auto"/>
              <w:ind w:left="0"/>
              <w:rPr>
                <w:sz w:val="24"/>
                <w:szCs w:val="24"/>
              </w:rPr>
            </w:pPr>
            <w:r w:rsidRPr="002C113C">
              <w:rPr>
                <w:sz w:val="24"/>
                <w:szCs w:val="24"/>
              </w:rPr>
              <w:t>Бензол</w:t>
            </w:r>
          </w:p>
        </w:tc>
        <w:tc>
          <w:tcPr>
            <w:tcW w:w="3237" w:type="dxa"/>
          </w:tcPr>
          <w:p w:rsidR="002E57F2" w:rsidRPr="002C113C" w:rsidRDefault="002E57F2" w:rsidP="002C113C">
            <w:pPr>
              <w:pStyle w:val="a7"/>
              <w:spacing w:line="276" w:lineRule="auto"/>
              <w:ind w:left="0"/>
              <w:jc w:val="center"/>
              <w:rPr>
                <w:sz w:val="24"/>
                <w:szCs w:val="24"/>
              </w:rPr>
            </w:pPr>
            <w:r w:rsidRPr="002C113C">
              <w:rPr>
                <w:sz w:val="24"/>
                <w:szCs w:val="24"/>
              </w:rPr>
              <w:t>4,776</w:t>
            </w:r>
          </w:p>
        </w:tc>
        <w:tc>
          <w:tcPr>
            <w:tcW w:w="3238" w:type="dxa"/>
          </w:tcPr>
          <w:p w:rsidR="002E57F2" w:rsidRPr="002C113C" w:rsidRDefault="002E57F2" w:rsidP="002C113C">
            <w:pPr>
              <w:pStyle w:val="a7"/>
              <w:spacing w:line="276" w:lineRule="auto"/>
              <w:ind w:left="0"/>
              <w:jc w:val="center"/>
              <w:rPr>
                <w:sz w:val="24"/>
                <w:szCs w:val="24"/>
              </w:rPr>
            </w:pPr>
            <w:r w:rsidRPr="002C113C">
              <w:rPr>
                <w:sz w:val="24"/>
                <w:szCs w:val="24"/>
              </w:rPr>
              <w:t>2,460</w:t>
            </w:r>
          </w:p>
        </w:tc>
      </w:tr>
      <w:tr w:rsidR="002E57F2" w:rsidRPr="002C113C" w:rsidTr="00BA18CB">
        <w:tc>
          <w:tcPr>
            <w:tcW w:w="3237" w:type="dxa"/>
          </w:tcPr>
          <w:p w:rsidR="002E57F2" w:rsidRPr="002C113C" w:rsidRDefault="002E57F2" w:rsidP="002C113C">
            <w:pPr>
              <w:pStyle w:val="a7"/>
              <w:spacing w:line="276" w:lineRule="auto"/>
              <w:ind w:left="0"/>
              <w:rPr>
                <w:sz w:val="24"/>
                <w:szCs w:val="24"/>
              </w:rPr>
            </w:pPr>
            <w:r w:rsidRPr="002C113C">
              <w:rPr>
                <w:sz w:val="24"/>
                <w:szCs w:val="24"/>
              </w:rPr>
              <w:t>Бутанол</w:t>
            </w:r>
          </w:p>
        </w:tc>
        <w:tc>
          <w:tcPr>
            <w:tcW w:w="3237" w:type="dxa"/>
          </w:tcPr>
          <w:p w:rsidR="002E57F2" w:rsidRPr="002C113C" w:rsidRDefault="002E57F2" w:rsidP="002C113C">
            <w:pPr>
              <w:pStyle w:val="a7"/>
              <w:spacing w:line="276" w:lineRule="auto"/>
              <w:ind w:left="0"/>
              <w:jc w:val="center"/>
              <w:rPr>
                <w:sz w:val="24"/>
                <w:szCs w:val="24"/>
              </w:rPr>
            </w:pPr>
            <w:r w:rsidRPr="002C113C">
              <w:rPr>
                <w:sz w:val="24"/>
                <w:szCs w:val="24"/>
              </w:rPr>
              <w:t>9,137</w:t>
            </w:r>
          </w:p>
        </w:tc>
        <w:tc>
          <w:tcPr>
            <w:tcW w:w="3238" w:type="dxa"/>
          </w:tcPr>
          <w:p w:rsidR="002E57F2" w:rsidRPr="002C113C" w:rsidRDefault="002E57F2" w:rsidP="002C113C">
            <w:pPr>
              <w:pStyle w:val="a7"/>
              <w:spacing w:line="276" w:lineRule="auto"/>
              <w:ind w:left="0"/>
              <w:jc w:val="center"/>
              <w:rPr>
                <w:sz w:val="24"/>
                <w:szCs w:val="24"/>
              </w:rPr>
            </w:pPr>
            <w:r w:rsidRPr="002C113C">
              <w:rPr>
                <w:sz w:val="24"/>
                <w:szCs w:val="24"/>
              </w:rPr>
              <w:t>-</w:t>
            </w:r>
          </w:p>
        </w:tc>
      </w:tr>
      <w:tr w:rsidR="002E57F2" w:rsidRPr="002C113C" w:rsidTr="00BA18CB">
        <w:tc>
          <w:tcPr>
            <w:tcW w:w="3237" w:type="dxa"/>
          </w:tcPr>
          <w:p w:rsidR="002E57F2" w:rsidRPr="002C113C" w:rsidRDefault="002E57F2" w:rsidP="002C113C">
            <w:pPr>
              <w:pStyle w:val="a7"/>
              <w:spacing w:line="276" w:lineRule="auto"/>
              <w:ind w:left="0"/>
              <w:rPr>
                <w:sz w:val="24"/>
                <w:szCs w:val="24"/>
              </w:rPr>
            </w:pPr>
            <w:r w:rsidRPr="002C113C">
              <w:rPr>
                <w:sz w:val="24"/>
                <w:szCs w:val="24"/>
              </w:rPr>
              <w:t>Гексан</w:t>
            </w:r>
          </w:p>
        </w:tc>
        <w:tc>
          <w:tcPr>
            <w:tcW w:w="3237" w:type="dxa"/>
          </w:tcPr>
          <w:p w:rsidR="002E57F2" w:rsidRPr="002C113C" w:rsidRDefault="002E57F2" w:rsidP="002C113C">
            <w:pPr>
              <w:pStyle w:val="a7"/>
              <w:spacing w:line="276" w:lineRule="auto"/>
              <w:ind w:left="0"/>
              <w:jc w:val="center"/>
              <w:rPr>
                <w:sz w:val="24"/>
                <w:szCs w:val="24"/>
              </w:rPr>
            </w:pPr>
            <w:r w:rsidRPr="002C113C">
              <w:rPr>
                <w:sz w:val="24"/>
                <w:szCs w:val="24"/>
              </w:rPr>
              <w:t>3,148</w:t>
            </w:r>
          </w:p>
        </w:tc>
        <w:tc>
          <w:tcPr>
            <w:tcW w:w="3238" w:type="dxa"/>
          </w:tcPr>
          <w:p w:rsidR="002E57F2" w:rsidRPr="002C113C" w:rsidRDefault="002E57F2" w:rsidP="002C113C">
            <w:pPr>
              <w:pStyle w:val="a7"/>
              <w:spacing w:line="276" w:lineRule="auto"/>
              <w:ind w:left="0"/>
              <w:jc w:val="center"/>
              <w:rPr>
                <w:sz w:val="24"/>
                <w:szCs w:val="24"/>
              </w:rPr>
            </w:pPr>
            <w:r w:rsidRPr="002C113C">
              <w:rPr>
                <w:sz w:val="24"/>
                <w:szCs w:val="24"/>
              </w:rPr>
              <w:t>1,843</w:t>
            </w:r>
          </w:p>
        </w:tc>
      </w:tr>
      <w:tr w:rsidR="002E57F2" w:rsidRPr="002C113C" w:rsidTr="00BA18CB">
        <w:tc>
          <w:tcPr>
            <w:tcW w:w="3237" w:type="dxa"/>
          </w:tcPr>
          <w:p w:rsidR="002E57F2" w:rsidRPr="002C113C" w:rsidRDefault="002E57F2" w:rsidP="002C113C">
            <w:pPr>
              <w:pStyle w:val="a7"/>
              <w:spacing w:line="276" w:lineRule="auto"/>
              <w:ind w:left="0"/>
              <w:rPr>
                <w:sz w:val="24"/>
                <w:szCs w:val="24"/>
              </w:rPr>
            </w:pPr>
            <w:r w:rsidRPr="002C113C">
              <w:rPr>
                <w:sz w:val="24"/>
                <w:szCs w:val="24"/>
              </w:rPr>
              <w:t>Гептан</w:t>
            </w:r>
          </w:p>
        </w:tc>
        <w:tc>
          <w:tcPr>
            <w:tcW w:w="3237" w:type="dxa"/>
          </w:tcPr>
          <w:p w:rsidR="002E57F2" w:rsidRPr="002C113C" w:rsidRDefault="002E57F2" w:rsidP="002C113C">
            <w:pPr>
              <w:pStyle w:val="a7"/>
              <w:spacing w:line="276" w:lineRule="auto"/>
              <w:ind w:left="0"/>
              <w:jc w:val="center"/>
              <w:rPr>
                <w:sz w:val="24"/>
                <w:szCs w:val="24"/>
              </w:rPr>
            </w:pPr>
            <w:r w:rsidRPr="002C113C">
              <w:rPr>
                <w:sz w:val="24"/>
                <w:szCs w:val="24"/>
              </w:rPr>
              <w:t>3,303</w:t>
            </w:r>
          </w:p>
        </w:tc>
        <w:tc>
          <w:tcPr>
            <w:tcW w:w="3238" w:type="dxa"/>
          </w:tcPr>
          <w:p w:rsidR="002E57F2" w:rsidRPr="002C113C" w:rsidRDefault="002E57F2" w:rsidP="002C113C">
            <w:pPr>
              <w:pStyle w:val="a7"/>
              <w:spacing w:line="276" w:lineRule="auto"/>
              <w:ind w:left="0"/>
              <w:jc w:val="center"/>
              <w:rPr>
                <w:sz w:val="24"/>
                <w:szCs w:val="24"/>
              </w:rPr>
            </w:pPr>
            <w:r w:rsidRPr="002C113C">
              <w:rPr>
                <w:sz w:val="24"/>
                <w:szCs w:val="24"/>
              </w:rPr>
              <w:t>2,849</w:t>
            </w:r>
          </w:p>
        </w:tc>
      </w:tr>
      <w:tr w:rsidR="002E57F2" w:rsidRPr="002C113C" w:rsidTr="00BA18CB">
        <w:tc>
          <w:tcPr>
            <w:tcW w:w="3237" w:type="dxa"/>
          </w:tcPr>
          <w:p w:rsidR="002E57F2" w:rsidRPr="002C113C" w:rsidRDefault="002E57F2" w:rsidP="002C113C">
            <w:pPr>
              <w:pStyle w:val="a7"/>
              <w:spacing w:line="276" w:lineRule="auto"/>
              <w:ind w:left="0"/>
              <w:rPr>
                <w:sz w:val="24"/>
                <w:szCs w:val="24"/>
              </w:rPr>
            </w:pPr>
            <w:r w:rsidRPr="002C113C">
              <w:rPr>
                <w:sz w:val="24"/>
                <w:szCs w:val="24"/>
              </w:rPr>
              <w:t>Изобутанол</w:t>
            </w:r>
          </w:p>
        </w:tc>
        <w:tc>
          <w:tcPr>
            <w:tcW w:w="3237" w:type="dxa"/>
          </w:tcPr>
          <w:p w:rsidR="002E57F2" w:rsidRPr="002C113C" w:rsidRDefault="002E57F2" w:rsidP="002C113C">
            <w:pPr>
              <w:pStyle w:val="a7"/>
              <w:spacing w:line="276" w:lineRule="auto"/>
              <w:ind w:left="0"/>
              <w:jc w:val="center"/>
              <w:rPr>
                <w:sz w:val="24"/>
                <w:szCs w:val="24"/>
              </w:rPr>
            </w:pPr>
            <w:r w:rsidRPr="002C113C">
              <w:rPr>
                <w:sz w:val="24"/>
                <w:szCs w:val="24"/>
              </w:rPr>
              <w:t>6,189</w:t>
            </w:r>
          </w:p>
        </w:tc>
        <w:tc>
          <w:tcPr>
            <w:tcW w:w="3238" w:type="dxa"/>
          </w:tcPr>
          <w:p w:rsidR="002E57F2" w:rsidRPr="002C113C" w:rsidRDefault="002E57F2" w:rsidP="002C113C">
            <w:pPr>
              <w:pStyle w:val="a7"/>
              <w:spacing w:line="276" w:lineRule="auto"/>
              <w:ind w:left="0"/>
              <w:jc w:val="center"/>
              <w:rPr>
                <w:sz w:val="24"/>
                <w:szCs w:val="24"/>
              </w:rPr>
            </w:pPr>
            <w:r w:rsidRPr="002C113C">
              <w:rPr>
                <w:sz w:val="24"/>
                <w:szCs w:val="24"/>
              </w:rPr>
              <w:t>-</w:t>
            </w:r>
          </w:p>
        </w:tc>
      </w:tr>
      <w:tr w:rsidR="002E57F2" w:rsidRPr="002C113C" w:rsidTr="00BA18CB">
        <w:tc>
          <w:tcPr>
            <w:tcW w:w="3237" w:type="dxa"/>
          </w:tcPr>
          <w:p w:rsidR="002E57F2" w:rsidRPr="002C113C" w:rsidRDefault="002E57F2" w:rsidP="002C113C">
            <w:pPr>
              <w:pStyle w:val="a7"/>
              <w:spacing w:line="276" w:lineRule="auto"/>
              <w:ind w:left="0"/>
              <w:rPr>
                <w:sz w:val="24"/>
                <w:szCs w:val="24"/>
              </w:rPr>
            </w:pPr>
            <w:r w:rsidRPr="002C113C">
              <w:rPr>
                <w:sz w:val="24"/>
                <w:szCs w:val="24"/>
              </w:rPr>
              <w:t>Изопропанол</w:t>
            </w:r>
          </w:p>
        </w:tc>
        <w:tc>
          <w:tcPr>
            <w:tcW w:w="3237" w:type="dxa"/>
          </w:tcPr>
          <w:p w:rsidR="002E57F2" w:rsidRPr="002C113C" w:rsidRDefault="002E57F2" w:rsidP="002C113C">
            <w:pPr>
              <w:pStyle w:val="a7"/>
              <w:spacing w:line="276" w:lineRule="auto"/>
              <w:ind w:left="0"/>
              <w:jc w:val="center"/>
              <w:rPr>
                <w:sz w:val="24"/>
                <w:szCs w:val="24"/>
              </w:rPr>
            </w:pPr>
            <w:r w:rsidRPr="002C113C">
              <w:rPr>
                <w:sz w:val="24"/>
                <w:szCs w:val="24"/>
              </w:rPr>
              <w:t>4,497</w:t>
            </w:r>
          </w:p>
        </w:tc>
        <w:tc>
          <w:tcPr>
            <w:tcW w:w="3238" w:type="dxa"/>
          </w:tcPr>
          <w:p w:rsidR="002E57F2" w:rsidRPr="002C113C" w:rsidRDefault="002E57F2" w:rsidP="002C113C">
            <w:pPr>
              <w:pStyle w:val="a7"/>
              <w:spacing w:line="276" w:lineRule="auto"/>
              <w:ind w:left="0"/>
              <w:jc w:val="center"/>
              <w:rPr>
                <w:sz w:val="24"/>
                <w:szCs w:val="24"/>
              </w:rPr>
            </w:pPr>
            <w:r w:rsidRPr="002C113C">
              <w:rPr>
                <w:sz w:val="24"/>
                <w:szCs w:val="24"/>
              </w:rPr>
              <w:t>-</w:t>
            </w:r>
          </w:p>
        </w:tc>
      </w:tr>
      <w:tr w:rsidR="002E57F2" w:rsidRPr="002C113C" w:rsidTr="00BA18CB">
        <w:tc>
          <w:tcPr>
            <w:tcW w:w="3237" w:type="dxa"/>
          </w:tcPr>
          <w:p w:rsidR="002E57F2" w:rsidRPr="002C113C" w:rsidRDefault="002E57F2" w:rsidP="002C113C">
            <w:pPr>
              <w:pStyle w:val="a7"/>
              <w:spacing w:line="276" w:lineRule="auto"/>
              <w:ind w:left="0"/>
              <w:rPr>
                <w:sz w:val="24"/>
                <w:szCs w:val="24"/>
              </w:rPr>
            </w:pPr>
            <w:r w:rsidRPr="002C113C">
              <w:rPr>
                <w:sz w:val="24"/>
                <w:szCs w:val="24"/>
              </w:rPr>
              <w:t>Изопропилбензол</w:t>
            </w:r>
          </w:p>
        </w:tc>
        <w:tc>
          <w:tcPr>
            <w:tcW w:w="3237" w:type="dxa"/>
          </w:tcPr>
          <w:p w:rsidR="002E57F2" w:rsidRPr="002C113C" w:rsidRDefault="002E57F2" w:rsidP="002C113C">
            <w:pPr>
              <w:pStyle w:val="a7"/>
              <w:spacing w:line="276" w:lineRule="auto"/>
              <w:ind w:left="0"/>
              <w:jc w:val="center"/>
              <w:rPr>
                <w:sz w:val="24"/>
                <w:szCs w:val="24"/>
              </w:rPr>
            </w:pPr>
            <w:r w:rsidRPr="002C113C">
              <w:rPr>
                <w:sz w:val="24"/>
                <w:szCs w:val="24"/>
              </w:rPr>
              <w:t>10,048</w:t>
            </w:r>
          </w:p>
        </w:tc>
        <w:tc>
          <w:tcPr>
            <w:tcW w:w="3238" w:type="dxa"/>
          </w:tcPr>
          <w:p w:rsidR="002E57F2" w:rsidRPr="002C113C" w:rsidRDefault="002E57F2" w:rsidP="002C113C">
            <w:pPr>
              <w:pStyle w:val="a7"/>
              <w:spacing w:line="276" w:lineRule="auto"/>
              <w:ind w:left="0"/>
              <w:jc w:val="center"/>
              <w:rPr>
                <w:sz w:val="24"/>
                <w:szCs w:val="24"/>
              </w:rPr>
            </w:pPr>
            <w:r w:rsidRPr="002C113C">
              <w:rPr>
                <w:sz w:val="24"/>
                <w:szCs w:val="24"/>
              </w:rPr>
              <w:t>10,272</w:t>
            </w:r>
          </w:p>
        </w:tc>
      </w:tr>
      <w:tr w:rsidR="002E57F2" w:rsidRPr="002C113C" w:rsidTr="00BA18CB">
        <w:tc>
          <w:tcPr>
            <w:tcW w:w="3237" w:type="dxa"/>
          </w:tcPr>
          <w:p w:rsidR="002E57F2" w:rsidRPr="002C113C" w:rsidRDefault="002E57F2" w:rsidP="002C113C">
            <w:pPr>
              <w:pStyle w:val="a7"/>
              <w:spacing w:line="276" w:lineRule="auto"/>
              <w:ind w:left="0"/>
              <w:rPr>
                <w:sz w:val="24"/>
                <w:szCs w:val="24"/>
              </w:rPr>
            </w:pPr>
            <w:r w:rsidRPr="002C113C">
              <w:rPr>
                <w:sz w:val="24"/>
                <w:szCs w:val="24"/>
              </w:rPr>
              <w:t>М-Ксилол</w:t>
            </w:r>
          </w:p>
        </w:tc>
        <w:tc>
          <w:tcPr>
            <w:tcW w:w="3237" w:type="dxa"/>
          </w:tcPr>
          <w:p w:rsidR="002E57F2" w:rsidRPr="002C113C" w:rsidRDefault="002E57F2" w:rsidP="002C113C">
            <w:pPr>
              <w:pStyle w:val="a7"/>
              <w:spacing w:line="276" w:lineRule="auto"/>
              <w:ind w:left="0"/>
              <w:jc w:val="center"/>
              <w:rPr>
                <w:sz w:val="24"/>
                <w:szCs w:val="24"/>
              </w:rPr>
            </w:pPr>
            <w:r w:rsidRPr="002C113C">
              <w:rPr>
                <w:sz w:val="24"/>
                <w:szCs w:val="24"/>
              </w:rPr>
              <w:t>9,169</w:t>
            </w:r>
          </w:p>
        </w:tc>
        <w:tc>
          <w:tcPr>
            <w:tcW w:w="3238" w:type="dxa"/>
          </w:tcPr>
          <w:p w:rsidR="002E57F2" w:rsidRPr="002C113C" w:rsidRDefault="002E57F2" w:rsidP="002C113C">
            <w:pPr>
              <w:pStyle w:val="a7"/>
              <w:spacing w:line="276" w:lineRule="auto"/>
              <w:ind w:left="0"/>
              <w:jc w:val="center"/>
              <w:rPr>
                <w:sz w:val="24"/>
                <w:szCs w:val="24"/>
              </w:rPr>
            </w:pPr>
            <w:r w:rsidRPr="002C113C">
              <w:rPr>
                <w:sz w:val="24"/>
                <w:szCs w:val="24"/>
              </w:rPr>
              <w:t>7,869</w:t>
            </w:r>
          </w:p>
        </w:tc>
      </w:tr>
      <w:tr w:rsidR="002E57F2" w:rsidRPr="002C113C" w:rsidTr="00BA18CB">
        <w:tc>
          <w:tcPr>
            <w:tcW w:w="3237" w:type="dxa"/>
          </w:tcPr>
          <w:p w:rsidR="002E57F2" w:rsidRPr="002C113C" w:rsidRDefault="002E57F2" w:rsidP="002C113C">
            <w:pPr>
              <w:pStyle w:val="a7"/>
              <w:spacing w:line="276" w:lineRule="auto"/>
              <w:ind w:left="0"/>
              <w:rPr>
                <w:sz w:val="24"/>
                <w:szCs w:val="24"/>
              </w:rPr>
            </w:pPr>
            <w:r w:rsidRPr="002C113C">
              <w:rPr>
                <w:sz w:val="24"/>
                <w:szCs w:val="24"/>
              </w:rPr>
              <w:t>П-Ксилол</w:t>
            </w:r>
          </w:p>
        </w:tc>
        <w:tc>
          <w:tcPr>
            <w:tcW w:w="3237" w:type="dxa"/>
          </w:tcPr>
          <w:p w:rsidR="002E57F2" w:rsidRPr="002C113C" w:rsidRDefault="002E57F2" w:rsidP="002C113C">
            <w:pPr>
              <w:pStyle w:val="a7"/>
              <w:spacing w:line="276" w:lineRule="auto"/>
              <w:ind w:left="0"/>
              <w:jc w:val="center"/>
              <w:rPr>
                <w:sz w:val="24"/>
                <w:szCs w:val="24"/>
              </w:rPr>
            </w:pPr>
            <w:r w:rsidRPr="002C113C">
              <w:rPr>
                <w:sz w:val="24"/>
                <w:szCs w:val="24"/>
              </w:rPr>
              <w:t>9,131</w:t>
            </w:r>
          </w:p>
        </w:tc>
        <w:tc>
          <w:tcPr>
            <w:tcW w:w="3238" w:type="dxa"/>
          </w:tcPr>
          <w:p w:rsidR="002E57F2" w:rsidRPr="002C113C" w:rsidRDefault="002E57F2" w:rsidP="002C113C">
            <w:pPr>
              <w:pStyle w:val="a7"/>
              <w:spacing w:line="276" w:lineRule="auto"/>
              <w:ind w:left="0"/>
              <w:jc w:val="center"/>
              <w:rPr>
                <w:sz w:val="24"/>
                <w:szCs w:val="24"/>
              </w:rPr>
            </w:pPr>
            <w:r w:rsidRPr="002C113C">
              <w:rPr>
                <w:sz w:val="24"/>
                <w:szCs w:val="24"/>
              </w:rPr>
              <w:t>7,927</w:t>
            </w:r>
          </w:p>
        </w:tc>
      </w:tr>
      <w:tr w:rsidR="002E57F2" w:rsidRPr="002C113C" w:rsidTr="00BA18CB">
        <w:tc>
          <w:tcPr>
            <w:tcW w:w="3237" w:type="dxa"/>
          </w:tcPr>
          <w:p w:rsidR="002E57F2" w:rsidRPr="002C113C" w:rsidRDefault="002E57F2" w:rsidP="002C113C">
            <w:pPr>
              <w:pStyle w:val="a7"/>
              <w:spacing w:line="276" w:lineRule="auto"/>
              <w:ind w:left="0"/>
              <w:rPr>
                <w:sz w:val="24"/>
                <w:szCs w:val="24"/>
              </w:rPr>
            </w:pPr>
            <w:r w:rsidRPr="002C113C">
              <w:rPr>
                <w:sz w:val="24"/>
                <w:szCs w:val="24"/>
              </w:rPr>
              <w:t>О-Ксилол</w:t>
            </w:r>
          </w:p>
        </w:tc>
        <w:tc>
          <w:tcPr>
            <w:tcW w:w="3237" w:type="dxa"/>
          </w:tcPr>
          <w:p w:rsidR="002E57F2" w:rsidRPr="002C113C" w:rsidRDefault="002E57F2" w:rsidP="002C113C">
            <w:pPr>
              <w:pStyle w:val="a7"/>
              <w:spacing w:line="276" w:lineRule="auto"/>
              <w:ind w:left="0"/>
              <w:jc w:val="center"/>
              <w:rPr>
                <w:sz w:val="24"/>
                <w:szCs w:val="24"/>
              </w:rPr>
            </w:pPr>
            <w:r w:rsidRPr="002C113C">
              <w:rPr>
                <w:sz w:val="24"/>
                <w:szCs w:val="24"/>
              </w:rPr>
              <w:t>10,589</w:t>
            </w:r>
          </w:p>
        </w:tc>
        <w:tc>
          <w:tcPr>
            <w:tcW w:w="3238" w:type="dxa"/>
          </w:tcPr>
          <w:p w:rsidR="002E57F2" w:rsidRPr="002C113C" w:rsidRDefault="002E57F2" w:rsidP="002C113C">
            <w:pPr>
              <w:pStyle w:val="a7"/>
              <w:spacing w:line="276" w:lineRule="auto"/>
              <w:ind w:left="0"/>
              <w:jc w:val="center"/>
              <w:rPr>
                <w:sz w:val="24"/>
                <w:szCs w:val="24"/>
              </w:rPr>
            </w:pPr>
            <w:r w:rsidRPr="002C113C">
              <w:rPr>
                <w:sz w:val="24"/>
                <w:szCs w:val="24"/>
              </w:rPr>
              <w:t>8,841</w:t>
            </w:r>
          </w:p>
        </w:tc>
      </w:tr>
      <w:tr w:rsidR="002E57F2" w:rsidRPr="002C113C" w:rsidTr="00BA18CB">
        <w:tc>
          <w:tcPr>
            <w:tcW w:w="3237" w:type="dxa"/>
          </w:tcPr>
          <w:p w:rsidR="002E57F2" w:rsidRPr="002C113C" w:rsidRDefault="002E57F2" w:rsidP="002C113C">
            <w:pPr>
              <w:pStyle w:val="a7"/>
              <w:spacing w:line="276" w:lineRule="auto"/>
              <w:ind w:left="0"/>
              <w:rPr>
                <w:sz w:val="24"/>
                <w:szCs w:val="24"/>
              </w:rPr>
            </w:pPr>
            <w:r w:rsidRPr="002C113C">
              <w:rPr>
                <w:sz w:val="24"/>
                <w:szCs w:val="24"/>
              </w:rPr>
              <w:t>Метанол</w:t>
            </w:r>
          </w:p>
        </w:tc>
        <w:tc>
          <w:tcPr>
            <w:tcW w:w="3237" w:type="dxa"/>
          </w:tcPr>
          <w:p w:rsidR="002E57F2" w:rsidRPr="002C113C" w:rsidRDefault="002E57F2" w:rsidP="002C113C">
            <w:pPr>
              <w:pStyle w:val="a7"/>
              <w:spacing w:line="276" w:lineRule="auto"/>
              <w:ind w:left="0"/>
              <w:jc w:val="center"/>
              <w:rPr>
                <w:sz w:val="24"/>
                <w:szCs w:val="24"/>
              </w:rPr>
            </w:pPr>
            <w:r w:rsidRPr="002C113C">
              <w:rPr>
                <w:sz w:val="24"/>
                <w:szCs w:val="24"/>
              </w:rPr>
              <w:t>4,235</w:t>
            </w:r>
          </w:p>
        </w:tc>
        <w:tc>
          <w:tcPr>
            <w:tcW w:w="3238" w:type="dxa"/>
          </w:tcPr>
          <w:p w:rsidR="002E57F2" w:rsidRPr="002C113C" w:rsidRDefault="002E57F2" w:rsidP="002C113C">
            <w:pPr>
              <w:pStyle w:val="a7"/>
              <w:spacing w:line="276" w:lineRule="auto"/>
              <w:ind w:left="0"/>
              <w:jc w:val="center"/>
              <w:rPr>
                <w:sz w:val="24"/>
                <w:szCs w:val="24"/>
              </w:rPr>
            </w:pPr>
            <w:r w:rsidRPr="002C113C">
              <w:rPr>
                <w:sz w:val="24"/>
                <w:szCs w:val="24"/>
              </w:rPr>
              <w:t>-</w:t>
            </w:r>
          </w:p>
        </w:tc>
      </w:tr>
      <w:tr w:rsidR="002E57F2" w:rsidRPr="002C113C" w:rsidTr="00BA18CB">
        <w:tc>
          <w:tcPr>
            <w:tcW w:w="3237" w:type="dxa"/>
          </w:tcPr>
          <w:p w:rsidR="002E57F2" w:rsidRPr="002C113C" w:rsidRDefault="002E57F2" w:rsidP="002C113C">
            <w:pPr>
              <w:pStyle w:val="a7"/>
              <w:spacing w:line="276" w:lineRule="auto"/>
              <w:ind w:left="0"/>
              <w:rPr>
                <w:sz w:val="24"/>
                <w:szCs w:val="24"/>
              </w:rPr>
            </w:pPr>
            <w:r w:rsidRPr="002C113C">
              <w:rPr>
                <w:sz w:val="24"/>
                <w:szCs w:val="24"/>
              </w:rPr>
              <w:t>Пропанол</w:t>
            </w:r>
          </w:p>
        </w:tc>
        <w:tc>
          <w:tcPr>
            <w:tcW w:w="3237" w:type="dxa"/>
          </w:tcPr>
          <w:p w:rsidR="002E57F2" w:rsidRPr="002C113C" w:rsidRDefault="002E57F2" w:rsidP="002C113C">
            <w:pPr>
              <w:pStyle w:val="a7"/>
              <w:spacing w:line="276" w:lineRule="auto"/>
              <w:ind w:left="0"/>
              <w:jc w:val="center"/>
              <w:rPr>
                <w:sz w:val="24"/>
                <w:szCs w:val="24"/>
              </w:rPr>
            </w:pPr>
            <w:r w:rsidRPr="002C113C">
              <w:rPr>
                <w:sz w:val="24"/>
                <w:szCs w:val="24"/>
              </w:rPr>
              <w:t>5,853</w:t>
            </w:r>
          </w:p>
        </w:tc>
        <w:tc>
          <w:tcPr>
            <w:tcW w:w="3238" w:type="dxa"/>
          </w:tcPr>
          <w:p w:rsidR="002E57F2" w:rsidRPr="002C113C" w:rsidRDefault="002E57F2" w:rsidP="002C113C">
            <w:pPr>
              <w:pStyle w:val="a7"/>
              <w:spacing w:line="276" w:lineRule="auto"/>
              <w:ind w:left="0"/>
              <w:jc w:val="center"/>
              <w:rPr>
                <w:sz w:val="24"/>
                <w:szCs w:val="24"/>
              </w:rPr>
            </w:pPr>
            <w:r w:rsidRPr="002C113C">
              <w:rPr>
                <w:sz w:val="24"/>
                <w:szCs w:val="24"/>
              </w:rPr>
              <w:t>-</w:t>
            </w:r>
          </w:p>
        </w:tc>
      </w:tr>
      <w:tr w:rsidR="002E57F2" w:rsidRPr="002C113C" w:rsidTr="00BA18CB">
        <w:tc>
          <w:tcPr>
            <w:tcW w:w="3237" w:type="dxa"/>
          </w:tcPr>
          <w:p w:rsidR="002E57F2" w:rsidRPr="002C113C" w:rsidRDefault="002E57F2" w:rsidP="002C113C">
            <w:pPr>
              <w:pStyle w:val="a7"/>
              <w:spacing w:line="276" w:lineRule="auto"/>
              <w:ind w:left="0"/>
              <w:rPr>
                <w:sz w:val="24"/>
                <w:szCs w:val="24"/>
              </w:rPr>
            </w:pPr>
            <w:r w:rsidRPr="002C113C">
              <w:rPr>
                <w:sz w:val="24"/>
                <w:szCs w:val="24"/>
              </w:rPr>
              <w:t>Стирол</w:t>
            </w:r>
          </w:p>
        </w:tc>
        <w:tc>
          <w:tcPr>
            <w:tcW w:w="3237" w:type="dxa"/>
          </w:tcPr>
          <w:p w:rsidR="002E57F2" w:rsidRPr="002C113C" w:rsidRDefault="002E57F2" w:rsidP="002C113C">
            <w:pPr>
              <w:pStyle w:val="a7"/>
              <w:spacing w:line="276" w:lineRule="auto"/>
              <w:ind w:left="0"/>
              <w:jc w:val="center"/>
              <w:rPr>
                <w:sz w:val="24"/>
                <w:szCs w:val="24"/>
              </w:rPr>
            </w:pPr>
            <w:r w:rsidRPr="002C113C">
              <w:rPr>
                <w:sz w:val="24"/>
                <w:szCs w:val="24"/>
              </w:rPr>
              <w:t>13,249</w:t>
            </w:r>
          </w:p>
        </w:tc>
        <w:tc>
          <w:tcPr>
            <w:tcW w:w="3238" w:type="dxa"/>
          </w:tcPr>
          <w:p w:rsidR="002E57F2" w:rsidRPr="002C113C" w:rsidRDefault="002E57F2" w:rsidP="002C113C">
            <w:pPr>
              <w:pStyle w:val="a7"/>
              <w:spacing w:line="276" w:lineRule="auto"/>
              <w:ind w:left="0"/>
              <w:jc w:val="center"/>
              <w:rPr>
                <w:sz w:val="24"/>
                <w:szCs w:val="24"/>
              </w:rPr>
            </w:pPr>
            <w:r w:rsidRPr="002C113C">
              <w:rPr>
                <w:sz w:val="24"/>
                <w:szCs w:val="24"/>
              </w:rPr>
              <w:t>8,825</w:t>
            </w:r>
          </w:p>
        </w:tc>
      </w:tr>
      <w:tr w:rsidR="002E57F2" w:rsidRPr="002C113C" w:rsidTr="00BA18CB">
        <w:tc>
          <w:tcPr>
            <w:tcW w:w="3237" w:type="dxa"/>
          </w:tcPr>
          <w:p w:rsidR="002E57F2" w:rsidRPr="002C113C" w:rsidRDefault="002E57F2" w:rsidP="002C113C">
            <w:pPr>
              <w:pStyle w:val="a7"/>
              <w:spacing w:line="276" w:lineRule="auto"/>
              <w:ind w:left="0"/>
              <w:rPr>
                <w:sz w:val="24"/>
                <w:szCs w:val="24"/>
              </w:rPr>
            </w:pPr>
            <w:r w:rsidRPr="002C113C">
              <w:rPr>
                <w:sz w:val="24"/>
                <w:szCs w:val="24"/>
              </w:rPr>
              <w:t>Толуол</w:t>
            </w:r>
          </w:p>
        </w:tc>
        <w:tc>
          <w:tcPr>
            <w:tcW w:w="3237" w:type="dxa"/>
          </w:tcPr>
          <w:p w:rsidR="002E57F2" w:rsidRPr="002C113C" w:rsidRDefault="002E57F2" w:rsidP="002C113C">
            <w:pPr>
              <w:pStyle w:val="a7"/>
              <w:spacing w:line="276" w:lineRule="auto"/>
              <w:ind w:left="0"/>
              <w:jc w:val="center"/>
              <w:rPr>
                <w:sz w:val="24"/>
                <w:szCs w:val="24"/>
              </w:rPr>
            </w:pPr>
            <w:r w:rsidRPr="002C113C">
              <w:rPr>
                <w:sz w:val="24"/>
                <w:szCs w:val="24"/>
              </w:rPr>
              <w:t>6,380</w:t>
            </w:r>
          </w:p>
        </w:tc>
        <w:tc>
          <w:tcPr>
            <w:tcW w:w="3238" w:type="dxa"/>
          </w:tcPr>
          <w:p w:rsidR="002E57F2" w:rsidRPr="002C113C" w:rsidRDefault="002E57F2" w:rsidP="002C113C">
            <w:pPr>
              <w:pStyle w:val="a7"/>
              <w:spacing w:line="276" w:lineRule="auto"/>
              <w:ind w:left="0"/>
              <w:jc w:val="center"/>
              <w:rPr>
                <w:sz w:val="24"/>
                <w:szCs w:val="24"/>
              </w:rPr>
            </w:pPr>
            <w:r w:rsidRPr="002C113C">
              <w:rPr>
                <w:sz w:val="24"/>
                <w:szCs w:val="24"/>
              </w:rPr>
              <w:t>4,207</w:t>
            </w:r>
          </w:p>
        </w:tc>
      </w:tr>
      <w:tr w:rsidR="002E57F2" w:rsidRPr="002C113C" w:rsidTr="00BA18CB">
        <w:tc>
          <w:tcPr>
            <w:tcW w:w="3237" w:type="dxa"/>
          </w:tcPr>
          <w:p w:rsidR="002E57F2" w:rsidRPr="002C113C" w:rsidRDefault="002E57F2" w:rsidP="002C113C">
            <w:pPr>
              <w:pStyle w:val="a7"/>
              <w:spacing w:line="276" w:lineRule="auto"/>
              <w:ind w:left="0"/>
              <w:rPr>
                <w:sz w:val="24"/>
                <w:szCs w:val="24"/>
              </w:rPr>
            </w:pPr>
            <w:r w:rsidRPr="002C113C">
              <w:rPr>
                <w:sz w:val="24"/>
                <w:szCs w:val="24"/>
              </w:rPr>
              <w:t>Этилацетат</w:t>
            </w:r>
          </w:p>
        </w:tc>
        <w:tc>
          <w:tcPr>
            <w:tcW w:w="3237" w:type="dxa"/>
          </w:tcPr>
          <w:p w:rsidR="002E57F2" w:rsidRPr="002C113C" w:rsidRDefault="002E57F2" w:rsidP="002C113C">
            <w:pPr>
              <w:pStyle w:val="a7"/>
              <w:spacing w:line="276" w:lineRule="auto"/>
              <w:ind w:left="0"/>
              <w:jc w:val="center"/>
              <w:rPr>
                <w:sz w:val="24"/>
                <w:szCs w:val="24"/>
              </w:rPr>
            </w:pPr>
            <w:r w:rsidRPr="002C113C">
              <w:rPr>
                <w:sz w:val="24"/>
                <w:szCs w:val="24"/>
              </w:rPr>
              <w:t>4,183</w:t>
            </w:r>
          </w:p>
        </w:tc>
        <w:tc>
          <w:tcPr>
            <w:tcW w:w="3238" w:type="dxa"/>
          </w:tcPr>
          <w:p w:rsidR="002E57F2" w:rsidRPr="002C113C" w:rsidRDefault="002E57F2" w:rsidP="002C113C">
            <w:pPr>
              <w:pStyle w:val="a7"/>
              <w:spacing w:line="276" w:lineRule="auto"/>
              <w:ind w:left="0"/>
              <w:jc w:val="center"/>
              <w:rPr>
                <w:sz w:val="24"/>
                <w:szCs w:val="24"/>
              </w:rPr>
            </w:pPr>
            <w:r w:rsidRPr="002C113C">
              <w:rPr>
                <w:sz w:val="24"/>
                <w:szCs w:val="24"/>
              </w:rPr>
              <w:t>-</w:t>
            </w:r>
          </w:p>
        </w:tc>
      </w:tr>
      <w:tr w:rsidR="002E57F2" w:rsidRPr="002C113C" w:rsidTr="00BA18CB">
        <w:tc>
          <w:tcPr>
            <w:tcW w:w="3237" w:type="dxa"/>
          </w:tcPr>
          <w:p w:rsidR="002E57F2" w:rsidRPr="002C113C" w:rsidRDefault="002E57F2" w:rsidP="002C113C">
            <w:pPr>
              <w:pStyle w:val="a7"/>
              <w:spacing w:line="276" w:lineRule="auto"/>
              <w:ind w:left="0"/>
              <w:rPr>
                <w:sz w:val="24"/>
                <w:szCs w:val="24"/>
              </w:rPr>
            </w:pPr>
            <w:r w:rsidRPr="002C113C">
              <w:rPr>
                <w:sz w:val="24"/>
                <w:szCs w:val="24"/>
              </w:rPr>
              <w:t>Этилбензол</w:t>
            </w:r>
          </w:p>
        </w:tc>
        <w:tc>
          <w:tcPr>
            <w:tcW w:w="3237" w:type="dxa"/>
          </w:tcPr>
          <w:p w:rsidR="002E57F2" w:rsidRPr="002C113C" w:rsidRDefault="002E57F2" w:rsidP="002C113C">
            <w:pPr>
              <w:pStyle w:val="a7"/>
              <w:spacing w:line="276" w:lineRule="auto"/>
              <w:ind w:left="0"/>
              <w:jc w:val="center"/>
              <w:rPr>
                <w:sz w:val="24"/>
                <w:szCs w:val="24"/>
              </w:rPr>
            </w:pPr>
            <w:r w:rsidRPr="002C113C">
              <w:rPr>
                <w:sz w:val="24"/>
                <w:szCs w:val="24"/>
              </w:rPr>
              <w:t>8,589</w:t>
            </w:r>
          </w:p>
        </w:tc>
        <w:tc>
          <w:tcPr>
            <w:tcW w:w="3238" w:type="dxa"/>
          </w:tcPr>
          <w:p w:rsidR="002E57F2" w:rsidRPr="002C113C" w:rsidRDefault="002E57F2" w:rsidP="002C113C">
            <w:pPr>
              <w:pStyle w:val="a7"/>
              <w:spacing w:line="276" w:lineRule="auto"/>
              <w:ind w:left="0"/>
              <w:jc w:val="center"/>
              <w:rPr>
                <w:sz w:val="24"/>
                <w:szCs w:val="24"/>
              </w:rPr>
            </w:pPr>
            <w:r w:rsidRPr="002C113C">
              <w:rPr>
                <w:sz w:val="24"/>
                <w:szCs w:val="24"/>
              </w:rPr>
              <w:t>7,425</w:t>
            </w:r>
          </w:p>
        </w:tc>
      </w:tr>
    </w:tbl>
    <w:p w:rsidR="00BC5043" w:rsidRPr="002C113C" w:rsidRDefault="00BC5043" w:rsidP="002C113C">
      <w:pPr>
        <w:rPr>
          <w:rFonts w:ascii="Times New Roman" w:hAnsi="Times New Roman" w:cs="Times New Roman"/>
          <w:sz w:val="24"/>
          <w:szCs w:val="24"/>
        </w:rPr>
      </w:pPr>
    </w:p>
    <w:sectPr w:rsidR="00BC5043" w:rsidRPr="002C113C" w:rsidSect="00BA18CB">
      <w:pgSz w:w="11906" w:h="16838" w:code="9"/>
      <w:pgMar w:top="1276" w:right="709" w:bottom="1276"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2328" w:rsidRDefault="00B72328" w:rsidP="00BE1CEC">
      <w:pPr>
        <w:spacing w:after="0" w:line="240" w:lineRule="auto"/>
      </w:pPr>
      <w:r>
        <w:separator/>
      </w:r>
    </w:p>
  </w:endnote>
  <w:endnote w:type="continuationSeparator" w:id="1">
    <w:p w:rsidR="00B72328" w:rsidRDefault="00B72328" w:rsidP="00BE1C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2328" w:rsidRDefault="00B72328" w:rsidP="00BE1CEC">
      <w:pPr>
        <w:spacing w:after="0" w:line="240" w:lineRule="auto"/>
      </w:pPr>
      <w:r>
        <w:separator/>
      </w:r>
    </w:p>
  </w:footnote>
  <w:footnote w:type="continuationSeparator" w:id="1">
    <w:p w:rsidR="00B72328" w:rsidRDefault="00B72328" w:rsidP="00BE1C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2529793"/>
      <w:docPartObj>
        <w:docPartGallery w:val="Page Numbers (Top of Page)"/>
        <w:docPartUnique/>
      </w:docPartObj>
    </w:sdtPr>
    <w:sdtContent>
      <w:p w:rsidR="002C4984" w:rsidRDefault="003632D5">
        <w:pPr>
          <w:pStyle w:val="a8"/>
          <w:jc w:val="center"/>
        </w:pPr>
        <w:fldSimple w:instr=" PAGE   \* MERGEFORMAT ">
          <w:r w:rsidR="00A32362">
            <w:rPr>
              <w:noProof/>
            </w:rPr>
            <w:t>2</w:t>
          </w:r>
        </w:fldSimple>
      </w:p>
    </w:sdtContent>
  </w:sdt>
  <w:p w:rsidR="002C4984" w:rsidRDefault="002C4984">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3942549"/>
      <w:docPartObj>
        <w:docPartGallery w:val="Page Numbers (Top of Page)"/>
        <w:docPartUnique/>
      </w:docPartObj>
    </w:sdtPr>
    <w:sdtContent>
      <w:p w:rsidR="002C4984" w:rsidRDefault="003632D5">
        <w:pPr>
          <w:pStyle w:val="a8"/>
          <w:jc w:val="center"/>
        </w:pPr>
        <w:fldSimple w:instr=" PAGE   \* MERGEFORMAT ">
          <w:r w:rsidR="00A32362">
            <w:rPr>
              <w:noProof/>
            </w:rPr>
            <w:t>1</w:t>
          </w:r>
        </w:fldSimple>
      </w:p>
    </w:sdtContent>
  </w:sdt>
  <w:p w:rsidR="002C4984" w:rsidRDefault="002C4984">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94415"/>
    <w:multiLevelType w:val="hybridMultilevel"/>
    <w:tmpl w:val="7576C8B2"/>
    <w:lvl w:ilvl="0" w:tplc="160E8E7A">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79C2C08"/>
    <w:multiLevelType w:val="hybridMultilevel"/>
    <w:tmpl w:val="C65C3A14"/>
    <w:lvl w:ilvl="0" w:tplc="3278B6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A017132"/>
    <w:multiLevelType w:val="hybridMultilevel"/>
    <w:tmpl w:val="BB262846"/>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3">
    <w:nsid w:val="0ABF7015"/>
    <w:multiLevelType w:val="hybridMultilevel"/>
    <w:tmpl w:val="071617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1D01EE3"/>
    <w:multiLevelType w:val="multilevel"/>
    <w:tmpl w:val="258CE07E"/>
    <w:lvl w:ilvl="0">
      <w:start w:val="2"/>
      <w:numFmt w:val="decimal"/>
      <w:lvlText w:val="%1."/>
      <w:lvlJc w:val="left"/>
      <w:pPr>
        <w:ind w:left="495" w:hanging="495"/>
      </w:pPr>
      <w:rPr>
        <w:rFonts w:hint="default"/>
        <w:b/>
        <w:color w:val="000000"/>
      </w:rPr>
    </w:lvl>
    <w:lvl w:ilvl="1">
      <w:start w:val="2"/>
      <w:numFmt w:val="decimal"/>
      <w:lvlText w:val="%1.%2."/>
      <w:lvlJc w:val="left"/>
      <w:pPr>
        <w:ind w:left="1288" w:hanging="720"/>
      </w:pPr>
      <w:rPr>
        <w:rFonts w:hint="default"/>
        <w:b/>
        <w:color w:val="000000"/>
      </w:rPr>
    </w:lvl>
    <w:lvl w:ilvl="2">
      <w:start w:val="1"/>
      <w:numFmt w:val="decimal"/>
      <w:lvlText w:val="%1.%2.%3."/>
      <w:lvlJc w:val="left"/>
      <w:pPr>
        <w:ind w:left="1854" w:hanging="720"/>
      </w:pPr>
      <w:rPr>
        <w:rFonts w:hint="default"/>
        <w:b/>
        <w:color w:val="000000"/>
      </w:rPr>
    </w:lvl>
    <w:lvl w:ilvl="3">
      <w:start w:val="1"/>
      <w:numFmt w:val="decimal"/>
      <w:lvlText w:val="%1.%2.%3.%4."/>
      <w:lvlJc w:val="left"/>
      <w:pPr>
        <w:ind w:left="2781" w:hanging="1080"/>
      </w:pPr>
      <w:rPr>
        <w:rFonts w:hint="default"/>
        <w:b/>
        <w:color w:val="000000"/>
      </w:rPr>
    </w:lvl>
    <w:lvl w:ilvl="4">
      <w:start w:val="1"/>
      <w:numFmt w:val="decimal"/>
      <w:lvlText w:val="%1.%2.%3.%4.%5."/>
      <w:lvlJc w:val="left"/>
      <w:pPr>
        <w:ind w:left="3348" w:hanging="1080"/>
      </w:pPr>
      <w:rPr>
        <w:rFonts w:hint="default"/>
        <w:b/>
        <w:color w:val="000000"/>
      </w:rPr>
    </w:lvl>
    <w:lvl w:ilvl="5">
      <w:start w:val="1"/>
      <w:numFmt w:val="decimal"/>
      <w:lvlText w:val="%1.%2.%3.%4.%5.%6."/>
      <w:lvlJc w:val="left"/>
      <w:pPr>
        <w:ind w:left="4275" w:hanging="1440"/>
      </w:pPr>
      <w:rPr>
        <w:rFonts w:hint="default"/>
        <w:b/>
        <w:color w:val="000000"/>
      </w:rPr>
    </w:lvl>
    <w:lvl w:ilvl="6">
      <w:start w:val="1"/>
      <w:numFmt w:val="decimal"/>
      <w:lvlText w:val="%1.%2.%3.%4.%5.%6.%7."/>
      <w:lvlJc w:val="left"/>
      <w:pPr>
        <w:ind w:left="5202" w:hanging="1800"/>
      </w:pPr>
      <w:rPr>
        <w:rFonts w:hint="default"/>
        <w:b/>
        <w:color w:val="000000"/>
      </w:rPr>
    </w:lvl>
    <w:lvl w:ilvl="7">
      <w:start w:val="1"/>
      <w:numFmt w:val="decimal"/>
      <w:lvlText w:val="%1.%2.%3.%4.%5.%6.%7.%8."/>
      <w:lvlJc w:val="left"/>
      <w:pPr>
        <w:ind w:left="5769" w:hanging="1800"/>
      </w:pPr>
      <w:rPr>
        <w:rFonts w:hint="default"/>
        <w:b/>
        <w:color w:val="000000"/>
      </w:rPr>
    </w:lvl>
    <w:lvl w:ilvl="8">
      <w:start w:val="1"/>
      <w:numFmt w:val="decimal"/>
      <w:lvlText w:val="%1.%2.%3.%4.%5.%6.%7.%8.%9."/>
      <w:lvlJc w:val="left"/>
      <w:pPr>
        <w:ind w:left="6696" w:hanging="2160"/>
      </w:pPr>
      <w:rPr>
        <w:rFonts w:hint="default"/>
        <w:b/>
        <w:color w:val="000000"/>
      </w:rPr>
    </w:lvl>
  </w:abstractNum>
  <w:abstractNum w:abstractNumId="5">
    <w:nsid w:val="158A16C3"/>
    <w:multiLevelType w:val="multilevel"/>
    <w:tmpl w:val="39609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A27AD9"/>
    <w:multiLevelType w:val="hybridMultilevel"/>
    <w:tmpl w:val="6C0438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C1F77E8"/>
    <w:multiLevelType w:val="multilevel"/>
    <w:tmpl w:val="8918C0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317A2F"/>
    <w:multiLevelType w:val="multilevel"/>
    <w:tmpl w:val="690A23CC"/>
    <w:lvl w:ilvl="0">
      <w:start w:val="1"/>
      <w:numFmt w:val="decimal"/>
      <w:lvlText w:val="%1."/>
      <w:lvlJc w:val="left"/>
      <w:pPr>
        <w:ind w:left="1080" w:hanging="360"/>
      </w:pPr>
      <w:rPr>
        <w:rFonts w:hint="default"/>
        <w:b w:val="0"/>
        <w:u w:val="none"/>
      </w:rPr>
    </w:lvl>
    <w:lvl w:ilvl="1">
      <w:start w:val="1"/>
      <w:numFmt w:val="decimal"/>
      <w:isLgl/>
      <w:lvlText w:val="%1.%2"/>
      <w:lvlJc w:val="left"/>
      <w:pPr>
        <w:ind w:left="1845" w:hanging="1125"/>
      </w:pPr>
      <w:rPr>
        <w:rFonts w:hint="default"/>
      </w:rPr>
    </w:lvl>
    <w:lvl w:ilvl="2">
      <w:start w:val="1"/>
      <w:numFmt w:val="decimal"/>
      <w:isLgl/>
      <w:lvlText w:val="%1.%2.%3"/>
      <w:lvlJc w:val="left"/>
      <w:pPr>
        <w:ind w:left="1845" w:hanging="1125"/>
      </w:pPr>
      <w:rPr>
        <w:rFonts w:hint="default"/>
      </w:rPr>
    </w:lvl>
    <w:lvl w:ilvl="3">
      <w:start w:val="1"/>
      <w:numFmt w:val="decimal"/>
      <w:isLgl/>
      <w:lvlText w:val="%1.%2.%3.%4"/>
      <w:lvlJc w:val="left"/>
      <w:pPr>
        <w:ind w:left="1845" w:hanging="1125"/>
      </w:pPr>
      <w:rPr>
        <w:rFonts w:hint="default"/>
      </w:rPr>
    </w:lvl>
    <w:lvl w:ilvl="4">
      <w:start w:val="1"/>
      <w:numFmt w:val="decimal"/>
      <w:isLgl/>
      <w:lvlText w:val="%1.%2.%3.%4.%5"/>
      <w:lvlJc w:val="left"/>
      <w:pPr>
        <w:ind w:left="1845" w:hanging="1125"/>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
    <w:nsid w:val="1F9439AD"/>
    <w:multiLevelType w:val="multilevel"/>
    <w:tmpl w:val="AB6A7670"/>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10321D9"/>
    <w:multiLevelType w:val="multilevel"/>
    <w:tmpl w:val="58A2BE6A"/>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49C1D98"/>
    <w:multiLevelType w:val="hybridMultilevel"/>
    <w:tmpl w:val="D5B871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5A2650A"/>
    <w:multiLevelType w:val="multilevel"/>
    <w:tmpl w:val="F604AF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CB6895"/>
    <w:multiLevelType w:val="hybridMultilevel"/>
    <w:tmpl w:val="81867BA6"/>
    <w:lvl w:ilvl="0" w:tplc="A388284E">
      <w:start w:val="2"/>
      <w:numFmt w:val="decimal"/>
      <w:lvlText w:val="%1"/>
      <w:lvlJc w:val="left"/>
      <w:pPr>
        <w:ind w:left="440" w:hanging="360"/>
      </w:pPr>
      <w:rPr>
        <w:rFonts w:hint="default"/>
        <w:i/>
      </w:rPr>
    </w:lvl>
    <w:lvl w:ilvl="1" w:tplc="04190019" w:tentative="1">
      <w:start w:val="1"/>
      <w:numFmt w:val="lowerLetter"/>
      <w:lvlText w:val="%2."/>
      <w:lvlJc w:val="left"/>
      <w:pPr>
        <w:ind w:left="1160" w:hanging="360"/>
      </w:pPr>
    </w:lvl>
    <w:lvl w:ilvl="2" w:tplc="0419001B" w:tentative="1">
      <w:start w:val="1"/>
      <w:numFmt w:val="lowerRoman"/>
      <w:lvlText w:val="%3."/>
      <w:lvlJc w:val="right"/>
      <w:pPr>
        <w:ind w:left="1880" w:hanging="180"/>
      </w:pPr>
    </w:lvl>
    <w:lvl w:ilvl="3" w:tplc="0419000F" w:tentative="1">
      <w:start w:val="1"/>
      <w:numFmt w:val="decimal"/>
      <w:lvlText w:val="%4."/>
      <w:lvlJc w:val="left"/>
      <w:pPr>
        <w:ind w:left="2600" w:hanging="360"/>
      </w:pPr>
    </w:lvl>
    <w:lvl w:ilvl="4" w:tplc="04190019" w:tentative="1">
      <w:start w:val="1"/>
      <w:numFmt w:val="lowerLetter"/>
      <w:lvlText w:val="%5."/>
      <w:lvlJc w:val="left"/>
      <w:pPr>
        <w:ind w:left="3320" w:hanging="360"/>
      </w:pPr>
    </w:lvl>
    <w:lvl w:ilvl="5" w:tplc="0419001B" w:tentative="1">
      <w:start w:val="1"/>
      <w:numFmt w:val="lowerRoman"/>
      <w:lvlText w:val="%6."/>
      <w:lvlJc w:val="right"/>
      <w:pPr>
        <w:ind w:left="4040" w:hanging="180"/>
      </w:pPr>
    </w:lvl>
    <w:lvl w:ilvl="6" w:tplc="0419000F" w:tentative="1">
      <w:start w:val="1"/>
      <w:numFmt w:val="decimal"/>
      <w:lvlText w:val="%7."/>
      <w:lvlJc w:val="left"/>
      <w:pPr>
        <w:ind w:left="4760" w:hanging="360"/>
      </w:pPr>
    </w:lvl>
    <w:lvl w:ilvl="7" w:tplc="04190019" w:tentative="1">
      <w:start w:val="1"/>
      <w:numFmt w:val="lowerLetter"/>
      <w:lvlText w:val="%8."/>
      <w:lvlJc w:val="left"/>
      <w:pPr>
        <w:ind w:left="5480" w:hanging="360"/>
      </w:pPr>
    </w:lvl>
    <w:lvl w:ilvl="8" w:tplc="0419001B" w:tentative="1">
      <w:start w:val="1"/>
      <w:numFmt w:val="lowerRoman"/>
      <w:lvlText w:val="%9."/>
      <w:lvlJc w:val="right"/>
      <w:pPr>
        <w:ind w:left="6200" w:hanging="180"/>
      </w:pPr>
    </w:lvl>
  </w:abstractNum>
  <w:abstractNum w:abstractNumId="14">
    <w:nsid w:val="31F70E6A"/>
    <w:multiLevelType w:val="hybridMultilevel"/>
    <w:tmpl w:val="B26C8B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11594B"/>
    <w:multiLevelType w:val="hybridMultilevel"/>
    <w:tmpl w:val="D7068160"/>
    <w:lvl w:ilvl="0" w:tplc="691605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A021E76"/>
    <w:multiLevelType w:val="hybridMultilevel"/>
    <w:tmpl w:val="A45CF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AF7516A"/>
    <w:multiLevelType w:val="multilevel"/>
    <w:tmpl w:val="1ABAAF84"/>
    <w:lvl w:ilvl="0">
      <w:start w:val="2"/>
      <w:numFmt w:val="decimal"/>
      <w:lvlText w:val="%1"/>
      <w:lvlJc w:val="left"/>
      <w:pPr>
        <w:ind w:left="375" w:hanging="375"/>
      </w:pPr>
      <w:rPr>
        <w:rFonts w:hint="default"/>
      </w:rPr>
    </w:lvl>
    <w:lvl w:ilvl="1">
      <w:start w:val="3"/>
      <w:numFmt w:val="decimal"/>
      <w:lvlText w:val="%1.%2"/>
      <w:lvlJc w:val="left"/>
      <w:pPr>
        <w:ind w:left="855" w:hanging="375"/>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8">
    <w:nsid w:val="4C6175B2"/>
    <w:multiLevelType w:val="hybridMultilevel"/>
    <w:tmpl w:val="64E8A91A"/>
    <w:lvl w:ilvl="0" w:tplc="D09698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DB84316"/>
    <w:multiLevelType w:val="multilevel"/>
    <w:tmpl w:val="E6062E5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553F16AA"/>
    <w:multiLevelType w:val="multilevel"/>
    <w:tmpl w:val="6A6AD2DA"/>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1">
    <w:nsid w:val="57F46F82"/>
    <w:multiLevelType w:val="hybridMultilevel"/>
    <w:tmpl w:val="F710D5A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2">
    <w:nsid w:val="5AE012BC"/>
    <w:multiLevelType w:val="multilevel"/>
    <w:tmpl w:val="C930B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3EC11B7"/>
    <w:multiLevelType w:val="multilevel"/>
    <w:tmpl w:val="A14A0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287793E"/>
    <w:multiLevelType w:val="hybridMultilevel"/>
    <w:tmpl w:val="6C0438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12"/>
  </w:num>
  <w:num w:numId="3">
    <w:abstractNumId w:val="2"/>
  </w:num>
  <w:num w:numId="4">
    <w:abstractNumId w:val="17"/>
  </w:num>
  <w:num w:numId="5">
    <w:abstractNumId w:val="16"/>
  </w:num>
  <w:num w:numId="6">
    <w:abstractNumId w:val="13"/>
  </w:num>
  <w:num w:numId="7">
    <w:abstractNumId w:val="8"/>
  </w:num>
  <w:num w:numId="8">
    <w:abstractNumId w:val="19"/>
  </w:num>
  <w:num w:numId="9">
    <w:abstractNumId w:val="1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
  </w:num>
  <w:num w:numId="13">
    <w:abstractNumId w:val="15"/>
  </w:num>
  <w:num w:numId="14">
    <w:abstractNumId w:val="6"/>
  </w:num>
  <w:num w:numId="15">
    <w:abstractNumId w:val="21"/>
  </w:num>
  <w:num w:numId="16">
    <w:abstractNumId w:val="5"/>
  </w:num>
  <w:num w:numId="17">
    <w:abstractNumId w:val="11"/>
  </w:num>
  <w:num w:numId="18">
    <w:abstractNumId w:val="3"/>
  </w:num>
  <w:num w:numId="19">
    <w:abstractNumId w:val="24"/>
  </w:num>
  <w:num w:numId="20">
    <w:abstractNumId w:val="9"/>
  </w:num>
  <w:num w:numId="21">
    <w:abstractNumId w:val="14"/>
  </w:num>
  <w:num w:numId="22">
    <w:abstractNumId w:val="0"/>
  </w:num>
  <w:num w:numId="23">
    <w:abstractNumId w:val="23"/>
  </w:num>
  <w:num w:numId="24">
    <w:abstractNumId w:val="22"/>
  </w:num>
  <w:num w:numId="25">
    <w:abstractNumId w:val="4"/>
  </w:num>
  <w:num w:numId="2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drawingGridHorizontalSpacing w:val="110"/>
  <w:displayHorizontalDrawingGridEvery w:val="2"/>
  <w:characterSpacingControl w:val="doNotCompress"/>
  <w:hdrShapeDefaults>
    <o:shapedefaults v:ext="edit" spidmax="16386"/>
  </w:hdrShapeDefaults>
  <w:footnotePr>
    <w:footnote w:id="0"/>
    <w:footnote w:id="1"/>
  </w:footnotePr>
  <w:endnotePr>
    <w:endnote w:id="0"/>
    <w:endnote w:id="1"/>
  </w:endnotePr>
  <w:compat/>
  <w:rsids>
    <w:rsidRoot w:val="000D27C5"/>
    <w:rsid w:val="000109E1"/>
    <w:rsid w:val="00030122"/>
    <w:rsid w:val="000546FC"/>
    <w:rsid w:val="00065065"/>
    <w:rsid w:val="000C14B1"/>
    <w:rsid w:val="000C247D"/>
    <w:rsid w:val="000C66F2"/>
    <w:rsid w:val="000D27C5"/>
    <w:rsid w:val="000E0D0F"/>
    <w:rsid w:val="001528C1"/>
    <w:rsid w:val="00161499"/>
    <w:rsid w:val="00165C97"/>
    <w:rsid w:val="0017600D"/>
    <w:rsid w:val="00177D2B"/>
    <w:rsid w:val="001838EB"/>
    <w:rsid w:val="0018786C"/>
    <w:rsid w:val="001929DB"/>
    <w:rsid w:val="001A12AB"/>
    <w:rsid w:val="001D36D8"/>
    <w:rsid w:val="001E6320"/>
    <w:rsid w:val="00203069"/>
    <w:rsid w:val="00210B7A"/>
    <w:rsid w:val="00231E33"/>
    <w:rsid w:val="00256A95"/>
    <w:rsid w:val="0026265B"/>
    <w:rsid w:val="00284DED"/>
    <w:rsid w:val="002C113C"/>
    <w:rsid w:val="002C4984"/>
    <w:rsid w:val="002D129B"/>
    <w:rsid w:val="002D639E"/>
    <w:rsid w:val="002E57F2"/>
    <w:rsid w:val="00343B3C"/>
    <w:rsid w:val="003447CA"/>
    <w:rsid w:val="00346A86"/>
    <w:rsid w:val="003632D5"/>
    <w:rsid w:val="003718B2"/>
    <w:rsid w:val="003B5414"/>
    <w:rsid w:val="003D73A9"/>
    <w:rsid w:val="003F30D1"/>
    <w:rsid w:val="003F3C1E"/>
    <w:rsid w:val="00404A32"/>
    <w:rsid w:val="00411C2C"/>
    <w:rsid w:val="004229A8"/>
    <w:rsid w:val="00434C4C"/>
    <w:rsid w:val="004546CA"/>
    <w:rsid w:val="0046208A"/>
    <w:rsid w:val="00462426"/>
    <w:rsid w:val="0047007E"/>
    <w:rsid w:val="004958E7"/>
    <w:rsid w:val="004A6338"/>
    <w:rsid w:val="004C1CB3"/>
    <w:rsid w:val="004D1C65"/>
    <w:rsid w:val="004D2903"/>
    <w:rsid w:val="004D5631"/>
    <w:rsid w:val="004D6B80"/>
    <w:rsid w:val="004E2736"/>
    <w:rsid w:val="00527BEE"/>
    <w:rsid w:val="00534E27"/>
    <w:rsid w:val="00551099"/>
    <w:rsid w:val="005841A0"/>
    <w:rsid w:val="005B423C"/>
    <w:rsid w:val="005E0DB9"/>
    <w:rsid w:val="005E72BA"/>
    <w:rsid w:val="005E7438"/>
    <w:rsid w:val="00601675"/>
    <w:rsid w:val="0062313F"/>
    <w:rsid w:val="00634D78"/>
    <w:rsid w:val="00695A61"/>
    <w:rsid w:val="006A24DA"/>
    <w:rsid w:val="006A6593"/>
    <w:rsid w:val="006B243D"/>
    <w:rsid w:val="006B5F34"/>
    <w:rsid w:val="00716A90"/>
    <w:rsid w:val="00725D6D"/>
    <w:rsid w:val="007305E1"/>
    <w:rsid w:val="00741E2C"/>
    <w:rsid w:val="0075689F"/>
    <w:rsid w:val="00764ADE"/>
    <w:rsid w:val="00765771"/>
    <w:rsid w:val="00775412"/>
    <w:rsid w:val="007819D9"/>
    <w:rsid w:val="00796D4B"/>
    <w:rsid w:val="007C76C3"/>
    <w:rsid w:val="007D4D01"/>
    <w:rsid w:val="007D5B89"/>
    <w:rsid w:val="008058EE"/>
    <w:rsid w:val="00841467"/>
    <w:rsid w:val="00855648"/>
    <w:rsid w:val="00863D80"/>
    <w:rsid w:val="00871B09"/>
    <w:rsid w:val="00886F6D"/>
    <w:rsid w:val="00896011"/>
    <w:rsid w:val="00904347"/>
    <w:rsid w:val="009374CF"/>
    <w:rsid w:val="00942BF6"/>
    <w:rsid w:val="0096666A"/>
    <w:rsid w:val="00974315"/>
    <w:rsid w:val="00982F5A"/>
    <w:rsid w:val="0099366B"/>
    <w:rsid w:val="009975E0"/>
    <w:rsid w:val="009C6F04"/>
    <w:rsid w:val="009D5149"/>
    <w:rsid w:val="009F5CED"/>
    <w:rsid w:val="00A00D63"/>
    <w:rsid w:val="00A166E8"/>
    <w:rsid w:val="00A32362"/>
    <w:rsid w:val="00A329D3"/>
    <w:rsid w:val="00A32FC7"/>
    <w:rsid w:val="00A62AF1"/>
    <w:rsid w:val="00A67D56"/>
    <w:rsid w:val="00A77363"/>
    <w:rsid w:val="00A944FF"/>
    <w:rsid w:val="00A95F26"/>
    <w:rsid w:val="00AA2369"/>
    <w:rsid w:val="00AC7C08"/>
    <w:rsid w:val="00AD6076"/>
    <w:rsid w:val="00B13396"/>
    <w:rsid w:val="00B16456"/>
    <w:rsid w:val="00B442CA"/>
    <w:rsid w:val="00B457F0"/>
    <w:rsid w:val="00B72328"/>
    <w:rsid w:val="00B82792"/>
    <w:rsid w:val="00B84913"/>
    <w:rsid w:val="00B9109F"/>
    <w:rsid w:val="00B917AF"/>
    <w:rsid w:val="00B92902"/>
    <w:rsid w:val="00BA18CB"/>
    <w:rsid w:val="00BA7C8C"/>
    <w:rsid w:val="00BB2F29"/>
    <w:rsid w:val="00BC5043"/>
    <w:rsid w:val="00BC6E77"/>
    <w:rsid w:val="00BE1CEC"/>
    <w:rsid w:val="00BF7129"/>
    <w:rsid w:val="00C0587E"/>
    <w:rsid w:val="00C12D78"/>
    <w:rsid w:val="00C443EA"/>
    <w:rsid w:val="00C45D9F"/>
    <w:rsid w:val="00C942C2"/>
    <w:rsid w:val="00CB3141"/>
    <w:rsid w:val="00CB4910"/>
    <w:rsid w:val="00CB788A"/>
    <w:rsid w:val="00CC3AAB"/>
    <w:rsid w:val="00CD0832"/>
    <w:rsid w:val="00CE25A4"/>
    <w:rsid w:val="00CE32ED"/>
    <w:rsid w:val="00CE4774"/>
    <w:rsid w:val="00CE49C3"/>
    <w:rsid w:val="00D00E86"/>
    <w:rsid w:val="00D1467C"/>
    <w:rsid w:val="00D25AAA"/>
    <w:rsid w:val="00D32540"/>
    <w:rsid w:val="00D426DA"/>
    <w:rsid w:val="00D66EF9"/>
    <w:rsid w:val="00D91F37"/>
    <w:rsid w:val="00DC6B6D"/>
    <w:rsid w:val="00DD7ADE"/>
    <w:rsid w:val="00DF027F"/>
    <w:rsid w:val="00DF2873"/>
    <w:rsid w:val="00E0048D"/>
    <w:rsid w:val="00E0233D"/>
    <w:rsid w:val="00E15DBD"/>
    <w:rsid w:val="00E26DD0"/>
    <w:rsid w:val="00E44FCE"/>
    <w:rsid w:val="00E4787D"/>
    <w:rsid w:val="00E9563B"/>
    <w:rsid w:val="00EA3FEF"/>
    <w:rsid w:val="00EB7A1F"/>
    <w:rsid w:val="00EF564B"/>
    <w:rsid w:val="00F12CDF"/>
    <w:rsid w:val="00F30049"/>
    <w:rsid w:val="00F44D8A"/>
    <w:rsid w:val="00F77F8C"/>
    <w:rsid w:val="00F8211A"/>
    <w:rsid w:val="00F900D1"/>
    <w:rsid w:val="00F92E4D"/>
    <w:rsid w:val="00FA5A90"/>
    <w:rsid w:val="00FA73D2"/>
    <w:rsid w:val="00FB3870"/>
    <w:rsid w:val="00FC7588"/>
    <w:rsid w:val="00FD2C1D"/>
    <w:rsid w:val="00FE2E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631"/>
  </w:style>
  <w:style w:type="paragraph" w:styleId="1">
    <w:name w:val="heading 1"/>
    <w:basedOn w:val="a"/>
    <w:link w:val="10"/>
    <w:uiPriority w:val="9"/>
    <w:qFormat/>
    <w:rsid w:val="006A65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7438"/>
    <w:rPr>
      <w:color w:val="0000FF"/>
      <w:u w:val="single"/>
    </w:rPr>
  </w:style>
  <w:style w:type="paragraph" w:styleId="a4">
    <w:name w:val="Balloon Text"/>
    <w:basedOn w:val="a"/>
    <w:link w:val="a5"/>
    <w:uiPriority w:val="99"/>
    <w:semiHidden/>
    <w:unhideWhenUsed/>
    <w:rsid w:val="005E743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E7438"/>
    <w:rPr>
      <w:rFonts w:ascii="Tahoma" w:hAnsi="Tahoma" w:cs="Tahoma"/>
      <w:sz w:val="16"/>
      <w:szCs w:val="16"/>
    </w:rPr>
  </w:style>
  <w:style w:type="character" w:customStyle="1" w:styleId="Bodytext">
    <w:name w:val="Body text_"/>
    <w:basedOn w:val="a0"/>
    <w:rsid w:val="00404A32"/>
    <w:rPr>
      <w:rFonts w:ascii="Times New Roman" w:eastAsia="Times New Roman" w:hAnsi="Times New Roman" w:cs="Times New Roman"/>
      <w:b w:val="0"/>
      <w:bCs w:val="0"/>
      <w:i w:val="0"/>
      <w:iCs w:val="0"/>
      <w:smallCaps w:val="0"/>
      <w:strike w:val="0"/>
      <w:u w:val="none"/>
    </w:rPr>
  </w:style>
  <w:style w:type="character" w:customStyle="1" w:styleId="BodytextItalic">
    <w:name w:val="Body text + Italic"/>
    <w:basedOn w:val="Bodytext"/>
    <w:rsid w:val="00404A3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Bodytext3">
    <w:name w:val="Body text (3)_"/>
    <w:basedOn w:val="a0"/>
    <w:link w:val="Bodytext30"/>
    <w:rsid w:val="00404A32"/>
    <w:rPr>
      <w:rFonts w:ascii="Times New Roman" w:eastAsia="Times New Roman" w:hAnsi="Times New Roman" w:cs="Times New Roman"/>
      <w:sz w:val="23"/>
      <w:szCs w:val="23"/>
      <w:shd w:val="clear" w:color="auto" w:fill="FFFFFF"/>
    </w:rPr>
  </w:style>
  <w:style w:type="character" w:customStyle="1" w:styleId="11">
    <w:name w:val="Основной текст1"/>
    <w:basedOn w:val="Bodytext"/>
    <w:rsid w:val="00404A3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paragraph" w:customStyle="1" w:styleId="Bodytext30">
    <w:name w:val="Body text (3)"/>
    <w:basedOn w:val="a"/>
    <w:link w:val="Bodytext3"/>
    <w:rsid w:val="00404A32"/>
    <w:pPr>
      <w:widowControl w:val="0"/>
      <w:shd w:val="clear" w:color="auto" w:fill="FFFFFF"/>
      <w:spacing w:before="180" w:after="0" w:line="260" w:lineRule="exact"/>
    </w:pPr>
    <w:rPr>
      <w:rFonts w:ascii="Times New Roman" w:eastAsia="Times New Roman" w:hAnsi="Times New Roman" w:cs="Times New Roman"/>
      <w:sz w:val="23"/>
      <w:szCs w:val="23"/>
    </w:rPr>
  </w:style>
  <w:style w:type="character" w:customStyle="1" w:styleId="BodytextBold">
    <w:name w:val="Body text + Bold"/>
    <w:basedOn w:val="Bodytext"/>
    <w:rsid w:val="00404A32"/>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14ptItalic">
    <w:name w:val="Body text + 14 pt;Italic"/>
    <w:basedOn w:val="Bodytext"/>
    <w:rsid w:val="00404A32"/>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paragraph" w:styleId="a6">
    <w:name w:val="Normal (Web)"/>
    <w:basedOn w:val="a"/>
    <w:uiPriority w:val="99"/>
    <w:unhideWhenUsed/>
    <w:rsid w:val="00404A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404A32"/>
  </w:style>
  <w:style w:type="paragraph" w:styleId="a7">
    <w:name w:val="List Paragraph"/>
    <w:basedOn w:val="a"/>
    <w:uiPriority w:val="34"/>
    <w:qFormat/>
    <w:rsid w:val="00404A32"/>
    <w:pPr>
      <w:ind w:left="720"/>
      <w:contextualSpacing/>
    </w:pPr>
  </w:style>
  <w:style w:type="paragraph" w:styleId="a8">
    <w:name w:val="header"/>
    <w:basedOn w:val="a"/>
    <w:link w:val="a9"/>
    <w:uiPriority w:val="99"/>
    <w:unhideWhenUsed/>
    <w:rsid w:val="00BE1CE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E1CEC"/>
  </w:style>
  <w:style w:type="paragraph" w:styleId="aa">
    <w:name w:val="footer"/>
    <w:basedOn w:val="a"/>
    <w:link w:val="ab"/>
    <w:uiPriority w:val="99"/>
    <w:semiHidden/>
    <w:unhideWhenUsed/>
    <w:rsid w:val="00BE1CEC"/>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BE1CEC"/>
  </w:style>
  <w:style w:type="character" w:customStyle="1" w:styleId="10">
    <w:name w:val="Заголовок 1 Знак"/>
    <w:basedOn w:val="a0"/>
    <w:link w:val="1"/>
    <w:uiPriority w:val="9"/>
    <w:rsid w:val="006A6593"/>
    <w:rPr>
      <w:rFonts w:ascii="Times New Roman" w:eastAsia="Times New Roman" w:hAnsi="Times New Roman" w:cs="Times New Roman"/>
      <w:b/>
      <w:bCs/>
      <w:kern w:val="36"/>
      <w:sz w:val="48"/>
      <w:szCs w:val="48"/>
      <w:lang w:eastAsia="ru-RU"/>
    </w:rPr>
  </w:style>
  <w:style w:type="character" w:customStyle="1" w:styleId="Bodytext14pt">
    <w:name w:val="Body text + 14 pt"/>
    <w:aliases w:val="Italic"/>
    <w:basedOn w:val="a0"/>
    <w:rsid w:val="00AA2369"/>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shd w:val="clear" w:color="auto" w:fill="FFFFFF"/>
      <w:lang w:val="ru-RU" w:eastAsia="ru-RU" w:bidi="ru-RU"/>
    </w:rPr>
  </w:style>
  <w:style w:type="character" w:styleId="ac">
    <w:name w:val="FollowedHyperlink"/>
    <w:basedOn w:val="a0"/>
    <w:uiPriority w:val="99"/>
    <w:semiHidden/>
    <w:unhideWhenUsed/>
    <w:rsid w:val="00E44FCE"/>
    <w:rPr>
      <w:color w:val="800080" w:themeColor="followedHyperlink"/>
      <w:u w:val="single"/>
    </w:rPr>
  </w:style>
  <w:style w:type="table" w:styleId="ad">
    <w:name w:val="Table Grid"/>
    <w:basedOn w:val="a1"/>
    <w:rsid w:val="001760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laceholder Text"/>
    <w:basedOn w:val="a0"/>
    <w:uiPriority w:val="99"/>
    <w:semiHidden/>
    <w:rsid w:val="00863D80"/>
    <w:rPr>
      <w:color w:val="808080"/>
    </w:rPr>
  </w:style>
</w:styles>
</file>

<file path=word/webSettings.xml><?xml version="1.0" encoding="utf-8"?>
<w:webSettings xmlns:r="http://schemas.openxmlformats.org/officeDocument/2006/relationships" xmlns:w="http://schemas.openxmlformats.org/wordprocessingml/2006/main">
  <w:divs>
    <w:div w:id="65879659">
      <w:bodyDiv w:val="1"/>
      <w:marLeft w:val="0"/>
      <w:marRight w:val="0"/>
      <w:marTop w:val="0"/>
      <w:marBottom w:val="0"/>
      <w:divBdr>
        <w:top w:val="none" w:sz="0" w:space="0" w:color="auto"/>
        <w:left w:val="none" w:sz="0" w:space="0" w:color="auto"/>
        <w:bottom w:val="none" w:sz="0" w:space="0" w:color="auto"/>
        <w:right w:val="none" w:sz="0" w:space="0" w:color="auto"/>
      </w:divBdr>
      <w:divsChild>
        <w:div w:id="677737663">
          <w:marLeft w:val="-60"/>
          <w:marRight w:val="0"/>
          <w:marTop w:val="0"/>
          <w:marBottom w:val="0"/>
          <w:divBdr>
            <w:top w:val="none" w:sz="0" w:space="0" w:color="auto"/>
            <w:left w:val="none" w:sz="0" w:space="0" w:color="auto"/>
            <w:bottom w:val="none" w:sz="0" w:space="0" w:color="auto"/>
            <w:right w:val="none" w:sz="0" w:space="0" w:color="auto"/>
          </w:divBdr>
          <w:divsChild>
            <w:div w:id="1114399869">
              <w:marLeft w:val="0"/>
              <w:marRight w:val="0"/>
              <w:marTop w:val="0"/>
              <w:marBottom w:val="0"/>
              <w:divBdr>
                <w:top w:val="none" w:sz="0" w:space="0" w:color="auto"/>
                <w:left w:val="none" w:sz="0" w:space="0" w:color="auto"/>
                <w:bottom w:val="none" w:sz="0" w:space="0" w:color="auto"/>
                <w:right w:val="none" w:sz="0" w:space="0" w:color="auto"/>
              </w:divBdr>
            </w:div>
          </w:divsChild>
        </w:div>
        <w:div w:id="1421179843">
          <w:marLeft w:val="-60"/>
          <w:marRight w:val="0"/>
          <w:marTop w:val="0"/>
          <w:marBottom w:val="0"/>
          <w:divBdr>
            <w:top w:val="none" w:sz="0" w:space="0" w:color="auto"/>
            <w:left w:val="none" w:sz="0" w:space="0" w:color="auto"/>
            <w:bottom w:val="none" w:sz="0" w:space="0" w:color="auto"/>
            <w:right w:val="none" w:sz="0" w:space="0" w:color="auto"/>
          </w:divBdr>
          <w:divsChild>
            <w:div w:id="177713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91857">
      <w:bodyDiv w:val="1"/>
      <w:marLeft w:val="0"/>
      <w:marRight w:val="0"/>
      <w:marTop w:val="0"/>
      <w:marBottom w:val="0"/>
      <w:divBdr>
        <w:top w:val="none" w:sz="0" w:space="0" w:color="auto"/>
        <w:left w:val="none" w:sz="0" w:space="0" w:color="auto"/>
        <w:bottom w:val="none" w:sz="0" w:space="0" w:color="auto"/>
        <w:right w:val="none" w:sz="0" w:space="0" w:color="auto"/>
      </w:divBdr>
    </w:div>
    <w:div w:id="366760197">
      <w:bodyDiv w:val="1"/>
      <w:marLeft w:val="0"/>
      <w:marRight w:val="0"/>
      <w:marTop w:val="0"/>
      <w:marBottom w:val="0"/>
      <w:divBdr>
        <w:top w:val="none" w:sz="0" w:space="0" w:color="auto"/>
        <w:left w:val="none" w:sz="0" w:space="0" w:color="auto"/>
        <w:bottom w:val="none" w:sz="0" w:space="0" w:color="auto"/>
        <w:right w:val="none" w:sz="0" w:space="0" w:color="auto"/>
      </w:divBdr>
    </w:div>
    <w:div w:id="405499089">
      <w:bodyDiv w:val="1"/>
      <w:marLeft w:val="0"/>
      <w:marRight w:val="0"/>
      <w:marTop w:val="0"/>
      <w:marBottom w:val="0"/>
      <w:divBdr>
        <w:top w:val="none" w:sz="0" w:space="0" w:color="auto"/>
        <w:left w:val="none" w:sz="0" w:space="0" w:color="auto"/>
        <w:bottom w:val="none" w:sz="0" w:space="0" w:color="auto"/>
        <w:right w:val="none" w:sz="0" w:space="0" w:color="auto"/>
      </w:divBdr>
    </w:div>
    <w:div w:id="410584656">
      <w:bodyDiv w:val="1"/>
      <w:marLeft w:val="0"/>
      <w:marRight w:val="0"/>
      <w:marTop w:val="0"/>
      <w:marBottom w:val="0"/>
      <w:divBdr>
        <w:top w:val="none" w:sz="0" w:space="0" w:color="auto"/>
        <w:left w:val="none" w:sz="0" w:space="0" w:color="auto"/>
        <w:bottom w:val="none" w:sz="0" w:space="0" w:color="auto"/>
        <w:right w:val="none" w:sz="0" w:space="0" w:color="auto"/>
      </w:divBdr>
    </w:div>
    <w:div w:id="611936254">
      <w:bodyDiv w:val="1"/>
      <w:marLeft w:val="0"/>
      <w:marRight w:val="0"/>
      <w:marTop w:val="0"/>
      <w:marBottom w:val="0"/>
      <w:divBdr>
        <w:top w:val="none" w:sz="0" w:space="0" w:color="auto"/>
        <w:left w:val="none" w:sz="0" w:space="0" w:color="auto"/>
        <w:bottom w:val="none" w:sz="0" w:space="0" w:color="auto"/>
        <w:right w:val="none" w:sz="0" w:space="0" w:color="auto"/>
      </w:divBdr>
    </w:div>
    <w:div w:id="651174353">
      <w:bodyDiv w:val="1"/>
      <w:marLeft w:val="0"/>
      <w:marRight w:val="0"/>
      <w:marTop w:val="0"/>
      <w:marBottom w:val="0"/>
      <w:divBdr>
        <w:top w:val="none" w:sz="0" w:space="0" w:color="auto"/>
        <w:left w:val="none" w:sz="0" w:space="0" w:color="auto"/>
        <w:bottom w:val="none" w:sz="0" w:space="0" w:color="auto"/>
        <w:right w:val="none" w:sz="0" w:space="0" w:color="auto"/>
      </w:divBdr>
    </w:div>
    <w:div w:id="699626532">
      <w:bodyDiv w:val="1"/>
      <w:marLeft w:val="0"/>
      <w:marRight w:val="0"/>
      <w:marTop w:val="0"/>
      <w:marBottom w:val="0"/>
      <w:divBdr>
        <w:top w:val="none" w:sz="0" w:space="0" w:color="auto"/>
        <w:left w:val="none" w:sz="0" w:space="0" w:color="auto"/>
        <w:bottom w:val="none" w:sz="0" w:space="0" w:color="auto"/>
        <w:right w:val="none" w:sz="0" w:space="0" w:color="auto"/>
      </w:divBdr>
    </w:div>
    <w:div w:id="703138388">
      <w:bodyDiv w:val="1"/>
      <w:marLeft w:val="0"/>
      <w:marRight w:val="0"/>
      <w:marTop w:val="0"/>
      <w:marBottom w:val="0"/>
      <w:divBdr>
        <w:top w:val="none" w:sz="0" w:space="0" w:color="auto"/>
        <w:left w:val="none" w:sz="0" w:space="0" w:color="auto"/>
        <w:bottom w:val="none" w:sz="0" w:space="0" w:color="auto"/>
        <w:right w:val="none" w:sz="0" w:space="0" w:color="auto"/>
      </w:divBdr>
    </w:div>
    <w:div w:id="843937208">
      <w:bodyDiv w:val="1"/>
      <w:marLeft w:val="0"/>
      <w:marRight w:val="0"/>
      <w:marTop w:val="0"/>
      <w:marBottom w:val="0"/>
      <w:divBdr>
        <w:top w:val="none" w:sz="0" w:space="0" w:color="auto"/>
        <w:left w:val="none" w:sz="0" w:space="0" w:color="auto"/>
        <w:bottom w:val="none" w:sz="0" w:space="0" w:color="auto"/>
        <w:right w:val="none" w:sz="0" w:space="0" w:color="auto"/>
      </w:divBdr>
    </w:div>
    <w:div w:id="939221002">
      <w:bodyDiv w:val="1"/>
      <w:marLeft w:val="0"/>
      <w:marRight w:val="0"/>
      <w:marTop w:val="0"/>
      <w:marBottom w:val="0"/>
      <w:divBdr>
        <w:top w:val="none" w:sz="0" w:space="0" w:color="auto"/>
        <w:left w:val="none" w:sz="0" w:space="0" w:color="auto"/>
        <w:bottom w:val="none" w:sz="0" w:space="0" w:color="auto"/>
        <w:right w:val="none" w:sz="0" w:space="0" w:color="auto"/>
      </w:divBdr>
    </w:div>
    <w:div w:id="959384456">
      <w:bodyDiv w:val="1"/>
      <w:marLeft w:val="0"/>
      <w:marRight w:val="0"/>
      <w:marTop w:val="0"/>
      <w:marBottom w:val="0"/>
      <w:divBdr>
        <w:top w:val="none" w:sz="0" w:space="0" w:color="auto"/>
        <w:left w:val="none" w:sz="0" w:space="0" w:color="auto"/>
        <w:bottom w:val="none" w:sz="0" w:space="0" w:color="auto"/>
        <w:right w:val="none" w:sz="0" w:space="0" w:color="auto"/>
      </w:divBdr>
    </w:div>
    <w:div w:id="1107309980">
      <w:bodyDiv w:val="1"/>
      <w:marLeft w:val="0"/>
      <w:marRight w:val="0"/>
      <w:marTop w:val="0"/>
      <w:marBottom w:val="0"/>
      <w:divBdr>
        <w:top w:val="none" w:sz="0" w:space="0" w:color="auto"/>
        <w:left w:val="none" w:sz="0" w:space="0" w:color="auto"/>
        <w:bottom w:val="none" w:sz="0" w:space="0" w:color="auto"/>
        <w:right w:val="none" w:sz="0" w:space="0" w:color="auto"/>
      </w:divBdr>
    </w:div>
    <w:div w:id="1237201158">
      <w:bodyDiv w:val="1"/>
      <w:marLeft w:val="0"/>
      <w:marRight w:val="0"/>
      <w:marTop w:val="0"/>
      <w:marBottom w:val="0"/>
      <w:divBdr>
        <w:top w:val="none" w:sz="0" w:space="0" w:color="auto"/>
        <w:left w:val="none" w:sz="0" w:space="0" w:color="auto"/>
        <w:bottom w:val="none" w:sz="0" w:space="0" w:color="auto"/>
        <w:right w:val="none" w:sz="0" w:space="0" w:color="auto"/>
      </w:divBdr>
    </w:div>
    <w:div w:id="1369068668">
      <w:bodyDiv w:val="1"/>
      <w:marLeft w:val="0"/>
      <w:marRight w:val="0"/>
      <w:marTop w:val="0"/>
      <w:marBottom w:val="0"/>
      <w:divBdr>
        <w:top w:val="none" w:sz="0" w:space="0" w:color="auto"/>
        <w:left w:val="none" w:sz="0" w:space="0" w:color="auto"/>
        <w:bottom w:val="none" w:sz="0" w:space="0" w:color="auto"/>
        <w:right w:val="none" w:sz="0" w:space="0" w:color="auto"/>
      </w:divBdr>
    </w:div>
    <w:div w:id="1372877544">
      <w:bodyDiv w:val="1"/>
      <w:marLeft w:val="0"/>
      <w:marRight w:val="0"/>
      <w:marTop w:val="0"/>
      <w:marBottom w:val="0"/>
      <w:divBdr>
        <w:top w:val="none" w:sz="0" w:space="0" w:color="auto"/>
        <w:left w:val="none" w:sz="0" w:space="0" w:color="auto"/>
        <w:bottom w:val="none" w:sz="0" w:space="0" w:color="auto"/>
        <w:right w:val="none" w:sz="0" w:space="0" w:color="auto"/>
      </w:divBdr>
    </w:div>
    <w:div w:id="158907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jpeg"/><Relationship Id="rId39" Type="http://schemas.openxmlformats.org/officeDocument/2006/relationships/hyperlink" Target="http://www.playwithus.ru/security-toys.html" TargetMode="External"/><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hyperlink" Target="https://ru.wikipedia.org/w/index.php?title=%D0%A1%D0%B0%D0%BC%D0%BE%D0%BF%D0%B8%D1%81%D0%B5%D1%86&amp;action=edit&amp;redlink=1"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jpeg"/><Relationship Id="rId33" Type="http://schemas.openxmlformats.org/officeDocument/2006/relationships/hyperlink" Target="https://ru.wikipedia.org/wiki/%D0%A2%D0%B5%D1%80%D0%BC%D0%BE%D1%81%D1%82%D0%B0%D1%82" TargetMode="External"/><Relationship Id="rId38" Type="http://schemas.openxmlformats.org/officeDocument/2006/relationships/image" Target="media/image21.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jpeg"/><Relationship Id="rId29" Type="http://schemas.openxmlformats.org/officeDocument/2006/relationships/hyperlink" Target="https://ru.wikipedia.org/wiki/%D0%A5%D1%80%D0%BE%D0%BC%D0%B0%D1%82%D0%BE%D0%B3%D1%80%D0%B0%D1%84%D0%B8%D1%8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0%D0%B5%D0%B1%D1%91%D0%BD%D0%BE%D0%BA" TargetMode="External"/><Relationship Id="rId24" Type="http://schemas.openxmlformats.org/officeDocument/2006/relationships/image" Target="media/image13.jpeg"/><Relationship Id="rId32" Type="http://schemas.openxmlformats.org/officeDocument/2006/relationships/image" Target="media/image18.png"/><Relationship Id="rId37" Type="http://schemas.openxmlformats.org/officeDocument/2006/relationships/image" Target="media/image20.jpe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jpeg"/><Relationship Id="rId28" Type="http://schemas.openxmlformats.org/officeDocument/2006/relationships/image" Target="media/image17.jpeg"/><Relationship Id="rId36" Type="http://schemas.openxmlformats.org/officeDocument/2006/relationships/image" Target="media/image19.jpeg"/><Relationship Id="rId10" Type="http://schemas.openxmlformats.org/officeDocument/2006/relationships/hyperlink" Target="https://ru.wikipedia.org/wiki/%D0%98%D0%B3%D1%80%D0%B0" TargetMode="External"/><Relationship Id="rId19" Type="http://schemas.openxmlformats.org/officeDocument/2006/relationships/image" Target="media/image8.jpeg"/><Relationship Id="rId31" Type="http://schemas.openxmlformats.org/officeDocument/2006/relationships/hyperlink" Target="https://ru.wikipedia.org/wiki/%D0%A5%D1%80%D0%BE%D0%BC%D0%B0%D1%82%D0%BE%D0%B3%D1%80%D0%B0%D1%84"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hyperlink" Target="https://ru.wikipedia.org/wiki/%D0%93%D0%B0%D0%B7" TargetMode="External"/><Relationship Id="rId35" Type="http://schemas.openxmlformats.org/officeDocument/2006/relationships/hyperlink" Target="https://ru.wikipedia.org/wiki/%D0%9A%D0%BE%D0%BC%D0%BF%D1%8C%D1%8E%D1%82%D0%B5%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C6C330-4F74-4A08-817E-7E11580E1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6137</Words>
  <Characters>34981</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41036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Полина</cp:lastModifiedBy>
  <cp:revision>2</cp:revision>
  <dcterms:created xsi:type="dcterms:W3CDTF">2019-01-21T10:50:00Z</dcterms:created>
  <dcterms:modified xsi:type="dcterms:W3CDTF">2019-01-21T10:50:00Z</dcterms:modified>
</cp:coreProperties>
</file>