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val="0"/>
          <w:bCs/>
          <w:sz w:val="24"/>
          <w:szCs w:val="24"/>
          <w:lang w:val="ru-RU"/>
        </w:rPr>
      </w:pPr>
      <w:r>
        <w:rPr>
          <w:rFonts w:ascii="Times New Roman" w:hAnsi="Times New Roman" w:cs="Times New Roman"/>
          <w:b w:val="0"/>
          <w:bCs/>
          <w:sz w:val="24"/>
          <w:szCs w:val="24"/>
          <w:lang w:val="ru-RU"/>
        </w:rPr>
        <w:t>Муниципальное Бюджетное Общеобразовательное Учреждение</w:t>
      </w:r>
    </w:p>
    <w:p>
      <w:pPr>
        <w:jc w:val="center"/>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«Средняя Общеобразовательная Школа №7 г.Пензы»</w:t>
      </w:r>
    </w:p>
    <w:p>
      <w:pPr>
        <w:jc w:val="center"/>
        <w:rPr>
          <w:rFonts w:hint="default" w:ascii="Times New Roman" w:hAnsi="Times New Roman" w:cs="Times New Roman"/>
          <w:b w:val="0"/>
          <w:bCs/>
          <w:sz w:val="24"/>
          <w:szCs w:val="24"/>
          <w:lang w:val="ru-RU"/>
        </w:rPr>
      </w:pPr>
    </w:p>
    <w:p>
      <w:pPr>
        <w:jc w:val="center"/>
        <w:rPr>
          <w:rFonts w:hint="default" w:ascii="Times New Roman" w:hAnsi="Times New Roman" w:cs="Times New Roman"/>
          <w:b w:val="0"/>
          <w:bCs/>
          <w:sz w:val="24"/>
          <w:szCs w:val="24"/>
          <w:lang w:val="ru-RU"/>
        </w:rPr>
      </w:pPr>
    </w:p>
    <w:p>
      <w:pPr>
        <w:jc w:val="center"/>
        <w:rPr>
          <w:rFonts w:hint="default" w:ascii="Times New Roman" w:hAnsi="Times New Roman" w:cs="Times New Roman"/>
          <w:b w:val="0"/>
          <w:bCs/>
          <w:sz w:val="24"/>
          <w:szCs w:val="24"/>
          <w:lang w:val="ru-RU"/>
        </w:rPr>
      </w:pPr>
    </w:p>
    <w:p>
      <w:pPr>
        <w:jc w:val="center"/>
        <w:rPr>
          <w:rFonts w:hint="default" w:ascii="Times New Roman" w:hAnsi="Times New Roman" w:cs="Times New Roman"/>
          <w:b w:val="0"/>
          <w:bCs/>
          <w:sz w:val="24"/>
          <w:szCs w:val="24"/>
          <w:lang w:val="ru-RU"/>
        </w:rPr>
      </w:pPr>
    </w:p>
    <w:p>
      <w:pPr>
        <w:jc w:val="center"/>
        <w:rPr>
          <w:rFonts w:hint="default" w:ascii="Times New Roman" w:hAnsi="Times New Roman" w:cs="Times New Roman"/>
          <w:b w:val="0"/>
          <w:bCs/>
          <w:sz w:val="24"/>
          <w:szCs w:val="24"/>
          <w:lang w:val="ru-RU"/>
        </w:rPr>
      </w:pPr>
    </w:p>
    <w:p>
      <w:pPr>
        <w:jc w:val="center"/>
        <w:rPr>
          <w:rFonts w:hint="default" w:ascii="Times New Roman" w:hAnsi="Times New Roman" w:cs="Times New Roman"/>
          <w:b w:val="0"/>
          <w:bCs/>
          <w:sz w:val="24"/>
          <w:szCs w:val="24"/>
          <w:lang w:val="ru-RU"/>
        </w:rPr>
      </w:pPr>
    </w:p>
    <w:p>
      <w:pPr>
        <w:jc w:val="center"/>
        <w:rPr>
          <w:rFonts w:hint="default" w:ascii="Times New Roman" w:hAnsi="Times New Roman" w:cs="Times New Roman"/>
          <w:b w:val="0"/>
          <w:bCs/>
          <w:sz w:val="24"/>
          <w:szCs w:val="24"/>
          <w:lang w:val="ru-RU"/>
        </w:rPr>
      </w:pPr>
    </w:p>
    <w:p>
      <w:pPr>
        <w:jc w:val="center"/>
        <w:rPr>
          <w:rFonts w:hint="default" w:ascii="Times New Roman" w:hAnsi="Times New Roman" w:cs="Times New Roman"/>
          <w:b w:val="0"/>
          <w:bCs/>
          <w:sz w:val="24"/>
          <w:szCs w:val="24"/>
          <w:lang w:val="ru-RU"/>
        </w:rPr>
      </w:pPr>
    </w:p>
    <w:p>
      <w:pPr>
        <w:jc w:val="center"/>
        <w:rPr>
          <w:rFonts w:hint="default" w:ascii="Times New Roman" w:hAnsi="Times New Roman" w:cs="Times New Roman"/>
          <w:b w:val="0"/>
          <w:bCs/>
          <w:sz w:val="24"/>
          <w:szCs w:val="24"/>
          <w:lang w:val="ru-RU"/>
        </w:rPr>
      </w:pPr>
    </w:p>
    <w:p>
      <w:pPr>
        <w:jc w:val="center"/>
        <w:rPr>
          <w:rFonts w:hint="default" w:ascii="Times New Roman" w:hAnsi="Times New Roman" w:cs="Times New Roman"/>
          <w:b w:val="0"/>
          <w:bCs/>
          <w:sz w:val="24"/>
          <w:szCs w:val="24"/>
          <w:lang w:val="ru-RU"/>
        </w:rPr>
      </w:pPr>
    </w:p>
    <w:p>
      <w:pPr>
        <w:jc w:val="center"/>
        <w:rPr>
          <w:rFonts w:hint="default" w:ascii="Times New Roman" w:hAnsi="Times New Roman" w:cs="Times New Roman"/>
          <w:b/>
          <w:bCs w:val="0"/>
          <w:sz w:val="80"/>
          <w:szCs w:val="80"/>
          <w:lang w:val="ru-RU"/>
        </w:rPr>
      </w:pPr>
      <w:r>
        <w:rPr>
          <w:rFonts w:hint="default" w:ascii="Times New Roman" w:hAnsi="Times New Roman" w:cs="Times New Roman"/>
          <w:b/>
          <w:bCs w:val="0"/>
          <w:sz w:val="80"/>
          <w:szCs w:val="80"/>
          <w:lang w:val="ru-RU"/>
        </w:rPr>
        <w:t>«Поколение войны»</w:t>
      </w:r>
    </w:p>
    <w:p>
      <w:pPr>
        <w:jc w:val="center"/>
        <w:rPr>
          <w:rFonts w:hint="default" w:ascii="Times New Roman" w:hAnsi="Times New Roman" w:cs="Times New Roman"/>
          <w:b/>
          <w:bCs w:val="0"/>
          <w:sz w:val="72"/>
          <w:szCs w:val="72"/>
          <w:lang w:val="ru-RU"/>
        </w:rPr>
      </w:pPr>
    </w:p>
    <w:p>
      <w:pPr>
        <w:jc w:val="center"/>
        <w:rPr>
          <w:rFonts w:hint="default" w:ascii="Times New Roman" w:hAnsi="Times New Roman" w:cs="Times New Roman"/>
          <w:b/>
          <w:bCs w:val="0"/>
          <w:sz w:val="72"/>
          <w:szCs w:val="72"/>
          <w:lang w:val="ru-RU"/>
        </w:rPr>
      </w:pPr>
    </w:p>
    <w:p>
      <w:pPr>
        <w:jc w:val="center"/>
        <w:rPr>
          <w:rFonts w:hint="default" w:ascii="Times New Roman" w:hAnsi="Times New Roman" w:cs="Times New Roman"/>
          <w:b w:val="0"/>
          <w:bCs/>
          <w:sz w:val="24"/>
          <w:szCs w:val="24"/>
          <w:lang w:val="ru-RU"/>
        </w:rPr>
      </w:pPr>
      <w:r>
        <w:rPr>
          <w:rFonts w:hint="default" w:ascii="Times New Roman" w:hAnsi="Times New Roman" w:cs="Times New Roman"/>
          <w:b/>
          <w:bCs w:val="0"/>
          <w:sz w:val="72"/>
          <w:szCs w:val="72"/>
          <w:lang w:val="ru-RU"/>
        </w:rPr>
        <w:t xml:space="preserve"> </w:t>
      </w:r>
    </w:p>
    <w:p>
      <w:pPr>
        <w:wordWrap w:val="0"/>
        <w:jc w:val="right"/>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 xml:space="preserve"> Выполнила: ученица 9 «Б» класса</w:t>
      </w:r>
    </w:p>
    <w:p>
      <w:pPr>
        <w:wordWrap w:val="0"/>
        <w:jc w:val="right"/>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Лебезова Александра</w:t>
      </w:r>
    </w:p>
    <w:p>
      <w:pPr>
        <w:wordWrap w:val="0"/>
        <w:jc w:val="right"/>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Руководитель: Халикова С.В.</w:t>
      </w:r>
    </w:p>
    <w:p>
      <w:pPr>
        <w:wordWrap w:val="0"/>
        <w:jc w:val="right"/>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Учитель истории и обществознания МБОУ «СОШ №7»</w:t>
      </w:r>
    </w:p>
    <w:p>
      <w:pPr>
        <w:wordWrap/>
        <w:jc w:val="right"/>
        <w:rPr>
          <w:rFonts w:hint="default" w:ascii="Times New Roman" w:hAnsi="Times New Roman" w:cs="Times New Roman"/>
          <w:b w:val="0"/>
          <w:bCs/>
          <w:sz w:val="24"/>
          <w:szCs w:val="24"/>
          <w:lang w:val="ru-RU"/>
        </w:rPr>
      </w:pPr>
    </w:p>
    <w:p>
      <w:pPr>
        <w:wordWrap/>
        <w:jc w:val="both"/>
        <w:rPr>
          <w:rFonts w:hint="default" w:ascii="Times New Roman" w:hAnsi="Times New Roman" w:cs="Times New Roman"/>
          <w:b w:val="0"/>
          <w:bCs/>
          <w:sz w:val="24"/>
          <w:szCs w:val="24"/>
          <w:lang w:val="ru-RU"/>
        </w:rPr>
      </w:pPr>
    </w:p>
    <w:p>
      <w:pPr>
        <w:wordWrap/>
        <w:jc w:val="both"/>
        <w:rPr>
          <w:rFonts w:hint="default" w:ascii="Times New Roman" w:hAnsi="Times New Roman" w:cs="Times New Roman"/>
          <w:b w:val="0"/>
          <w:bCs/>
          <w:sz w:val="24"/>
          <w:szCs w:val="24"/>
          <w:lang w:val="ru-RU"/>
        </w:rPr>
      </w:pPr>
    </w:p>
    <w:p>
      <w:pPr>
        <w:wordWrap/>
        <w:jc w:val="center"/>
        <w:rPr>
          <w:rFonts w:ascii="Times New Roman" w:hAnsi="Times New Roman" w:cs="Times New Roman"/>
          <w:b/>
          <w:sz w:val="28"/>
          <w:szCs w:val="28"/>
        </w:rPr>
        <w:sectPr>
          <w:pgSz w:w="11906" w:h="16838"/>
          <w:pgMar w:top="1134" w:right="850" w:bottom="1134" w:left="1701" w:header="708" w:footer="708" w:gutter="0"/>
          <w:cols w:space="708" w:num="1"/>
          <w:docGrid w:linePitch="360" w:charSpace="0"/>
        </w:sectPr>
      </w:pPr>
      <w:r>
        <w:rPr>
          <w:rFonts w:hint="default" w:ascii="Times New Roman" w:hAnsi="Times New Roman" w:cs="Times New Roman"/>
          <w:b w:val="0"/>
          <w:bCs/>
          <w:sz w:val="24"/>
          <w:szCs w:val="24"/>
          <w:lang w:val="ru-RU"/>
        </w:rPr>
        <w:t>Пенза 2020г</w:t>
      </w:r>
    </w:p>
    <w:p>
      <w:pPr>
        <w:jc w:val="both"/>
        <w:rPr>
          <w:rFonts w:ascii="Times New Roman" w:hAnsi="Times New Roman" w:eastAsia="Times New Roman" w:cs="Times New Roman"/>
          <w:b/>
          <w:i/>
          <w:sz w:val="28"/>
          <w:szCs w:val="28"/>
        </w:rPr>
      </w:pPr>
      <w:bookmarkStart w:id="0" w:name="_GoBack"/>
      <w:bookmarkEnd w:id="0"/>
      <w:r>
        <w:rPr>
          <w:rFonts w:ascii="Times New Roman" w:hAnsi="Times New Roman" w:cs="Times New Roman"/>
          <w:b/>
          <w:sz w:val="28"/>
          <w:szCs w:val="28"/>
        </w:rPr>
        <w:t>Содержание</w:t>
      </w:r>
    </w:p>
    <w:p>
      <w:pPr>
        <w:jc w:val="both"/>
        <w:rPr>
          <w:rFonts w:ascii="Times New Roman" w:hAnsi="Times New Roman" w:cs="Times New Roman"/>
          <w:b/>
          <w:sz w:val="28"/>
          <w:szCs w:val="28"/>
        </w:rPr>
      </w:pPr>
    </w:p>
    <w:p>
      <w:pPr>
        <w:jc w:val="both"/>
        <w:rPr>
          <w:rFonts w:ascii="Times New Roman" w:hAnsi="Times New Roman" w:cs="Times New Roman"/>
          <w:sz w:val="28"/>
          <w:szCs w:val="28"/>
        </w:rPr>
      </w:pPr>
      <w:r>
        <w:rPr>
          <w:rFonts w:ascii="Times New Roman" w:hAnsi="Times New Roman" w:cs="Times New Roman"/>
          <w:sz w:val="28"/>
          <w:szCs w:val="28"/>
        </w:rPr>
        <w:t xml:space="preserve">Введение                                                                                  2-3 стр                                                                                                                     </w:t>
      </w:r>
    </w:p>
    <w:p>
      <w:pPr>
        <w:jc w:val="both"/>
        <w:rPr>
          <w:rFonts w:ascii="Times New Roman" w:hAnsi="Times New Roman" w:cs="Times New Roman"/>
          <w:sz w:val="28"/>
          <w:szCs w:val="28"/>
        </w:rPr>
      </w:pPr>
    </w:p>
    <w:p>
      <w:pPr>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w:t>
      </w:r>
      <w:r>
        <w:rPr>
          <w:rFonts w:ascii="Times New Roman" w:hAnsi="Times New Roman" w:cs="Times New Roman"/>
          <w:sz w:val="28"/>
          <w:szCs w:val="28"/>
        </w:rPr>
        <w:t xml:space="preserve">.  Из истории боевого пути Русинова Федора Ивановича, Русиновой Галины Александровны                                                         4-5 стр </w:t>
      </w:r>
    </w:p>
    <w:p>
      <w:pPr>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II</w:t>
      </w:r>
      <w:r>
        <w:rPr>
          <w:rFonts w:ascii="Times New Roman" w:hAnsi="Times New Roman" w:cs="Times New Roman"/>
          <w:sz w:val="28"/>
          <w:szCs w:val="28"/>
        </w:rPr>
        <w:t xml:space="preserve">. Заключение.                                                               6 стр                                                                                                 </w:t>
      </w:r>
    </w:p>
    <w:p>
      <w:pPr>
        <w:pStyle w:val="4"/>
        <w:tabs>
          <w:tab w:val="center" w:pos="4677"/>
          <w:tab w:val="left" w:pos="6900"/>
        </w:tabs>
        <w:rPr>
          <w:rFonts w:ascii="Times New Roman" w:hAnsi="Times New Roman"/>
          <w:sz w:val="28"/>
          <w:szCs w:val="28"/>
        </w:rPr>
      </w:pPr>
    </w:p>
    <w:p>
      <w:pPr>
        <w:jc w:val="both"/>
        <w:rPr>
          <w:sz w:val="32"/>
          <w:szCs w:val="32"/>
        </w:rPr>
      </w:pPr>
    </w:p>
    <w:p>
      <w:pPr>
        <w:jc w:val="both"/>
        <w:rPr>
          <w:sz w:val="32"/>
          <w:szCs w:val="32"/>
        </w:rPr>
      </w:pPr>
    </w:p>
    <w:p>
      <w:pPr>
        <w:jc w:val="both"/>
        <w:rPr>
          <w:sz w:val="32"/>
          <w:szCs w:val="32"/>
        </w:rPr>
      </w:pPr>
    </w:p>
    <w:p>
      <w:pPr>
        <w:jc w:val="both"/>
        <w:rPr>
          <w:sz w:val="32"/>
          <w:szCs w:val="32"/>
        </w:rPr>
      </w:pPr>
    </w:p>
    <w:p>
      <w:pPr>
        <w:jc w:val="both"/>
        <w:rPr>
          <w:sz w:val="32"/>
          <w:szCs w:val="32"/>
        </w:rPr>
      </w:pPr>
    </w:p>
    <w:p>
      <w:pPr>
        <w:jc w:val="both"/>
        <w:rPr>
          <w:sz w:val="32"/>
          <w:szCs w:val="32"/>
        </w:rPr>
      </w:pPr>
    </w:p>
    <w:p>
      <w:pPr>
        <w:jc w:val="both"/>
        <w:rPr>
          <w:sz w:val="32"/>
          <w:szCs w:val="32"/>
        </w:rPr>
      </w:pPr>
    </w:p>
    <w:p>
      <w:pPr>
        <w:jc w:val="both"/>
        <w:rPr>
          <w:sz w:val="32"/>
          <w:szCs w:val="32"/>
        </w:rPr>
      </w:pPr>
    </w:p>
    <w:p>
      <w:pPr>
        <w:jc w:val="both"/>
        <w:rPr>
          <w:sz w:val="32"/>
          <w:szCs w:val="32"/>
        </w:rPr>
      </w:pPr>
    </w:p>
    <w:p>
      <w:pPr>
        <w:jc w:val="both"/>
        <w:rPr>
          <w:sz w:val="32"/>
          <w:szCs w:val="32"/>
        </w:rPr>
      </w:pPr>
    </w:p>
    <w:p>
      <w:pPr>
        <w:tabs>
          <w:tab w:val="left" w:pos="3870"/>
          <w:tab w:val="center" w:pos="4677"/>
        </w:tabs>
        <w:spacing w:line="360" w:lineRule="auto"/>
        <w:rPr>
          <w:rFonts w:ascii="Times New Roman" w:hAnsi="Times New Roman" w:eastAsia="Times New Roman" w:cs="Times New Roman"/>
          <w:sz w:val="28"/>
          <w:szCs w:val="28"/>
        </w:rPr>
      </w:pPr>
    </w:p>
    <w:p>
      <w:pPr>
        <w:tabs>
          <w:tab w:val="left" w:pos="3870"/>
          <w:tab w:val="center" w:pos="4677"/>
        </w:tabs>
        <w:spacing w:line="360" w:lineRule="auto"/>
        <w:rPr>
          <w:rFonts w:ascii="Times New Roman" w:hAnsi="Times New Roman" w:eastAsia="Times New Roman" w:cs="Times New Roman"/>
          <w:sz w:val="28"/>
          <w:szCs w:val="28"/>
        </w:rPr>
      </w:pPr>
    </w:p>
    <w:p>
      <w:pPr>
        <w:tabs>
          <w:tab w:val="left" w:pos="3870"/>
          <w:tab w:val="center" w:pos="4677"/>
        </w:tabs>
        <w:spacing w:line="360" w:lineRule="auto"/>
        <w:rPr>
          <w:rFonts w:ascii="Times New Roman" w:hAnsi="Times New Roman" w:eastAsia="Times New Roman" w:cs="Times New Roman"/>
          <w:sz w:val="28"/>
          <w:szCs w:val="28"/>
        </w:rPr>
      </w:pPr>
    </w:p>
    <w:p>
      <w:pPr>
        <w:tabs>
          <w:tab w:val="left" w:pos="3870"/>
          <w:tab w:val="center" w:pos="4677"/>
        </w:tabs>
        <w:spacing w:line="360" w:lineRule="auto"/>
        <w:rPr>
          <w:rFonts w:ascii="Times New Roman" w:hAnsi="Times New Roman" w:eastAsia="Times New Roman" w:cs="Times New Roman"/>
          <w:sz w:val="28"/>
          <w:szCs w:val="28"/>
        </w:rPr>
      </w:pPr>
    </w:p>
    <w:p>
      <w:pPr>
        <w:tabs>
          <w:tab w:val="left" w:pos="3870"/>
          <w:tab w:val="center" w:pos="4677"/>
        </w:tabs>
        <w:spacing w:line="360" w:lineRule="auto"/>
        <w:rPr>
          <w:rFonts w:ascii="Times New Roman" w:hAnsi="Times New Roman" w:eastAsia="Times New Roman" w:cs="Times New Roman"/>
          <w:sz w:val="28"/>
          <w:szCs w:val="28"/>
        </w:rPr>
      </w:pPr>
    </w:p>
    <w:p>
      <w:pPr>
        <w:tabs>
          <w:tab w:val="left" w:pos="3870"/>
          <w:tab w:val="center" w:pos="4677"/>
        </w:tabs>
        <w:spacing w:line="360" w:lineRule="auto"/>
        <w:rPr>
          <w:rFonts w:ascii="Times New Roman" w:hAnsi="Times New Roman" w:eastAsia="Times New Roman" w:cs="Times New Roman"/>
          <w:sz w:val="28"/>
          <w:szCs w:val="28"/>
        </w:rPr>
      </w:pPr>
    </w:p>
    <w:p>
      <w:pPr>
        <w:tabs>
          <w:tab w:val="left" w:pos="3870"/>
          <w:tab w:val="center" w:pos="4677"/>
        </w:tabs>
        <w:spacing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Введение.</w:t>
      </w:r>
    </w:p>
    <w:p>
      <w:pPr>
        <w:jc w:val="both"/>
        <w:rPr>
          <w:rFonts w:ascii="Times New Roman" w:hAnsi="Times New Roman" w:cs="Times New Roman"/>
          <w:sz w:val="28"/>
          <w:szCs w:val="28"/>
        </w:rPr>
      </w:pPr>
      <w:r>
        <w:rPr>
          <w:rFonts w:ascii="Times New Roman" w:hAnsi="Times New Roman" w:eastAsia="Times New Roman" w:cs="Times New Roman"/>
          <w:sz w:val="28"/>
          <w:szCs w:val="28"/>
        </w:rPr>
        <w:t>В качестве своей исследовательской работы я выбрала проблему роли человека в истории.</w:t>
      </w:r>
    </w:p>
    <w:p>
      <w:pPr>
        <w:rPr>
          <w:rFonts w:ascii="Times New Roman" w:hAnsi="Times New Roman" w:cs="Times New Roman"/>
          <w:sz w:val="28"/>
          <w:szCs w:val="28"/>
          <w:lang w:val="ru-RU"/>
        </w:rPr>
      </w:pPr>
      <w:r>
        <w:rPr>
          <w:rFonts w:ascii="Times New Roman" w:hAnsi="Times New Roman" w:cs="Times New Roman"/>
          <w:sz w:val="28"/>
          <w:szCs w:val="28"/>
        </w:rPr>
        <w:t>В 2020 году наша страна отмечает семьдесят пять лет со дня окончания Великой Отечественной войны. Прошло не так много времени. Это жизнь одного поколения. Живы еще свидетели военного времени. Вправе ли мы забыть и не хранить память о тех, кто воевал или отдал жизнь за нашу родину</w:t>
      </w:r>
      <w:r>
        <w:rPr>
          <w:rFonts w:ascii="Times New Roman" w:hAnsi="Times New Roman" w:cs="Times New Roman"/>
          <w:sz w:val="28"/>
          <w:szCs w:val="28"/>
          <w:lang w:val="ru-RU"/>
        </w:rPr>
        <w:t>?</w:t>
      </w:r>
    </w:p>
    <w:p>
      <w:pPr>
        <w:rPr>
          <w:rFonts w:ascii="Times New Roman" w:hAnsi="Times New Roman" w:cs="Times New Roman"/>
          <w:sz w:val="28"/>
          <w:szCs w:val="28"/>
        </w:rPr>
      </w:pPr>
      <w:r>
        <w:rPr>
          <w:rFonts w:ascii="Times New Roman" w:hAnsi="Times New Roman" w:cs="Times New Roman"/>
          <w:sz w:val="28"/>
          <w:szCs w:val="28"/>
        </w:rPr>
        <w:t>Я горжусь тем, что я не только из книг и учебников знаю о войне. Моих прадедушки и прабабушк</w:t>
      </w:r>
      <w:r>
        <w:rPr>
          <w:rFonts w:ascii="Times New Roman" w:hAnsi="Times New Roman" w:cs="Times New Roman"/>
          <w:sz w:val="28"/>
          <w:szCs w:val="28"/>
          <w:lang w:val="ru-RU"/>
        </w:rPr>
        <w:t>и</w:t>
      </w:r>
      <w:r>
        <w:rPr>
          <w:rFonts w:ascii="Times New Roman" w:hAnsi="Times New Roman" w:cs="Times New Roman"/>
          <w:sz w:val="28"/>
          <w:szCs w:val="28"/>
        </w:rPr>
        <w:t xml:space="preserve"> Русинова Федора Ивановича и Русиновой Галины Александровны нет в живых.  В нашей семье бережно хранятся военные фотографии, награды, которые являются нашими семейными реликвиями. Из поколения в поколение передаются воспоминания о войне.  В знак благодарности и продолжения сохранения памяти о тех, кто воевал я решила написать данную работу. </w:t>
      </w:r>
    </w:p>
    <w:p>
      <w:pPr>
        <w:rPr>
          <w:rFonts w:ascii="Times New Roman" w:hAnsi="Times New Roman" w:cs="Times New Roman"/>
          <w:sz w:val="28"/>
          <w:szCs w:val="28"/>
        </w:rPr>
      </w:pPr>
      <w:r>
        <w:rPr>
          <w:rFonts w:ascii="Times New Roman" w:hAnsi="Times New Roman" w:cs="Times New Roman"/>
          <w:b/>
          <w:sz w:val="28"/>
          <w:szCs w:val="28"/>
          <w:u w:val="single"/>
        </w:rPr>
        <w:t xml:space="preserve">Цель исследования </w:t>
      </w:r>
      <w:r>
        <w:rPr>
          <w:rFonts w:ascii="Times New Roman" w:hAnsi="Times New Roman" w:cs="Times New Roman"/>
          <w:b/>
          <w:sz w:val="28"/>
          <w:szCs w:val="28"/>
        </w:rPr>
        <w:t>-</w:t>
      </w:r>
      <w:r>
        <w:rPr>
          <w:rFonts w:ascii="Times New Roman" w:hAnsi="Times New Roman" w:cs="Times New Roman"/>
          <w:sz w:val="28"/>
          <w:szCs w:val="28"/>
        </w:rPr>
        <w:t xml:space="preserve"> на примере боевой деятельности Русинова Федора Ивановича и Русиновой Галины Александровны показать, что наши предки были достойными людьми, ставящими благо страны, выше своих личных интересов.</w:t>
      </w:r>
    </w:p>
    <w:p>
      <w:pPr>
        <w:rPr>
          <w:rFonts w:ascii="Times New Roman" w:hAnsi="Times New Roman" w:cs="Times New Roman"/>
          <w:sz w:val="28"/>
          <w:szCs w:val="28"/>
        </w:rPr>
      </w:pPr>
      <w:r>
        <w:rPr>
          <w:rFonts w:ascii="Times New Roman" w:hAnsi="Times New Roman" w:cs="Times New Roman"/>
          <w:b/>
          <w:sz w:val="28"/>
          <w:szCs w:val="28"/>
          <w:u w:val="single"/>
        </w:rPr>
        <w:t>Задачи исследования</w:t>
      </w:r>
      <w:r>
        <w:rPr>
          <w:rFonts w:ascii="Times New Roman" w:hAnsi="Times New Roman" w:cs="Times New Roman"/>
          <w:sz w:val="28"/>
          <w:szCs w:val="28"/>
        </w:rPr>
        <w:t xml:space="preserve">: Проанализировать фото, документы, воспоминания  деятельности  Русинова Федора Ивановича и Русиновой Галины Александровны. Систематизировать факты   о их жизни и деятельности. Проследить этапы жизненного пути.                         </w:t>
      </w:r>
    </w:p>
    <w:p>
      <w:pPr>
        <w:rPr>
          <w:rFonts w:ascii="Times New Roman" w:hAnsi="Times New Roman" w:cs="Times New Roman"/>
          <w:sz w:val="28"/>
          <w:szCs w:val="28"/>
        </w:rPr>
      </w:pP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sz w:val="28"/>
          <w:szCs w:val="28"/>
          <w:u w:val="single"/>
        </w:rPr>
        <w:t>Использованные источники и литература</w:t>
      </w:r>
      <w:r>
        <w:rPr>
          <w:rFonts w:ascii="Times New Roman" w:hAnsi="Times New Roman" w:cs="Times New Roman"/>
          <w:sz w:val="28"/>
          <w:szCs w:val="28"/>
        </w:rPr>
        <w:t>: воспоминания и семейный архив Русиновой Ларисы Александровны, сайт «Подвиг народа».</w:t>
      </w:r>
    </w:p>
    <w:p>
      <w:pPr>
        <w:rPr>
          <w:rFonts w:ascii="Times New Roman" w:hAnsi="Times New Roman" w:cs="Times New Roman"/>
          <w:sz w:val="28"/>
          <w:szCs w:val="28"/>
        </w:rPr>
      </w:pPr>
      <w:r>
        <w:rPr>
          <w:rFonts w:ascii="Times New Roman" w:hAnsi="Times New Roman" w:cs="Times New Roman"/>
          <w:b/>
          <w:sz w:val="28"/>
          <w:szCs w:val="28"/>
          <w:u w:val="single"/>
        </w:rPr>
        <w:t>Предмет исследования</w:t>
      </w:r>
      <w:r>
        <w:rPr>
          <w:rFonts w:ascii="Times New Roman" w:hAnsi="Times New Roman" w:cs="Times New Roman"/>
          <w:sz w:val="28"/>
          <w:szCs w:val="28"/>
        </w:rPr>
        <w:t xml:space="preserve">: история России </w:t>
      </w:r>
      <w:r>
        <w:rPr>
          <w:rFonts w:ascii="Times New Roman" w:hAnsi="Times New Roman" w:cs="Times New Roman"/>
          <w:sz w:val="28"/>
          <w:szCs w:val="28"/>
          <w:lang w:val="en-US"/>
        </w:rPr>
        <w:t>XX</w:t>
      </w:r>
      <w:r>
        <w:rPr>
          <w:rFonts w:ascii="Times New Roman" w:hAnsi="Times New Roman" w:cs="Times New Roman"/>
          <w:sz w:val="28"/>
          <w:szCs w:val="28"/>
        </w:rPr>
        <w:t xml:space="preserve"> века.</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b/>
          <w:sz w:val="28"/>
          <w:szCs w:val="28"/>
          <w:u w:val="single"/>
        </w:rPr>
        <w:t xml:space="preserve">Объект  исследования </w:t>
      </w:r>
      <w:r>
        <w:rPr>
          <w:rFonts w:ascii="Times New Roman" w:hAnsi="Times New Roman" w:cs="Times New Roman"/>
          <w:sz w:val="28"/>
          <w:szCs w:val="28"/>
        </w:rPr>
        <w:t>:  жизненный путь.</w:t>
      </w:r>
    </w:p>
    <w:p>
      <w:pPr>
        <w:rPr>
          <w:rFonts w:ascii="Times New Roman" w:hAnsi="Times New Roman" w:cs="Times New Roman"/>
          <w:sz w:val="28"/>
          <w:szCs w:val="28"/>
        </w:rPr>
      </w:pPr>
      <w:r>
        <w:rPr>
          <w:rFonts w:ascii="Times New Roman" w:hAnsi="Times New Roman" w:cs="Times New Roman"/>
          <w:b/>
          <w:sz w:val="28"/>
          <w:szCs w:val="28"/>
          <w:u w:val="single"/>
        </w:rPr>
        <w:t>Практическая значимость</w:t>
      </w:r>
      <w:r>
        <w:rPr>
          <w:rFonts w:ascii="Times New Roman" w:hAnsi="Times New Roman" w:cs="Times New Roman"/>
          <w:sz w:val="28"/>
          <w:szCs w:val="28"/>
        </w:rPr>
        <w:t xml:space="preserve">: Материалы моей работы можно использовать на уроках истории   </w:t>
      </w:r>
      <w:r>
        <w:rPr>
          <w:rFonts w:ascii="Times New Roman" w:hAnsi="Times New Roman" w:cs="Times New Roman"/>
          <w:sz w:val="28"/>
          <w:szCs w:val="28"/>
          <w:lang w:val="en-US"/>
        </w:rPr>
        <w:t>XX</w:t>
      </w:r>
      <w:r>
        <w:rPr>
          <w:rFonts w:ascii="Times New Roman" w:hAnsi="Times New Roman" w:cs="Times New Roman"/>
          <w:sz w:val="28"/>
          <w:szCs w:val="28"/>
        </w:rPr>
        <w:t xml:space="preserve"> века ,  на уроках «Истории Пензенского края», классных часах по теме семейные традиции.  </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b/>
          <w:sz w:val="28"/>
          <w:szCs w:val="28"/>
          <w:u w:val="single"/>
        </w:rPr>
        <w:t>Актуальность и  новизна:</w:t>
      </w:r>
      <w:r>
        <w:rPr>
          <w:rFonts w:ascii="Times New Roman" w:hAnsi="Times New Roman" w:cs="Times New Roman"/>
          <w:sz w:val="28"/>
          <w:szCs w:val="28"/>
        </w:rPr>
        <w:t xml:space="preserve">    Данная тема будет  актуальна до тех  пор пока будет жить интерес молодого поколения  к войне  и  понимание значимости событий войны. Сохранение памяти о войне в семьях есть связующие звено нескольких поколений и основа семейных ценностей.</w:t>
      </w:r>
    </w:p>
    <w:p>
      <w:pPr>
        <w:rPr>
          <w:rFonts w:ascii="Times New Roman" w:hAnsi="Times New Roman" w:cs="Times New Roman"/>
          <w:sz w:val="28"/>
          <w:szCs w:val="28"/>
        </w:rPr>
      </w:pPr>
    </w:p>
    <w:p>
      <w:pPr>
        <w:rPr>
          <w:rFonts w:ascii="Times New Roman" w:hAnsi="Times New Roman" w:cs="Times New Roman"/>
          <w:sz w:val="28"/>
          <w:szCs w:val="28"/>
        </w:rPr>
      </w:pPr>
    </w:p>
    <w:p>
      <w:pPr>
        <w:jc w:val="both"/>
        <w:rPr>
          <w:rFonts w:ascii="Times New Roman" w:hAnsi="Times New Roman" w:cs="Times New Roman"/>
          <w:sz w:val="32"/>
          <w:szCs w:val="32"/>
        </w:rPr>
      </w:pPr>
    </w:p>
    <w:p>
      <w:pPr>
        <w:jc w:val="both"/>
        <w:rPr>
          <w:rFonts w:ascii="Times New Roman" w:hAnsi="Times New Roman" w:cs="Times New Roman"/>
          <w:sz w:val="32"/>
          <w:szCs w:val="32"/>
        </w:rPr>
      </w:pPr>
    </w:p>
    <w:p>
      <w:pPr>
        <w:jc w:val="both"/>
        <w:rPr>
          <w:rFonts w:ascii="Times New Roman" w:hAnsi="Times New Roman" w:cs="Times New Roman"/>
          <w:sz w:val="32"/>
          <w:szCs w:val="32"/>
        </w:rPr>
      </w:pPr>
    </w:p>
    <w:p>
      <w:pPr>
        <w:jc w:val="both"/>
        <w:rPr>
          <w:rFonts w:ascii="Times New Roman" w:hAnsi="Times New Roman" w:cs="Times New Roman"/>
          <w:sz w:val="32"/>
          <w:szCs w:val="32"/>
        </w:rPr>
      </w:pPr>
    </w:p>
    <w:p>
      <w:pPr>
        <w:jc w:val="both"/>
        <w:rPr>
          <w:rFonts w:ascii="Times New Roman" w:hAnsi="Times New Roman" w:cs="Times New Roman"/>
          <w:sz w:val="32"/>
          <w:szCs w:val="32"/>
        </w:rPr>
      </w:pPr>
    </w:p>
    <w:p>
      <w:pPr>
        <w:jc w:val="both"/>
        <w:rPr>
          <w:rFonts w:ascii="Times New Roman" w:hAnsi="Times New Roman" w:cs="Times New Roman"/>
          <w:sz w:val="32"/>
          <w:szCs w:val="32"/>
        </w:rPr>
      </w:pPr>
    </w:p>
    <w:p>
      <w:pPr>
        <w:jc w:val="both"/>
        <w:rPr>
          <w:rFonts w:ascii="Times New Roman" w:hAnsi="Times New Roman" w:cs="Times New Roman"/>
          <w:sz w:val="32"/>
          <w:szCs w:val="32"/>
        </w:rPr>
      </w:pPr>
    </w:p>
    <w:p>
      <w:pPr>
        <w:jc w:val="both"/>
        <w:rPr>
          <w:rFonts w:ascii="Times New Roman" w:hAnsi="Times New Roman" w:cs="Times New Roman"/>
          <w:sz w:val="32"/>
          <w:szCs w:val="32"/>
        </w:rPr>
      </w:pPr>
    </w:p>
    <w:p>
      <w:pPr>
        <w:jc w:val="both"/>
        <w:rPr>
          <w:rFonts w:ascii="Times New Roman" w:hAnsi="Times New Roman" w:cs="Times New Roman"/>
          <w:sz w:val="32"/>
          <w:szCs w:val="32"/>
        </w:rPr>
      </w:pPr>
    </w:p>
    <w:p>
      <w:pPr>
        <w:jc w:val="both"/>
        <w:rPr>
          <w:rFonts w:ascii="Times New Roman" w:hAnsi="Times New Roman" w:cs="Times New Roman"/>
          <w:sz w:val="32"/>
          <w:szCs w:val="32"/>
        </w:rPr>
      </w:pPr>
    </w:p>
    <w:p>
      <w:pPr>
        <w:jc w:val="both"/>
        <w:rPr>
          <w:rFonts w:ascii="Times New Roman" w:hAnsi="Times New Roman" w:cs="Times New Roman"/>
          <w:sz w:val="32"/>
          <w:szCs w:val="32"/>
        </w:rPr>
      </w:pPr>
    </w:p>
    <w:p>
      <w:pPr>
        <w:jc w:val="both"/>
        <w:rPr>
          <w:rFonts w:ascii="Times New Roman" w:hAnsi="Times New Roman" w:cs="Times New Roman"/>
          <w:sz w:val="32"/>
          <w:szCs w:val="32"/>
        </w:rPr>
      </w:pPr>
    </w:p>
    <w:p>
      <w:pPr>
        <w:jc w:val="both"/>
        <w:rPr>
          <w:rFonts w:ascii="Times New Roman" w:hAnsi="Times New Roman" w:cs="Times New Roman"/>
          <w:sz w:val="32"/>
          <w:szCs w:val="32"/>
        </w:rPr>
      </w:pPr>
    </w:p>
    <w:p>
      <w:pPr>
        <w:jc w:val="both"/>
        <w:rPr>
          <w:rFonts w:ascii="Times New Roman" w:hAnsi="Times New Roman" w:cs="Times New Roman"/>
          <w:sz w:val="32"/>
          <w:szCs w:val="32"/>
        </w:rPr>
      </w:pPr>
    </w:p>
    <w:p>
      <w:pPr>
        <w:jc w:val="both"/>
        <w:rPr>
          <w:rFonts w:ascii="Times New Roman" w:hAnsi="Times New Roman" w:cs="Times New Roman"/>
          <w:sz w:val="32"/>
          <w:szCs w:val="32"/>
        </w:rPr>
      </w:pPr>
    </w:p>
    <w:p>
      <w:pPr>
        <w:jc w:val="both"/>
        <w:rPr>
          <w:rFonts w:ascii="Times New Roman" w:hAnsi="Times New Roman" w:cs="Times New Roman"/>
          <w:sz w:val="32"/>
          <w:szCs w:val="32"/>
        </w:rPr>
      </w:pPr>
    </w:p>
    <w:p>
      <w:pPr>
        <w:jc w:val="both"/>
        <w:rPr>
          <w:rFonts w:ascii="Times New Roman" w:hAnsi="Times New Roman" w:cs="Times New Roman"/>
          <w:sz w:val="32"/>
          <w:szCs w:val="32"/>
        </w:rPr>
      </w:pPr>
    </w:p>
    <w:p>
      <w:pPr>
        <w:jc w:val="both"/>
        <w:rPr>
          <w:rFonts w:ascii="Times New Roman" w:hAnsi="Times New Roman" w:cs="Times New Roman"/>
          <w:sz w:val="32"/>
          <w:szCs w:val="32"/>
        </w:rPr>
      </w:pPr>
    </w:p>
    <w:p>
      <w:pPr>
        <w:jc w:val="both"/>
        <w:rPr>
          <w:rFonts w:ascii="Times New Roman" w:hAnsi="Times New Roman" w:cs="Times New Roman"/>
          <w:sz w:val="32"/>
          <w:szCs w:val="32"/>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w:t>
      </w:r>
      <w:r>
        <w:rPr>
          <w:rFonts w:ascii="Times New Roman" w:hAnsi="Times New Roman" w:cs="Times New Roman"/>
          <w:sz w:val="28"/>
          <w:szCs w:val="28"/>
        </w:rPr>
        <w:t>.  Из истории боевого пути Русинова Федора Ивановича и Русиновой Галины Александровны</w:t>
      </w:r>
    </w:p>
    <w:p>
      <w:pPr>
        <w:jc w:val="both"/>
        <w:rPr>
          <w:rFonts w:ascii="Times New Roman" w:hAnsi="Times New Roman" w:cs="Times New Roman"/>
          <w:sz w:val="28"/>
          <w:szCs w:val="28"/>
        </w:rPr>
      </w:pPr>
      <w:r>
        <w:rPr>
          <w:rFonts w:ascii="Times New Roman" w:hAnsi="Times New Roman" w:cs="Times New Roman"/>
          <w:sz w:val="28"/>
          <w:szCs w:val="28"/>
        </w:rPr>
        <w:t>С 2007 года я участвую в акции Бессмертный полк в нашей школе.</w:t>
      </w:r>
    </w:p>
    <w:p>
      <w:pPr>
        <w:jc w:val="both"/>
        <w:rPr>
          <w:rFonts w:ascii="Times New Roman" w:hAnsi="Times New Roman" w:cs="Times New Roman"/>
          <w:sz w:val="28"/>
          <w:szCs w:val="28"/>
        </w:rPr>
      </w:pPr>
      <w:r>
        <w:rPr>
          <w:rFonts w:ascii="Times New Roman" w:hAnsi="Times New Roman" w:cs="Times New Roman"/>
          <w:sz w:val="28"/>
          <w:szCs w:val="28"/>
        </w:rPr>
        <w:t>В 2007 году оно ограничилось участием в концерте. Два чувства боролось во мне тогда - обида за своих родственников, что их нет в этом почетном строю</w:t>
      </w:r>
      <w:r>
        <w:rPr>
          <w:rFonts w:ascii="Times New Roman" w:hAnsi="Times New Roman" w:cs="Times New Roman"/>
          <w:sz w:val="28"/>
          <w:szCs w:val="28"/>
          <w:lang w:val="ru-RU"/>
        </w:rPr>
        <w:t>,</w:t>
      </w:r>
      <w:r>
        <w:rPr>
          <w:rFonts w:ascii="Times New Roman" w:hAnsi="Times New Roman" w:cs="Times New Roman"/>
          <w:sz w:val="28"/>
          <w:szCs w:val="28"/>
        </w:rPr>
        <w:t xml:space="preserve"> и желание с гордостью нести портрет.</w:t>
      </w:r>
    </w:p>
    <w:p>
      <w:pPr>
        <w:jc w:val="both"/>
        <w:rPr>
          <w:rFonts w:ascii="Times New Roman" w:hAnsi="Times New Roman" w:cs="Times New Roman"/>
          <w:sz w:val="28"/>
          <w:szCs w:val="28"/>
        </w:rPr>
      </w:pPr>
      <w:r>
        <w:rPr>
          <w:rFonts w:ascii="Times New Roman" w:hAnsi="Times New Roman" w:cs="Times New Roman"/>
          <w:sz w:val="28"/>
          <w:szCs w:val="28"/>
        </w:rPr>
        <w:t>Моим родственникам</w:t>
      </w:r>
      <w:r>
        <w:rPr>
          <w:rFonts w:ascii="Times New Roman" w:hAnsi="Times New Roman" w:cs="Times New Roman"/>
          <w:sz w:val="28"/>
          <w:szCs w:val="28"/>
          <w:lang w:val="ru-RU"/>
        </w:rPr>
        <w:t>,</w:t>
      </w:r>
      <w:r>
        <w:rPr>
          <w:rFonts w:ascii="Times New Roman" w:hAnsi="Times New Roman" w:cs="Times New Roman"/>
          <w:sz w:val="28"/>
          <w:szCs w:val="28"/>
        </w:rPr>
        <w:t xml:space="preserve"> участникам войны</w:t>
      </w:r>
      <w:r>
        <w:rPr>
          <w:rFonts w:ascii="Times New Roman" w:hAnsi="Times New Roman" w:cs="Times New Roman"/>
          <w:sz w:val="28"/>
          <w:szCs w:val="28"/>
          <w:lang w:val="ru-RU"/>
        </w:rPr>
        <w:t>,</w:t>
      </w:r>
      <w:r>
        <w:rPr>
          <w:rFonts w:ascii="Times New Roman" w:hAnsi="Times New Roman" w:cs="Times New Roman"/>
          <w:sz w:val="28"/>
          <w:szCs w:val="28"/>
        </w:rPr>
        <w:t xml:space="preserve"> повезло, их не забыли. Самый большой вклад в сохранении семейной памяти внесли мои бабушка и дедушка Русиновы Иван Федорович и Лариса Александровна. Они сохранили семейные реликвии и самое ценное</w:t>
      </w:r>
      <w:r>
        <w:rPr>
          <w:rFonts w:ascii="Times New Roman" w:hAnsi="Times New Roman" w:cs="Times New Roman"/>
          <w:sz w:val="28"/>
          <w:szCs w:val="28"/>
          <w:lang w:val="ru-RU"/>
        </w:rPr>
        <w:t>:</w:t>
      </w:r>
      <w:r>
        <w:rPr>
          <w:rFonts w:ascii="Times New Roman" w:hAnsi="Times New Roman" w:cs="Times New Roman"/>
          <w:sz w:val="28"/>
          <w:szCs w:val="28"/>
        </w:rPr>
        <w:t xml:space="preserve"> рассказы о войне сво</w:t>
      </w:r>
      <w:r>
        <w:rPr>
          <w:rFonts w:ascii="Times New Roman" w:hAnsi="Times New Roman" w:cs="Times New Roman"/>
          <w:sz w:val="28"/>
          <w:szCs w:val="28"/>
          <w:lang w:val="ru-RU"/>
        </w:rPr>
        <w:t>их</w:t>
      </w:r>
      <w:r>
        <w:rPr>
          <w:rFonts w:ascii="Times New Roman" w:hAnsi="Times New Roman" w:cs="Times New Roman"/>
          <w:sz w:val="28"/>
          <w:szCs w:val="28"/>
        </w:rPr>
        <w:t xml:space="preserve"> отц</w:t>
      </w:r>
      <w:r>
        <w:rPr>
          <w:rFonts w:ascii="Times New Roman" w:hAnsi="Times New Roman" w:cs="Times New Roman"/>
          <w:sz w:val="28"/>
          <w:szCs w:val="28"/>
          <w:lang w:val="ru-RU"/>
        </w:rPr>
        <w:t>а</w:t>
      </w:r>
      <w:r>
        <w:rPr>
          <w:rFonts w:ascii="Times New Roman" w:hAnsi="Times New Roman" w:cs="Times New Roman"/>
          <w:sz w:val="28"/>
          <w:szCs w:val="28"/>
        </w:rPr>
        <w:t xml:space="preserve"> и матери Русинова Федора Ивановича и Галины Александровны. </w:t>
      </w:r>
      <w:r>
        <w:rPr>
          <w:rFonts w:ascii="Times New Roman" w:hAnsi="Times New Roman" w:cs="Times New Roman"/>
          <w:sz w:val="28"/>
          <w:szCs w:val="28"/>
          <w:lang w:val="ru-RU"/>
        </w:rPr>
        <w:t xml:space="preserve">Я, когда </w:t>
      </w:r>
      <w:r>
        <w:rPr>
          <w:rFonts w:ascii="Times New Roman" w:hAnsi="Times New Roman" w:cs="Times New Roman"/>
          <w:sz w:val="28"/>
          <w:szCs w:val="28"/>
        </w:rPr>
        <w:t>начала участвовать в акции Бессмертного полка</w:t>
      </w:r>
      <w:r>
        <w:rPr>
          <w:rFonts w:ascii="Times New Roman" w:hAnsi="Times New Roman" w:cs="Times New Roman"/>
          <w:sz w:val="28"/>
          <w:szCs w:val="28"/>
          <w:lang w:val="ru-RU"/>
        </w:rPr>
        <w:t>,</w:t>
      </w:r>
      <w:r>
        <w:rPr>
          <w:rFonts w:ascii="Times New Roman" w:hAnsi="Times New Roman" w:cs="Times New Roman"/>
          <w:sz w:val="28"/>
          <w:szCs w:val="28"/>
        </w:rPr>
        <w:t xml:space="preserve"> собрала материал о Федоре Ивановиче и Галине Ивановне. Федор Иванович и Галина Ивановна муж и жена ушли на фронт, воевали,</w:t>
      </w:r>
      <w:r>
        <w:rPr>
          <w:rFonts w:ascii="Times New Roman" w:hAnsi="Times New Roman" w:cs="Times New Roman"/>
          <w:sz w:val="28"/>
          <w:szCs w:val="28"/>
          <w:lang w:val="ru-RU"/>
        </w:rPr>
        <w:t xml:space="preserve"> и,</w:t>
      </w:r>
      <w:r>
        <w:rPr>
          <w:rFonts w:ascii="Times New Roman" w:hAnsi="Times New Roman" w:cs="Times New Roman"/>
          <w:sz w:val="28"/>
          <w:szCs w:val="28"/>
        </w:rPr>
        <w:t xml:space="preserve"> что бывало очень редко</w:t>
      </w:r>
      <w:r>
        <w:rPr>
          <w:rFonts w:ascii="Times New Roman" w:hAnsi="Times New Roman" w:cs="Times New Roman"/>
          <w:sz w:val="28"/>
          <w:szCs w:val="28"/>
          <w:lang w:val="ru-RU"/>
        </w:rPr>
        <w:t>,</w:t>
      </w:r>
      <w:r>
        <w:rPr>
          <w:rFonts w:ascii="Times New Roman" w:hAnsi="Times New Roman" w:cs="Times New Roman"/>
          <w:sz w:val="28"/>
          <w:szCs w:val="28"/>
        </w:rPr>
        <w:t xml:space="preserve"> вернулись живы. Вернулись. И продолжился род Русиновых. Мы</w:t>
      </w:r>
      <w:r>
        <w:rPr>
          <w:rFonts w:ascii="Times New Roman" w:hAnsi="Times New Roman" w:cs="Times New Roman"/>
          <w:sz w:val="28"/>
          <w:szCs w:val="28"/>
          <w:lang w:val="ru-RU"/>
        </w:rPr>
        <w:t>,</w:t>
      </w:r>
      <w:r>
        <w:rPr>
          <w:rFonts w:ascii="Times New Roman" w:hAnsi="Times New Roman" w:cs="Times New Roman"/>
          <w:sz w:val="28"/>
          <w:szCs w:val="28"/>
        </w:rPr>
        <w:t xml:space="preserve"> их потомки</w:t>
      </w:r>
      <w:r>
        <w:rPr>
          <w:rFonts w:ascii="Times New Roman" w:hAnsi="Times New Roman" w:cs="Times New Roman"/>
          <w:sz w:val="28"/>
          <w:szCs w:val="28"/>
          <w:lang w:val="ru-RU"/>
        </w:rPr>
        <w:t>,</w:t>
      </w:r>
      <w:r>
        <w:rPr>
          <w:rFonts w:ascii="Times New Roman" w:hAnsi="Times New Roman" w:cs="Times New Roman"/>
          <w:sz w:val="28"/>
          <w:szCs w:val="28"/>
        </w:rPr>
        <w:t xml:space="preserve"> осознаем, что благодаря им мы родились, живем и будут жить наши дети и внуки. Нет, не им повезло, нам повезло с ними. Поколение войны. Они прожили достойную, неимоверно трудную жизнь. Не просто воевали, совершали подвиги.</w:t>
      </w:r>
    </w:p>
    <w:p>
      <w:pPr>
        <w:jc w:val="both"/>
        <w:rPr>
          <w:rFonts w:ascii="Times New Roman" w:hAnsi="Times New Roman" w:cs="Times New Roman"/>
          <w:sz w:val="28"/>
          <w:szCs w:val="28"/>
        </w:rPr>
      </w:pPr>
      <w:r>
        <w:rPr>
          <w:rFonts w:ascii="Times New Roman" w:hAnsi="Times New Roman" w:cs="Times New Roman"/>
          <w:sz w:val="28"/>
          <w:szCs w:val="28"/>
        </w:rPr>
        <w:t>Галина Александровна была медсестрой на фронте.  Сколько раненых   солдат она вынесла с поля боя, сколько спасла жизней.  На войне это был каждодневный труд.</w:t>
      </w:r>
    </w:p>
    <w:p>
      <w:pPr>
        <w:jc w:val="both"/>
        <w:rPr>
          <w:rFonts w:ascii="Times New Roman" w:hAnsi="Times New Roman" w:cs="Times New Roman"/>
          <w:sz w:val="28"/>
          <w:szCs w:val="28"/>
        </w:rPr>
      </w:pPr>
      <w:r>
        <w:rPr>
          <w:rFonts w:ascii="Times New Roman" w:hAnsi="Times New Roman" w:cs="Times New Roman"/>
          <w:sz w:val="28"/>
          <w:szCs w:val="28"/>
        </w:rPr>
        <w:t xml:space="preserve">Мой прадедушка Федор Иванович ушел в армию в мае 1940 года и попал на фронт совсем молодым в девятнадцать лет.  </w:t>
      </w:r>
    </w:p>
    <w:p>
      <w:pPr>
        <w:jc w:val="both"/>
        <w:rPr>
          <w:rFonts w:ascii="Times New Roman" w:hAnsi="Times New Roman" w:cs="Times New Roman"/>
          <w:sz w:val="28"/>
          <w:szCs w:val="28"/>
        </w:rPr>
      </w:pPr>
      <w:r>
        <w:rPr>
          <w:rFonts w:ascii="Times New Roman" w:hAnsi="Times New Roman" w:cs="Times New Roman"/>
          <w:sz w:val="28"/>
          <w:szCs w:val="28"/>
        </w:rPr>
        <w:t xml:space="preserve"> Изучая сохранившиеся Наградные листы прадедушки, я выяснила, что он служил сержантом обслуживая самоходные установки в стрелковой дивизии. Участвовал в боях Западного фронта (Московская битва), Степного (Сталинградская)</w:t>
      </w:r>
      <w:r>
        <w:rPr>
          <w:rFonts w:ascii="Times New Roman" w:hAnsi="Times New Roman" w:cs="Times New Roman"/>
          <w:sz w:val="28"/>
          <w:szCs w:val="28"/>
          <w:lang w:val="ru-RU"/>
        </w:rPr>
        <w:t>,</w:t>
      </w:r>
      <w:r>
        <w:rPr>
          <w:rFonts w:ascii="Times New Roman" w:hAnsi="Times New Roman" w:cs="Times New Roman"/>
          <w:sz w:val="28"/>
          <w:szCs w:val="28"/>
        </w:rPr>
        <w:t xml:space="preserve"> где получил ранение в плечо в сражении за город Калач. В 1943 году был еще раз тяжело ранен, но 1944 году вернулся на фронт и продолжил боевой путь. В 1944-45 годах сражался со своей дивизией в составе 4 Украинского и 1 Белорусского фронтов. В составе 1 Украинского фронта при освобождении Украины и Польши</w:t>
      </w:r>
      <w:r>
        <w:rPr>
          <w:rFonts w:ascii="Times New Roman" w:hAnsi="Times New Roman" w:cs="Times New Roman"/>
          <w:sz w:val="28"/>
          <w:szCs w:val="28"/>
          <w:lang w:val="ru-RU"/>
        </w:rPr>
        <w:t xml:space="preserve"> </w:t>
      </w:r>
      <w:r>
        <w:rPr>
          <w:rFonts w:ascii="Times New Roman" w:hAnsi="Times New Roman" w:cs="Times New Roman"/>
          <w:sz w:val="28"/>
          <w:szCs w:val="28"/>
        </w:rPr>
        <w:t>в августе 1944года при прорыве немецкой обороны в Радомском направлении в ходе боевых действий под ураганным огнем противника</w:t>
      </w:r>
      <w:r>
        <w:rPr>
          <w:rFonts w:ascii="Times New Roman" w:hAnsi="Times New Roman" w:cs="Times New Roman"/>
          <w:sz w:val="28"/>
          <w:szCs w:val="28"/>
          <w:lang w:val="ru-RU"/>
        </w:rPr>
        <w:t>,</w:t>
      </w:r>
      <w:r>
        <w:rPr>
          <w:rFonts w:ascii="Times New Roman" w:hAnsi="Times New Roman" w:cs="Times New Roman"/>
          <w:sz w:val="28"/>
          <w:szCs w:val="28"/>
        </w:rPr>
        <w:t xml:space="preserve"> своевременно обеспечивал батарею боеприпасами. В бою за город Вежбеца (Польша) был тяжело ранен командир Самоходной установки, прадедушка поставил машину в укрытие и рискуя своей жизнью вынес из-под огня противника командира. За что б</w:t>
      </w:r>
      <w:r>
        <w:rPr>
          <w:rFonts w:ascii="Times New Roman" w:hAnsi="Times New Roman" w:cs="Times New Roman"/>
          <w:sz w:val="28"/>
          <w:szCs w:val="28"/>
          <w:lang w:val="ru-RU"/>
        </w:rPr>
        <w:t>ы</w:t>
      </w:r>
      <w:r>
        <w:rPr>
          <w:rFonts w:ascii="Times New Roman" w:hAnsi="Times New Roman" w:cs="Times New Roman"/>
          <w:sz w:val="28"/>
          <w:szCs w:val="28"/>
        </w:rPr>
        <w:t xml:space="preserve">л удостоен награды «Орден Славы </w:t>
      </w:r>
      <w:r>
        <w:rPr>
          <w:rFonts w:ascii="Times New Roman" w:hAnsi="Times New Roman" w:cs="Times New Roman"/>
          <w:sz w:val="28"/>
          <w:szCs w:val="28"/>
          <w:lang w:val="en-US"/>
        </w:rPr>
        <w:t>III</w:t>
      </w:r>
      <w:r>
        <w:rPr>
          <w:rFonts w:ascii="Times New Roman" w:hAnsi="Times New Roman" w:cs="Times New Roman"/>
          <w:sz w:val="28"/>
          <w:szCs w:val="28"/>
        </w:rPr>
        <w:t xml:space="preserve"> степени » .</w:t>
      </w:r>
    </w:p>
    <w:p>
      <w:pPr>
        <w:jc w:val="both"/>
        <w:rPr>
          <w:rFonts w:ascii="Times New Roman" w:hAnsi="Times New Roman" w:cs="Times New Roman"/>
          <w:sz w:val="28"/>
          <w:szCs w:val="28"/>
        </w:rPr>
      </w:pPr>
      <w:r>
        <w:rPr>
          <w:rFonts w:ascii="Times New Roman" w:hAnsi="Times New Roman" w:cs="Times New Roman"/>
          <w:sz w:val="28"/>
          <w:szCs w:val="28"/>
        </w:rPr>
        <w:t>Прадедушка принимал участие в Висло – Одерской операции освобождая Польшу. В ходе прорыва немецкой обороны на р.Одер 17 апреля 1945 года под сильным огнем противника доставлял необходимые запчасти   и боеприпасы для самоходных установок, а также лично уничтожил четырех немцев. За что представлен к награде медаль «За Отвагу». В конце войны его дивизия стала именоваться Ростовской Таманской Бранденбургской Краснознаменной, ордена Суворова 2 степени стрелковой дивизии. Награда была вручена 11 мая 1945 года. Это означает, что дед прошел всю войну с 1941 по 1945 год.  Я горжусь своим прадедом он настоящий герой.</w:t>
      </w:r>
    </w:p>
    <w:p>
      <w:pPr>
        <w:jc w:val="both"/>
        <w:rPr>
          <w:rFonts w:ascii="Times New Roman" w:hAnsi="Times New Roman" w:cs="Times New Roman"/>
          <w:sz w:val="28"/>
          <w:szCs w:val="28"/>
        </w:rPr>
      </w:pPr>
      <w:r>
        <w:rPr>
          <w:rFonts w:ascii="Times New Roman" w:hAnsi="Times New Roman" w:cs="Times New Roman"/>
          <w:sz w:val="28"/>
          <w:szCs w:val="28"/>
        </w:rPr>
        <w:t xml:space="preserve"> В послевоенные годы Федор Иванович и Галина Александровна работали в сельском хозяйстве. И в мирное время они получали награды, но уже за добросовестный труд. Они прожили долгую и счастливую жизнь. У них родились две дочери и сын. Мой дед - это сын Федора Ивановича и Галины Александровны.</w:t>
      </w: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r>
        <w:rPr>
          <w:rFonts w:ascii="Times New Roman" w:hAnsi="Times New Roman" w:cs="Times New Roman"/>
          <w:sz w:val="28"/>
          <w:szCs w:val="28"/>
        </w:rPr>
        <w:t>Заключение.</w:t>
      </w:r>
    </w:p>
    <w:p>
      <w:pPr>
        <w:jc w:val="both"/>
        <w:rPr>
          <w:rFonts w:ascii="Times New Roman" w:hAnsi="Times New Roman" w:cs="Times New Roman"/>
          <w:sz w:val="28"/>
          <w:szCs w:val="28"/>
        </w:rPr>
      </w:pPr>
    </w:p>
    <w:p>
      <w:pPr>
        <w:jc w:val="both"/>
        <w:rPr>
          <w:rFonts w:ascii="Times New Roman" w:hAnsi="Times New Roman" w:cs="Times New Roman"/>
          <w:sz w:val="28"/>
          <w:szCs w:val="28"/>
        </w:rPr>
      </w:pPr>
      <w:r>
        <w:rPr>
          <w:rFonts w:ascii="Times New Roman" w:hAnsi="Times New Roman" w:cs="Times New Roman"/>
          <w:sz w:val="28"/>
          <w:szCs w:val="28"/>
        </w:rPr>
        <w:t>Свою исследовательскую работу я планирую продолжить. Я начала поиски  про своего второго прадедушку  Машнина Александра Степановича, который тоже участвовал в Великой Отечественной войне.</w:t>
      </w:r>
      <w:r>
        <w:rPr>
          <w:rFonts w:ascii="Arial" w:hAnsi="Arial" w:cs="Arial"/>
          <w:b/>
          <w:bCs/>
          <w:color w:val="222222"/>
          <w:sz w:val="21"/>
          <w:szCs w:val="21"/>
          <w:shd w:val="clear" w:color="auto" w:fill="FFFFFF"/>
        </w:rPr>
        <w:t xml:space="preserve"> </w:t>
      </w:r>
      <w:r>
        <w:rPr>
          <w:rFonts w:ascii="Times New Roman" w:hAnsi="Times New Roman" w:cs="Times New Roman"/>
          <w:bCs/>
          <w:color w:val="222222"/>
          <w:sz w:val="28"/>
          <w:szCs w:val="28"/>
          <w:shd w:val="clear" w:color="auto" w:fill="FFFFFF"/>
        </w:rPr>
        <w:t>Мне также известно, что он еще участвовал в гражданской войне на Украине.</w:t>
      </w:r>
      <w:r>
        <w:rPr>
          <w:rFonts w:ascii="Times New Roman" w:hAnsi="Times New Roman" w:cs="Times New Roman"/>
          <w:sz w:val="28"/>
          <w:szCs w:val="28"/>
        </w:rPr>
        <w:t xml:space="preserve">  Я уверена, что в следующем году в моей работе появится вторая глава с названием «Из истории боевого пути М</w:t>
      </w:r>
      <w:r>
        <w:rPr>
          <w:rFonts w:ascii="Times New Roman" w:hAnsi="Times New Roman" w:cs="Times New Roman"/>
          <w:sz w:val="28"/>
          <w:szCs w:val="28"/>
          <w:lang w:val="ru-RU"/>
        </w:rPr>
        <w:t>а</w:t>
      </w:r>
      <w:r>
        <w:rPr>
          <w:rFonts w:ascii="Times New Roman" w:hAnsi="Times New Roman" w:cs="Times New Roman"/>
          <w:sz w:val="28"/>
          <w:szCs w:val="28"/>
        </w:rPr>
        <w:t>шнина Александра Степановича».</w:t>
      </w:r>
    </w:p>
    <w:p>
      <w:pPr>
        <w:spacing w:before="120"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Сейчас наших родных нет рядом с нами, но они всегда в наших сердцах. Благодаря нашим прадедушкам и прабабушкам – мы живы. Они  заслуживают вечную память и уважение.</w:t>
      </w:r>
    </w:p>
    <w:p>
      <w:pPr>
        <w:spacing w:before="120" w:after="100" w:afterAutospacing="1" w:line="360" w:lineRule="auto"/>
        <w:jc w:val="both"/>
        <w:rPr>
          <w:rFonts w:ascii="Times New Roman" w:hAnsi="Times New Roman" w:cs="Times New Roman"/>
          <w:sz w:val="28"/>
          <w:szCs w:val="28"/>
        </w:rPr>
        <w:sectPr>
          <w:type w:val="continuous"/>
          <w:pgSz w:w="11906" w:h="16838"/>
          <w:pgMar w:top="1134" w:right="850" w:bottom="1134" w:left="1701" w:header="708" w:footer="708" w:gutter="0"/>
          <w:cols w:space="708" w:num="1"/>
          <w:docGrid w:linePitch="360" w:charSpace="0"/>
        </w:sectPr>
      </w:pPr>
    </w:p>
    <w:p>
      <w:pPr>
        <w:spacing w:before="120" w:after="100" w:afterAutospacing="1" w:line="360" w:lineRule="auto"/>
        <w:jc w:val="both"/>
        <w:rPr>
          <w:rFonts w:ascii="Times New Roman" w:hAnsi="Times New Roman" w:cs="Times New Roman"/>
          <w:sz w:val="28"/>
          <w:szCs w:val="28"/>
        </w:rPr>
        <w:sectPr>
          <w:pgSz w:w="11906" w:h="16838"/>
          <w:pgMar w:top="1134" w:right="850" w:bottom="1134" w:left="1701" w:header="708" w:footer="708" w:gutter="0"/>
          <w:cols w:space="708" w:num="1"/>
          <w:docGrid w:linePitch="360" w:charSpace="0"/>
        </w:sectPr>
      </w:pPr>
    </w:p>
    <w:p>
      <w:pPr>
        <w:spacing w:before="120" w:after="100" w:afterAutospacing="1" w:line="360" w:lineRule="auto"/>
        <w:jc w:val="both"/>
        <w:rPr>
          <w:rFonts w:ascii="Times New Roman" w:hAnsi="Times New Roman" w:cs="Times New Roman"/>
          <w:sz w:val="28"/>
          <w:szCs w:val="28"/>
          <w:lang w:val="ru-RU"/>
        </w:rPr>
      </w:pPr>
      <w:r>
        <w:rPr>
          <w:rFonts w:ascii="SimSun" w:hAnsi="SimSun" w:eastAsia="SimSun" w:cs="SimSun"/>
          <w:sz w:val="24"/>
          <w:szCs w:val="24"/>
        </w:rPr>
        <w:drawing>
          <wp:inline distT="0" distB="0" distL="114300" distR="114300">
            <wp:extent cx="5862955" cy="7764780"/>
            <wp:effectExtent l="0" t="0" r="4445" b="762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4"/>
                    <a:stretch>
                      <a:fillRect/>
                    </a:stretch>
                  </pic:blipFill>
                  <pic:spPr>
                    <a:xfrm>
                      <a:off x="0" y="0"/>
                      <a:ext cx="5862955" cy="7764780"/>
                    </a:xfrm>
                    <a:prstGeom prst="rect">
                      <a:avLst/>
                    </a:prstGeom>
                    <a:noFill/>
                    <a:ln w="9525">
                      <a:noFill/>
                    </a:ln>
                  </pic:spPr>
                </pic:pic>
              </a:graphicData>
            </a:graphic>
          </wp:inline>
        </w:drawing>
      </w:r>
    </w:p>
    <w:p>
      <w:pPr>
        <w:rPr>
          <w:rFonts w:ascii="Arial" w:hAnsi="Arial" w:cs="Arial"/>
          <w:b/>
          <w:bCs/>
          <w:color w:val="222222"/>
          <w:sz w:val="21"/>
          <w:szCs w:val="21"/>
          <w:shd w:val="clear" w:color="auto" w:fill="FFFFFF"/>
        </w:rPr>
      </w:pPr>
    </w:p>
    <w:p>
      <w:pPr>
        <w:rPr>
          <w:rFonts w:ascii="Arial" w:hAnsi="Arial" w:cs="Arial"/>
          <w:b/>
          <w:bCs/>
          <w:color w:val="222222"/>
          <w:sz w:val="21"/>
          <w:szCs w:val="21"/>
          <w:shd w:val="clear" w:color="auto" w:fill="FFFFFF"/>
        </w:rPr>
      </w:pPr>
    </w:p>
    <w:p>
      <w:pPr>
        <w:rPr>
          <w:rFonts w:ascii="Arial" w:hAnsi="Arial" w:cs="Arial"/>
          <w:b/>
          <w:bCs/>
          <w:color w:val="222222"/>
          <w:sz w:val="21"/>
          <w:szCs w:val="21"/>
          <w:shd w:val="clear" w:color="auto" w:fill="FFFFFF"/>
        </w:rPr>
      </w:pPr>
    </w:p>
    <w:p>
      <w:pPr>
        <w:rPr>
          <w:rFonts w:ascii="Arial" w:hAnsi="Arial" w:cs="Arial"/>
          <w:b/>
          <w:bCs/>
          <w:color w:val="222222"/>
          <w:sz w:val="21"/>
          <w:szCs w:val="21"/>
          <w:shd w:val="clear" w:color="auto" w:fill="FFFFFF"/>
        </w:rPr>
      </w:pPr>
    </w:p>
    <w:p>
      <w:pPr>
        <w:rPr>
          <w:rFonts w:ascii="Arial" w:hAnsi="Arial" w:cs="Arial"/>
          <w:b/>
          <w:bCs/>
          <w:color w:val="222222"/>
          <w:sz w:val="21"/>
          <w:szCs w:val="21"/>
          <w:shd w:val="clear" w:color="auto" w:fill="FFFFFF"/>
        </w:rPr>
      </w:pPr>
      <w:r>
        <w:rPr>
          <w:rFonts w:ascii="SimSun" w:hAnsi="SimSun" w:eastAsia="SimSun" w:cs="SimSun"/>
          <w:sz w:val="24"/>
          <w:szCs w:val="24"/>
        </w:rPr>
        <w:drawing>
          <wp:inline distT="0" distB="0" distL="114300" distR="114300">
            <wp:extent cx="5580380" cy="7834630"/>
            <wp:effectExtent l="0" t="0" r="12700" b="13970"/>
            <wp:docPr id="2" name="Изображение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IMG_256"/>
                    <pic:cNvPicPr>
                      <a:picLocks noChangeAspect="1"/>
                    </pic:cNvPicPr>
                  </pic:nvPicPr>
                  <pic:blipFill>
                    <a:blip r:embed="rId5"/>
                    <a:stretch>
                      <a:fillRect/>
                    </a:stretch>
                  </pic:blipFill>
                  <pic:spPr>
                    <a:xfrm flipH="1">
                      <a:off x="0" y="0"/>
                      <a:ext cx="5580380" cy="7834630"/>
                    </a:xfrm>
                    <a:prstGeom prst="rect">
                      <a:avLst/>
                    </a:prstGeom>
                    <a:noFill/>
                    <a:ln w="9525">
                      <a:noFill/>
                    </a:ln>
                  </pic:spPr>
                </pic:pic>
              </a:graphicData>
            </a:graphic>
          </wp:inline>
        </w:drawing>
      </w:r>
    </w:p>
    <w:p>
      <w:pPr>
        <w:rPr>
          <w:rFonts w:ascii="Arial" w:hAnsi="Arial" w:cs="Arial"/>
          <w:b/>
          <w:bCs/>
          <w:color w:val="222222"/>
          <w:sz w:val="21"/>
          <w:szCs w:val="21"/>
          <w:shd w:val="clear" w:color="auto" w:fill="FFFFFF"/>
        </w:rPr>
      </w:pPr>
    </w:p>
    <w:p/>
    <w:sectPr>
      <w:type w:val="continuous"/>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7CC"/>
    <w:rsid w:val="006D6DEE"/>
    <w:rsid w:val="007007CC"/>
    <w:rsid w:val="00AA0A29"/>
    <w:rsid w:val="21DB00AC"/>
    <w:rsid w:val="40C603F9"/>
    <w:rsid w:val="6C20110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4">
    <w:name w:val="No Spacing"/>
    <w:qFormat/>
    <w:uiPriority w:val="1"/>
    <w:pPr>
      <w:spacing w:after="0" w:line="240" w:lineRule="auto"/>
    </w:pPr>
    <w:rPr>
      <w:rFonts w:ascii="Calibri" w:hAnsi="Calibri" w:eastAsia="Times New Roman" w:cs="Times New Roman"/>
      <w:sz w:val="22"/>
      <w:szCs w:val="22"/>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974</Words>
  <Characters>5552</Characters>
  <Lines>46</Lines>
  <Paragraphs>13</Paragraphs>
  <TotalTime>8</TotalTime>
  <ScaleCrop>false</ScaleCrop>
  <LinksUpToDate>false</LinksUpToDate>
  <CharactersWithSpaces>6513</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2020-01-17T13:37:00Z</dcterms:created>
  <dc:creator>User</dc:creator>
  <cp:lastModifiedBy>Александра</cp:lastModifiedBy>
  <dcterms:modified xsi:type="dcterms:W3CDTF">2020-01-17T14:21:09Z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