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9D" w:rsidRDefault="0080139D" w:rsidP="0080139D">
      <w:pPr>
        <w:jc w:val="center"/>
        <w:rPr>
          <w:rFonts w:ascii="Times New Roman" w:hAnsi="Times New Roman" w:cs="Times New Roman"/>
          <w:sz w:val="28"/>
          <w:szCs w:val="28"/>
        </w:rPr>
      </w:pPr>
      <w:r w:rsidRPr="009454AF">
        <w:rPr>
          <w:rFonts w:ascii="Times New Roman" w:hAnsi="Times New Roman" w:cs="Times New Roman"/>
          <w:sz w:val="28"/>
          <w:szCs w:val="28"/>
        </w:rPr>
        <w:t>ФГАОУ ВПО «Национальный исследовательский университет</w:t>
      </w:r>
    </w:p>
    <w:p w:rsidR="0080139D" w:rsidRDefault="0080139D" w:rsidP="0080139D">
      <w:pPr>
        <w:jc w:val="center"/>
        <w:rPr>
          <w:rFonts w:ascii="Times New Roman" w:hAnsi="Times New Roman" w:cs="Times New Roman"/>
          <w:sz w:val="28"/>
          <w:szCs w:val="28"/>
        </w:rPr>
      </w:pPr>
      <w:r w:rsidRPr="009454AF">
        <w:rPr>
          <w:rFonts w:ascii="Times New Roman" w:hAnsi="Times New Roman" w:cs="Times New Roman"/>
          <w:sz w:val="28"/>
          <w:szCs w:val="28"/>
        </w:rPr>
        <w:t xml:space="preserve">«Высшая школа экономики» </w:t>
      </w:r>
    </w:p>
    <w:p w:rsidR="0080139D" w:rsidRDefault="0080139D" w:rsidP="0080139D">
      <w:pPr>
        <w:jc w:val="center"/>
        <w:rPr>
          <w:rFonts w:ascii="Times New Roman" w:hAnsi="Times New Roman" w:cs="Times New Roman"/>
          <w:sz w:val="28"/>
          <w:szCs w:val="28"/>
        </w:rPr>
      </w:pPr>
      <w:r w:rsidRPr="009454AF">
        <w:rPr>
          <w:rFonts w:ascii="Times New Roman" w:hAnsi="Times New Roman" w:cs="Times New Roman"/>
          <w:sz w:val="28"/>
          <w:szCs w:val="28"/>
        </w:rPr>
        <w:t xml:space="preserve">Министерство образования Пензенской области </w:t>
      </w:r>
    </w:p>
    <w:p w:rsidR="0080139D" w:rsidRDefault="0080139D" w:rsidP="0080139D">
      <w:pPr>
        <w:jc w:val="center"/>
        <w:rPr>
          <w:rFonts w:ascii="Times New Roman" w:hAnsi="Times New Roman" w:cs="Times New Roman"/>
          <w:sz w:val="28"/>
          <w:szCs w:val="28"/>
        </w:rPr>
      </w:pPr>
      <w:r w:rsidRPr="009454AF">
        <w:rPr>
          <w:rFonts w:ascii="Times New Roman" w:hAnsi="Times New Roman" w:cs="Times New Roman"/>
          <w:sz w:val="28"/>
          <w:szCs w:val="28"/>
        </w:rPr>
        <w:t xml:space="preserve">ГАОУ ДПО «Институт регионального развития Пензенской области» Управление образования города Пензы </w:t>
      </w:r>
    </w:p>
    <w:p w:rsidR="0080139D" w:rsidRDefault="0080139D" w:rsidP="0080139D">
      <w:pPr>
        <w:jc w:val="center"/>
        <w:rPr>
          <w:rFonts w:ascii="Times New Roman" w:hAnsi="Times New Roman" w:cs="Times New Roman"/>
          <w:sz w:val="28"/>
          <w:szCs w:val="28"/>
        </w:rPr>
      </w:pPr>
      <w:r w:rsidRPr="009454AF">
        <w:rPr>
          <w:rFonts w:ascii="Times New Roman" w:hAnsi="Times New Roman" w:cs="Times New Roman"/>
          <w:sz w:val="28"/>
          <w:szCs w:val="28"/>
        </w:rPr>
        <w:t xml:space="preserve">МБОУ «Лицей современных технологий управления № 2» г. Пензы </w:t>
      </w:r>
    </w:p>
    <w:p w:rsidR="0080139D" w:rsidRDefault="0080139D" w:rsidP="0080139D">
      <w:pPr>
        <w:jc w:val="center"/>
        <w:rPr>
          <w:rFonts w:ascii="Times New Roman" w:hAnsi="Times New Roman" w:cs="Times New Roman"/>
          <w:sz w:val="28"/>
          <w:szCs w:val="28"/>
        </w:rPr>
      </w:pPr>
      <w:r w:rsidRPr="009454AF">
        <w:rPr>
          <w:rFonts w:ascii="Times New Roman" w:hAnsi="Times New Roman" w:cs="Times New Roman"/>
          <w:sz w:val="28"/>
          <w:szCs w:val="28"/>
        </w:rPr>
        <w:t xml:space="preserve">МБОУ финансово-экономический лицей № 29 г. Пензы </w:t>
      </w:r>
    </w:p>
    <w:p w:rsidR="0080139D" w:rsidRPr="009454AF" w:rsidRDefault="0080139D" w:rsidP="0080139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54AF">
        <w:rPr>
          <w:rFonts w:ascii="Times New Roman" w:hAnsi="Times New Roman" w:cs="Times New Roman"/>
          <w:sz w:val="28"/>
          <w:szCs w:val="28"/>
        </w:rPr>
        <w:t>Портал поддержки Дистанционных Мультимедийных Интернет-Проектов «</w:t>
      </w:r>
      <w:proofErr w:type="spellStart"/>
      <w:r w:rsidRPr="009454AF">
        <w:rPr>
          <w:rFonts w:ascii="Times New Roman" w:hAnsi="Times New Roman" w:cs="Times New Roman"/>
          <w:sz w:val="28"/>
          <w:szCs w:val="28"/>
        </w:rPr>
        <w:t>ДМИП</w:t>
      </w:r>
      <w:proofErr w:type="gramStart"/>
      <w:r w:rsidRPr="009454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54A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9454AF">
        <w:rPr>
          <w:rFonts w:ascii="Times New Roman" w:hAnsi="Times New Roman" w:cs="Times New Roman"/>
          <w:sz w:val="28"/>
          <w:szCs w:val="28"/>
        </w:rPr>
        <w:t>»</w:t>
      </w:r>
    </w:p>
    <w:p w:rsidR="0080139D" w:rsidRPr="007D3EAB" w:rsidRDefault="0080139D" w:rsidP="0080139D">
      <w:pPr>
        <w:jc w:val="center"/>
        <w:rPr>
          <w:rFonts w:hint="eastAsia"/>
          <w:bCs/>
          <w:sz w:val="28"/>
          <w:szCs w:val="28"/>
        </w:rPr>
      </w:pPr>
      <w:r>
        <w:rPr>
          <w:bCs/>
          <w:sz w:val="28"/>
          <w:szCs w:val="28"/>
        </w:rPr>
        <w:t xml:space="preserve">МБОУ СОШ №28 города Пензы имени Василия Осиповича Ключевского </w:t>
      </w:r>
    </w:p>
    <w:p w:rsidR="0080139D" w:rsidRDefault="0080139D" w:rsidP="0080139D">
      <w:pPr>
        <w:jc w:val="center"/>
        <w:rPr>
          <w:rFonts w:eastAsia="Batang" w:hint="eastAsia"/>
          <w:bCs/>
          <w:sz w:val="28"/>
          <w:szCs w:val="28"/>
          <w:lang w:eastAsia="ko-KR"/>
        </w:rPr>
      </w:pPr>
    </w:p>
    <w:p w:rsidR="0080139D" w:rsidRPr="001A1961" w:rsidRDefault="0080139D" w:rsidP="0080139D">
      <w:pPr>
        <w:jc w:val="center"/>
        <w:rPr>
          <w:rFonts w:eastAsia="Batang" w:hint="eastAsia"/>
          <w:bCs/>
          <w:sz w:val="32"/>
          <w:szCs w:val="32"/>
          <w:lang w:eastAsia="ko-KR"/>
        </w:rPr>
      </w:pPr>
    </w:p>
    <w:p w:rsidR="0080139D" w:rsidRDefault="0080139D" w:rsidP="0080139D">
      <w:pPr>
        <w:suppressAutoHyphens w:val="0"/>
        <w:spacing w:before="150" w:after="150"/>
        <w:jc w:val="center"/>
        <w:outlineLvl w:val="4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II</w:t>
      </w:r>
      <w:r w:rsidRPr="0023320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от</w:t>
      </w:r>
      <w:r w:rsidRPr="00F64F4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рытый региональный </w:t>
      </w:r>
      <w:proofErr w:type="gramStart"/>
      <w:r w:rsidRPr="00F64F4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конкурс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F64F4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исследовательских</w:t>
      </w:r>
      <w:proofErr w:type="gramEnd"/>
      <w:r w:rsidRPr="00F64F4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</w:t>
      </w:r>
    </w:p>
    <w:p w:rsidR="0080139D" w:rsidRPr="00F64F47" w:rsidRDefault="0080139D" w:rsidP="0080139D">
      <w:pPr>
        <w:suppressAutoHyphens w:val="0"/>
        <w:spacing w:before="150" w:after="150"/>
        <w:jc w:val="center"/>
        <w:outlineLvl w:val="4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F64F4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проектных работ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F64F4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школьников «Высший пилотаж - Пенза» 2020</w:t>
      </w:r>
    </w:p>
    <w:p w:rsidR="0080139D" w:rsidRPr="00F64F47" w:rsidRDefault="0080139D" w:rsidP="0080139D">
      <w:pPr>
        <w:jc w:val="center"/>
        <w:rPr>
          <w:rFonts w:eastAsia="Batang" w:hint="eastAsia"/>
          <w:bCs/>
          <w:sz w:val="32"/>
          <w:szCs w:val="32"/>
          <w:lang w:eastAsia="ko-KR"/>
        </w:rPr>
      </w:pPr>
    </w:p>
    <w:p w:rsidR="0080139D" w:rsidRPr="007D3EAB" w:rsidRDefault="0080139D" w:rsidP="0080139D">
      <w:pPr>
        <w:jc w:val="center"/>
        <w:rPr>
          <w:rFonts w:eastAsia="Batang" w:hint="eastAsia"/>
          <w:bCs/>
          <w:sz w:val="28"/>
          <w:szCs w:val="28"/>
          <w:lang w:eastAsia="ko-KR"/>
        </w:rPr>
      </w:pPr>
    </w:p>
    <w:p w:rsidR="0080139D" w:rsidRDefault="0080139D" w:rsidP="0080139D">
      <w:pPr>
        <w:jc w:val="center"/>
        <w:rPr>
          <w:rFonts w:hint="eastAsia"/>
          <w:bCs/>
          <w:color w:val="000000"/>
          <w:sz w:val="32"/>
          <w:szCs w:val="32"/>
        </w:rPr>
      </w:pPr>
    </w:p>
    <w:p w:rsidR="0080139D" w:rsidRDefault="0080139D" w:rsidP="0080139D">
      <w:pPr>
        <w:jc w:val="center"/>
        <w:rPr>
          <w:rFonts w:hint="eastAsia"/>
          <w:bCs/>
          <w:color w:val="000000"/>
          <w:sz w:val="32"/>
          <w:szCs w:val="32"/>
        </w:rPr>
      </w:pPr>
    </w:p>
    <w:p w:rsidR="0080139D" w:rsidRPr="00B14FFB" w:rsidRDefault="0080139D" w:rsidP="0080139D">
      <w:pPr>
        <w:spacing w:after="120"/>
        <w:jc w:val="center"/>
        <w:outlineLvl w:val="0"/>
        <w:rPr>
          <w:rFonts w:hint="eastAsia"/>
          <w:b/>
          <w:sz w:val="52"/>
          <w:szCs w:val="52"/>
          <w:shd w:val="clear" w:color="auto" w:fill="FFFFFF"/>
        </w:rPr>
      </w:pPr>
      <w:r>
        <w:rPr>
          <w:b/>
          <w:sz w:val="52"/>
          <w:szCs w:val="52"/>
          <w:shd w:val="clear" w:color="auto" w:fill="FFFFFF"/>
        </w:rPr>
        <w:t>Детские периодические издания: вчера и сегодня</w:t>
      </w:r>
    </w:p>
    <w:p w:rsidR="0080139D" w:rsidRDefault="0080139D" w:rsidP="0080139D">
      <w:pPr>
        <w:jc w:val="center"/>
        <w:rPr>
          <w:rFonts w:hint="eastAsia"/>
          <w:bCs/>
          <w:color w:val="000000"/>
          <w:sz w:val="28"/>
          <w:szCs w:val="28"/>
        </w:rPr>
      </w:pPr>
    </w:p>
    <w:p w:rsidR="0080139D" w:rsidRPr="002015C4" w:rsidRDefault="0080139D" w:rsidP="0080139D">
      <w:pPr>
        <w:tabs>
          <w:tab w:val="left" w:pos="5568"/>
        </w:tabs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</w:p>
    <w:p w:rsidR="0080139D" w:rsidRDefault="0080139D" w:rsidP="0080139D">
      <w:pPr>
        <w:jc w:val="center"/>
        <w:rPr>
          <w:rFonts w:hint="eastAsia"/>
          <w:bCs/>
          <w:color w:val="000000"/>
          <w:sz w:val="28"/>
          <w:szCs w:val="28"/>
        </w:rPr>
      </w:pPr>
    </w:p>
    <w:p w:rsidR="0080139D" w:rsidRPr="007D3EAB" w:rsidRDefault="0080139D" w:rsidP="0080139D">
      <w:pPr>
        <w:jc w:val="right"/>
        <w:rPr>
          <w:rFonts w:hint="eastAsia"/>
          <w:bCs/>
          <w:color w:val="000000"/>
          <w:sz w:val="28"/>
          <w:szCs w:val="28"/>
        </w:rPr>
      </w:pPr>
    </w:p>
    <w:p w:rsidR="0080139D" w:rsidRPr="00CF7B97" w:rsidRDefault="0080139D" w:rsidP="0080139D">
      <w:pPr>
        <w:ind w:left="4678"/>
        <w:rPr>
          <w:rFonts w:hint="eastAsia"/>
          <w:bCs/>
          <w:color w:val="000000"/>
          <w:sz w:val="28"/>
          <w:szCs w:val="28"/>
        </w:rPr>
      </w:pPr>
      <w:r w:rsidRPr="00CF7B97">
        <w:rPr>
          <w:bCs/>
          <w:color w:val="000000"/>
          <w:sz w:val="28"/>
          <w:szCs w:val="28"/>
        </w:rPr>
        <w:t>Выполни</w:t>
      </w:r>
      <w:proofErr w:type="gramStart"/>
      <w:r w:rsidRPr="00CF7B97">
        <w:rPr>
          <w:bCs/>
          <w:color w:val="000000"/>
          <w:sz w:val="28"/>
          <w:szCs w:val="28"/>
        </w:rPr>
        <w:t>л</w:t>
      </w:r>
      <w:r>
        <w:rPr>
          <w:bCs/>
          <w:color w:val="000000"/>
          <w:sz w:val="28"/>
          <w:szCs w:val="28"/>
        </w:rPr>
        <w:t>(</w:t>
      </w:r>
      <w:proofErr w:type="gramEnd"/>
      <w:r w:rsidRPr="00CF7B97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)</w:t>
      </w:r>
      <w:r w:rsidRPr="00CF7B97">
        <w:rPr>
          <w:bCs/>
          <w:color w:val="000000"/>
          <w:sz w:val="28"/>
          <w:szCs w:val="28"/>
        </w:rPr>
        <w:t>:</w:t>
      </w:r>
    </w:p>
    <w:p w:rsidR="0080139D" w:rsidRPr="00CF7B97" w:rsidRDefault="0080139D" w:rsidP="0080139D">
      <w:pPr>
        <w:ind w:left="4678"/>
        <w:rPr>
          <w:rFonts w:hint="eastAsia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Трушина Лилия Владимировна</w:t>
      </w:r>
      <w:r w:rsidRPr="00CF7B97">
        <w:rPr>
          <w:bCs/>
          <w:color w:val="000000"/>
          <w:sz w:val="28"/>
          <w:szCs w:val="28"/>
        </w:rPr>
        <w:t>,</w:t>
      </w:r>
    </w:p>
    <w:p w:rsidR="0080139D" w:rsidRPr="00CF7B97" w:rsidRDefault="0080139D" w:rsidP="0080139D">
      <w:pPr>
        <w:ind w:left="4678"/>
        <w:rPr>
          <w:rFonts w:hint="eastAsia"/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обучающаяся</w:t>
      </w:r>
      <w:proofErr w:type="gramEnd"/>
      <w:r w:rsidRPr="00CF7B9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9 «А</w:t>
      </w:r>
      <w:r w:rsidRPr="00CF7B97">
        <w:rPr>
          <w:bCs/>
          <w:color w:val="000000"/>
          <w:sz w:val="28"/>
          <w:szCs w:val="28"/>
        </w:rPr>
        <w:t>» класса</w:t>
      </w:r>
    </w:p>
    <w:p w:rsidR="0080139D" w:rsidRPr="00CF7B97" w:rsidRDefault="0080139D" w:rsidP="0080139D">
      <w:pPr>
        <w:ind w:left="4678"/>
        <w:rPr>
          <w:rFonts w:hint="eastAsia"/>
          <w:bCs/>
          <w:color w:val="000000"/>
          <w:sz w:val="28"/>
          <w:szCs w:val="28"/>
        </w:rPr>
      </w:pPr>
      <w:r w:rsidRPr="00CF7B97">
        <w:rPr>
          <w:bCs/>
          <w:color w:val="000000"/>
          <w:sz w:val="28"/>
          <w:szCs w:val="28"/>
        </w:rPr>
        <w:t>МБОУ СОШ №28 г. Пензы</w:t>
      </w:r>
    </w:p>
    <w:p w:rsidR="0080139D" w:rsidRPr="00CF7B97" w:rsidRDefault="0080139D" w:rsidP="0080139D">
      <w:pPr>
        <w:ind w:left="4678"/>
        <w:rPr>
          <w:rFonts w:hint="eastAsia"/>
          <w:bCs/>
          <w:color w:val="000000"/>
          <w:sz w:val="28"/>
          <w:szCs w:val="28"/>
        </w:rPr>
      </w:pPr>
      <w:r w:rsidRPr="00CF7B97">
        <w:rPr>
          <w:bCs/>
          <w:color w:val="000000"/>
          <w:sz w:val="28"/>
          <w:szCs w:val="28"/>
        </w:rPr>
        <w:t>им. В.О. Ключевского</w:t>
      </w:r>
    </w:p>
    <w:p w:rsidR="0080139D" w:rsidRPr="00CF7B97" w:rsidRDefault="0080139D" w:rsidP="0080139D">
      <w:pPr>
        <w:ind w:left="4678"/>
        <w:rPr>
          <w:rFonts w:hint="eastAsia"/>
          <w:bCs/>
          <w:color w:val="000000"/>
          <w:sz w:val="28"/>
          <w:szCs w:val="28"/>
        </w:rPr>
      </w:pPr>
    </w:p>
    <w:p w:rsidR="0080139D" w:rsidRPr="00CF7B97" w:rsidRDefault="0080139D" w:rsidP="0080139D">
      <w:pPr>
        <w:ind w:left="4678"/>
        <w:rPr>
          <w:rFonts w:hint="eastAsia"/>
          <w:bCs/>
          <w:color w:val="000000"/>
          <w:sz w:val="28"/>
          <w:szCs w:val="28"/>
        </w:rPr>
      </w:pPr>
    </w:p>
    <w:p w:rsidR="0080139D" w:rsidRPr="00CF7B97" w:rsidRDefault="0080139D" w:rsidP="0080139D">
      <w:pPr>
        <w:ind w:left="4678"/>
        <w:rPr>
          <w:rFonts w:hint="eastAsia"/>
          <w:bCs/>
          <w:color w:val="000000"/>
          <w:sz w:val="28"/>
          <w:szCs w:val="28"/>
        </w:rPr>
      </w:pPr>
      <w:r w:rsidRPr="00CF7B97">
        <w:rPr>
          <w:bCs/>
          <w:color w:val="000000"/>
          <w:sz w:val="28"/>
          <w:szCs w:val="28"/>
        </w:rPr>
        <w:t xml:space="preserve">Руководитель: </w:t>
      </w:r>
    </w:p>
    <w:p w:rsidR="0080139D" w:rsidRPr="00CF7B97" w:rsidRDefault="0080139D" w:rsidP="0080139D">
      <w:pPr>
        <w:ind w:left="4678"/>
        <w:rPr>
          <w:rFonts w:hint="eastAsia"/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Кавкаева</w:t>
      </w:r>
      <w:proofErr w:type="spellEnd"/>
      <w:r>
        <w:rPr>
          <w:bCs/>
          <w:color w:val="000000"/>
          <w:sz w:val="28"/>
          <w:szCs w:val="28"/>
        </w:rPr>
        <w:t xml:space="preserve"> Ольга Викторовна</w:t>
      </w:r>
      <w:r w:rsidRPr="00CF7B97">
        <w:rPr>
          <w:bCs/>
          <w:color w:val="000000"/>
          <w:sz w:val="28"/>
          <w:szCs w:val="28"/>
        </w:rPr>
        <w:t>,</w:t>
      </w:r>
    </w:p>
    <w:p w:rsidR="0080139D" w:rsidRPr="00CF7B97" w:rsidRDefault="0080139D" w:rsidP="0080139D">
      <w:pPr>
        <w:ind w:left="4678"/>
        <w:rPr>
          <w:rFonts w:hint="eastAsia"/>
          <w:bCs/>
          <w:color w:val="000000"/>
          <w:sz w:val="28"/>
          <w:szCs w:val="28"/>
        </w:rPr>
      </w:pPr>
      <w:r w:rsidRPr="00CF7B97">
        <w:rPr>
          <w:bCs/>
          <w:color w:val="000000"/>
          <w:sz w:val="28"/>
          <w:szCs w:val="28"/>
        </w:rPr>
        <w:t xml:space="preserve">учитель </w:t>
      </w:r>
      <w:r>
        <w:rPr>
          <w:bCs/>
          <w:color w:val="000000"/>
          <w:sz w:val="28"/>
          <w:szCs w:val="28"/>
        </w:rPr>
        <w:t>русского языка и литературы</w:t>
      </w:r>
      <w:r w:rsidRPr="00CF7B97">
        <w:rPr>
          <w:bCs/>
          <w:color w:val="000000"/>
          <w:sz w:val="28"/>
          <w:szCs w:val="28"/>
        </w:rPr>
        <w:t xml:space="preserve"> </w:t>
      </w:r>
    </w:p>
    <w:p w:rsidR="0080139D" w:rsidRPr="00CF7B97" w:rsidRDefault="0080139D" w:rsidP="0080139D">
      <w:pPr>
        <w:ind w:left="4678"/>
        <w:rPr>
          <w:rFonts w:hint="eastAsia"/>
          <w:bCs/>
          <w:color w:val="000000"/>
          <w:sz w:val="28"/>
          <w:szCs w:val="28"/>
        </w:rPr>
      </w:pPr>
      <w:r w:rsidRPr="00CF7B97">
        <w:rPr>
          <w:bCs/>
          <w:color w:val="000000"/>
          <w:sz w:val="28"/>
          <w:szCs w:val="28"/>
        </w:rPr>
        <w:t>МБОУ СОШ №28 г. Пензы</w:t>
      </w:r>
    </w:p>
    <w:p w:rsidR="0080139D" w:rsidRPr="00CF7B97" w:rsidRDefault="0080139D" w:rsidP="0080139D">
      <w:pPr>
        <w:ind w:left="4678"/>
        <w:rPr>
          <w:rFonts w:hint="eastAsia"/>
          <w:bCs/>
          <w:color w:val="000000"/>
          <w:sz w:val="28"/>
          <w:szCs w:val="28"/>
        </w:rPr>
      </w:pPr>
      <w:r w:rsidRPr="00CF7B97">
        <w:rPr>
          <w:bCs/>
          <w:color w:val="000000"/>
          <w:sz w:val="28"/>
          <w:szCs w:val="28"/>
        </w:rPr>
        <w:t>им. В.О. Ключевского</w:t>
      </w:r>
    </w:p>
    <w:p w:rsidR="0080139D" w:rsidRPr="007D3EAB" w:rsidRDefault="0080139D" w:rsidP="0080139D">
      <w:pPr>
        <w:ind w:left="4678"/>
        <w:rPr>
          <w:rFonts w:hint="eastAsia"/>
          <w:bCs/>
          <w:color w:val="000000"/>
          <w:sz w:val="28"/>
          <w:szCs w:val="28"/>
        </w:rPr>
      </w:pPr>
    </w:p>
    <w:p w:rsidR="0080139D" w:rsidRDefault="0080139D" w:rsidP="0080139D">
      <w:pPr>
        <w:jc w:val="center"/>
        <w:rPr>
          <w:rFonts w:hint="eastAsia"/>
          <w:bCs/>
          <w:color w:val="000000"/>
          <w:sz w:val="28"/>
          <w:szCs w:val="28"/>
        </w:rPr>
      </w:pPr>
    </w:p>
    <w:p w:rsidR="0080139D" w:rsidRDefault="0080139D" w:rsidP="0080139D">
      <w:pPr>
        <w:jc w:val="center"/>
        <w:rPr>
          <w:rFonts w:hint="eastAsia"/>
          <w:bCs/>
          <w:color w:val="000000"/>
          <w:sz w:val="28"/>
          <w:szCs w:val="28"/>
        </w:rPr>
      </w:pPr>
    </w:p>
    <w:p w:rsidR="0080139D" w:rsidRDefault="0080139D" w:rsidP="0080139D">
      <w:pPr>
        <w:tabs>
          <w:tab w:val="center" w:pos="4677"/>
          <w:tab w:val="left" w:pos="7995"/>
        </w:tabs>
        <w:rPr>
          <w:rFonts w:hint="eastAsia"/>
        </w:rPr>
      </w:pPr>
      <w:r>
        <w:rPr>
          <w:rFonts w:hint="eastAsia"/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Пенза 2020</w:t>
      </w:r>
      <w:r>
        <w:rPr>
          <w:rFonts w:hint="eastAsia"/>
          <w:bCs/>
          <w:color w:val="000000"/>
          <w:sz w:val="28"/>
          <w:szCs w:val="28"/>
        </w:rPr>
        <w:tab/>
      </w:r>
    </w:p>
    <w:p w:rsidR="0080139D" w:rsidRDefault="0080139D" w:rsidP="00C07978">
      <w:pPr>
        <w:tabs>
          <w:tab w:val="center" w:pos="4677"/>
          <w:tab w:val="left" w:pos="7995"/>
        </w:tabs>
        <w:rPr>
          <w:bCs/>
          <w:color w:val="000000"/>
        </w:rPr>
      </w:pPr>
    </w:p>
    <w:p w:rsidR="0080139D" w:rsidRDefault="0080139D" w:rsidP="00C07978">
      <w:pPr>
        <w:tabs>
          <w:tab w:val="center" w:pos="4677"/>
          <w:tab w:val="left" w:pos="7995"/>
        </w:tabs>
        <w:rPr>
          <w:bCs/>
          <w:color w:val="000000"/>
        </w:rPr>
      </w:pPr>
    </w:p>
    <w:p w:rsidR="00BD7B49" w:rsidRPr="0080139D" w:rsidRDefault="00BD7B49" w:rsidP="00C07978">
      <w:pPr>
        <w:tabs>
          <w:tab w:val="center" w:pos="4677"/>
          <w:tab w:val="left" w:pos="7995"/>
        </w:tabs>
        <w:rPr>
          <w:bCs/>
          <w:color w:val="000000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jc w:val="center"/>
        <w:rPr>
          <w:b/>
          <w:bCs/>
          <w:color w:val="000000"/>
          <w:sz w:val="28"/>
        </w:rPr>
      </w:pPr>
      <w:r w:rsidRPr="0080139D">
        <w:rPr>
          <w:b/>
          <w:bCs/>
          <w:color w:val="000000"/>
          <w:sz w:val="28"/>
        </w:rPr>
        <w:t>Содержание</w:t>
      </w:r>
    </w:p>
    <w:p w:rsidR="00BD7B49" w:rsidRPr="0080139D" w:rsidRDefault="00BD7B49" w:rsidP="00BD7B49">
      <w:pPr>
        <w:numPr>
          <w:ilvl w:val="0"/>
          <w:numId w:val="1"/>
        </w:numPr>
        <w:tabs>
          <w:tab w:val="center" w:pos="4677"/>
          <w:tab w:val="left" w:pos="7995"/>
        </w:tabs>
        <w:rPr>
          <w:bCs/>
          <w:color w:val="000000"/>
          <w:sz w:val="28"/>
        </w:rPr>
      </w:pPr>
      <w:r w:rsidRPr="0080139D">
        <w:rPr>
          <w:bCs/>
          <w:color w:val="000000"/>
          <w:sz w:val="28"/>
        </w:rPr>
        <w:t xml:space="preserve">Введение. </w:t>
      </w:r>
    </w:p>
    <w:p w:rsidR="00BD7B49" w:rsidRPr="0080139D" w:rsidRDefault="00BD7B49" w:rsidP="00BD7B49">
      <w:pPr>
        <w:numPr>
          <w:ilvl w:val="0"/>
          <w:numId w:val="1"/>
        </w:numPr>
        <w:tabs>
          <w:tab w:val="center" w:pos="4677"/>
          <w:tab w:val="left" w:pos="7995"/>
        </w:tabs>
        <w:rPr>
          <w:bCs/>
          <w:color w:val="000000"/>
          <w:sz w:val="28"/>
        </w:rPr>
      </w:pPr>
      <w:r w:rsidRPr="0080139D">
        <w:rPr>
          <w:bCs/>
          <w:color w:val="000000"/>
          <w:sz w:val="28"/>
        </w:rPr>
        <w:t xml:space="preserve">Цели и задачи детских журналов, издаваемых в Пензенской области в начале </w:t>
      </w:r>
      <w:r w:rsidRPr="0080139D">
        <w:rPr>
          <w:bCs/>
          <w:color w:val="000000"/>
          <w:sz w:val="28"/>
          <w:lang w:val="en-US"/>
        </w:rPr>
        <w:t>XX</w:t>
      </w:r>
      <w:r w:rsidRPr="0080139D">
        <w:rPr>
          <w:bCs/>
          <w:color w:val="000000"/>
          <w:sz w:val="28"/>
        </w:rPr>
        <w:t xml:space="preserve"> века</w:t>
      </w:r>
    </w:p>
    <w:p w:rsidR="00BD7B49" w:rsidRPr="0080139D" w:rsidRDefault="00BD7B49" w:rsidP="00BD7B49">
      <w:pPr>
        <w:numPr>
          <w:ilvl w:val="0"/>
          <w:numId w:val="1"/>
        </w:numPr>
        <w:tabs>
          <w:tab w:val="center" w:pos="4677"/>
          <w:tab w:val="left" w:pos="7995"/>
        </w:tabs>
        <w:rPr>
          <w:bCs/>
          <w:color w:val="000000"/>
          <w:sz w:val="28"/>
        </w:rPr>
      </w:pPr>
      <w:r w:rsidRPr="0080139D">
        <w:rPr>
          <w:bCs/>
          <w:color w:val="000000"/>
          <w:sz w:val="28"/>
        </w:rPr>
        <w:t>Детская периодика в послереволюционный период</w:t>
      </w:r>
    </w:p>
    <w:p w:rsidR="00BD7B49" w:rsidRPr="0080139D" w:rsidRDefault="00BD7B49" w:rsidP="00BD7B49">
      <w:pPr>
        <w:numPr>
          <w:ilvl w:val="0"/>
          <w:numId w:val="2"/>
        </w:numPr>
        <w:tabs>
          <w:tab w:val="center" w:pos="4677"/>
          <w:tab w:val="left" w:pos="7995"/>
        </w:tabs>
        <w:rPr>
          <w:bCs/>
          <w:color w:val="000000"/>
          <w:sz w:val="28"/>
        </w:rPr>
      </w:pPr>
      <w:r w:rsidRPr="0080139D">
        <w:rPr>
          <w:bCs/>
          <w:color w:val="000000"/>
          <w:sz w:val="28"/>
        </w:rPr>
        <w:t>Журнал «Зорька» (1917)</w:t>
      </w:r>
    </w:p>
    <w:p w:rsidR="00BD7B49" w:rsidRPr="0080139D" w:rsidRDefault="00BD7B49" w:rsidP="00BD7B49">
      <w:pPr>
        <w:numPr>
          <w:ilvl w:val="0"/>
          <w:numId w:val="2"/>
        </w:numPr>
        <w:tabs>
          <w:tab w:val="center" w:pos="4677"/>
          <w:tab w:val="left" w:pos="7995"/>
        </w:tabs>
        <w:rPr>
          <w:bCs/>
          <w:color w:val="000000"/>
          <w:sz w:val="28"/>
        </w:rPr>
      </w:pPr>
      <w:r w:rsidRPr="0080139D">
        <w:rPr>
          <w:bCs/>
          <w:color w:val="000000"/>
          <w:sz w:val="28"/>
        </w:rPr>
        <w:t>Журнал «Наша мысль» (1917)</w:t>
      </w:r>
    </w:p>
    <w:p w:rsidR="00BD7B49" w:rsidRPr="0080139D" w:rsidRDefault="00BD7B49" w:rsidP="00BD7B49">
      <w:pPr>
        <w:numPr>
          <w:ilvl w:val="0"/>
          <w:numId w:val="2"/>
        </w:numPr>
        <w:tabs>
          <w:tab w:val="center" w:pos="4677"/>
          <w:tab w:val="left" w:pos="7995"/>
        </w:tabs>
        <w:rPr>
          <w:bCs/>
          <w:color w:val="000000"/>
          <w:sz w:val="28"/>
        </w:rPr>
      </w:pPr>
      <w:r w:rsidRPr="0080139D">
        <w:rPr>
          <w:bCs/>
          <w:color w:val="000000"/>
          <w:sz w:val="28"/>
        </w:rPr>
        <w:t>Журнал «Утренний восход» (1919)</w:t>
      </w:r>
    </w:p>
    <w:p w:rsidR="00BD7B49" w:rsidRPr="0080139D" w:rsidRDefault="00BD7B49" w:rsidP="00BD7B49">
      <w:pPr>
        <w:numPr>
          <w:ilvl w:val="0"/>
          <w:numId w:val="1"/>
        </w:numPr>
        <w:tabs>
          <w:tab w:val="center" w:pos="4677"/>
          <w:tab w:val="left" w:pos="7995"/>
        </w:tabs>
        <w:rPr>
          <w:bCs/>
          <w:color w:val="000000"/>
          <w:sz w:val="28"/>
        </w:rPr>
      </w:pPr>
      <w:r w:rsidRPr="0080139D">
        <w:rPr>
          <w:bCs/>
          <w:color w:val="000000"/>
          <w:sz w:val="28"/>
        </w:rPr>
        <w:t>Георгий Дмитриевич Смагин – редактор, литературовед и краевед</w:t>
      </w:r>
    </w:p>
    <w:p w:rsidR="00BD7B49" w:rsidRPr="0080139D" w:rsidRDefault="00BD7B49" w:rsidP="00BD7B49">
      <w:pPr>
        <w:numPr>
          <w:ilvl w:val="0"/>
          <w:numId w:val="1"/>
        </w:numPr>
        <w:tabs>
          <w:tab w:val="center" w:pos="4677"/>
          <w:tab w:val="left" w:pos="7995"/>
        </w:tabs>
        <w:rPr>
          <w:bCs/>
          <w:color w:val="000000"/>
          <w:sz w:val="28"/>
        </w:rPr>
      </w:pPr>
      <w:r w:rsidRPr="0080139D">
        <w:rPr>
          <w:bCs/>
          <w:color w:val="000000"/>
          <w:sz w:val="28"/>
        </w:rPr>
        <w:t>Журнал «</w:t>
      </w:r>
      <w:proofErr w:type="spellStart"/>
      <w:r w:rsidRPr="0080139D">
        <w:rPr>
          <w:bCs/>
          <w:color w:val="000000"/>
          <w:sz w:val="28"/>
        </w:rPr>
        <w:t>Чердобряк</w:t>
      </w:r>
      <w:proofErr w:type="spellEnd"/>
      <w:r w:rsidRPr="0080139D">
        <w:rPr>
          <w:bCs/>
          <w:color w:val="000000"/>
          <w:sz w:val="28"/>
        </w:rPr>
        <w:t>»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/>
          <w:bCs/>
          <w:color w:val="000000"/>
        </w:rPr>
      </w:pPr>
      <w:r w:rsidRPr="0080139D">
        <w:rPr>
          <w:b/>
          <w:bCs/>
          <w:color w:val="000000"/>
        </w:rPr>
        <w:t xml:space="preserve">       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/>
          <w:bCs/>
          <w:color w:val="000000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/>
          <w:bCs/>
          <w:color w:val="000000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</w:rPr>
      </w:pPr>
    </w:p>
    <w:p w:rsidR="00BD7B49" w:rsidRDefault="00BD7B49" w:rsidP="00BD7B49">
      <w:pPr>
        <w:tabs>
          <w:tab w:val="center" w:pos="4677"/>
          <w:tab w:val="left" w:pos="7995"/>
        </w:tabs>
        <w:rPr>
          <w:bCs/>
          <w:color w:val="000000"/>
        </w:rPr>
      </w:pPr>
    </w:p>
    <w:p w:rsidR="0080139D" w:rsidRDefault="0080139D" w:rsidP="00BD7B49">
      <w:pPr>
        <w:tabs>
          <w:tab w:val="center" w:pos="4677"/>
          <w:tab w:val="left" w:pos="7995"/>
        </w:tabs>
        <w:rPr>
          <w:bCs/>
          <w:color w:val="000000"/>
        </w:rPr>
      </w:pPr>
    </w:p>
    <w:p w:rsidR="0080139D" w:rsidRDefault="0080139D" w:rsidP="00BD7B49">
      <w:pPr>
        <w:tabs>
          <w:tab w:val="center" w:pos="4677"/>
          <w:tab w:val="left" w:pos="7995"/>
        </w:tabs>
        <w:rPr>
          <w:bCs/>
          <w:color w:val="000000"/>
        </w:rPr>
      </w:pPr>
    </w:p>
    <w:p w:rsidR="0080139D" w:rsidRPr="0080139D" w:rsidRDefault="0080139D" w:rsidP="00BD7B49">
      <w:pPr>
        <w:tabs>
          <w:tab w:val="center" w:pos="4677"/>
          <w:tab w:val="left" w:pos="7995"/>
        </w:tabs>
        <w:rPr>
          <w:bCs/>
          <w:color w:val="000000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jc w:val="center"/>
        <w:rPr>
          <w:b/>
          <w:bCs/>
          <w:color w:val="000000"/>
          <w:sz w:val="28"/>
          <w:szCs w:val="28"/>
        </w:rPr>
      </w:pPr>
      <w:r w:rsidRPr="0080139D">
        <w:rPr>
          <w:b/>
          <w:bCs/>
          <w:color w:val="000000"/>
          <w:sz w:val="28"/>
          <w:szCs w:val="28"/>
        </w:rPr>
        <w:lastRenderedPageBreak/>
        <w:t>Введение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>Известному российскому детскому поэту и писателю Сергею Михалкову, чей 105-летний юбилей недавно отмечался в России, принадлежат такие слова: «Сегодня дети, завтра – народ». И это не просто слова. Эта фраза заставляет нас думать на поколение вперед, ведь детский возраст – период активного познания мира и человеческих отношений. То, что сегодня будет заложено в душу ребенка, проявится позднее, станет его жизнью и жизнью того общества, которое он создаст.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>У детей всегда много вопросов, идей, стремлений. Сегодня ответы на свои вопросы молодое поколение находит, как правило, в интернете.   А что же дети делали раньше, когда еще не было компьютеров, телевизоров, а у некоторых даже радио? Где пытливые детские души находили ответы на волнующие их темы?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>Оказывается, в это время дети любили читать, и не только читать, но и писать. Кто-то писал небольшие рассказы, стихи и даже пьесы и отсылал их в детские газеты и журналы. А кто-то задавал редакторам детских изданий свои вопросы и с нетерпением ждал от них ответа в виде письма или публикации в любимом журнале.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 xml:space="preserve">Надо сказать, что редакторы этих детских изданий очень серьезно относились ко всем детским вопросам и проблемам.  Например, в г. Москва с 1931г. по 1941г. выходил такой журнал «Чиж» (Читай Интересный Журнал). У журнала был постоянный, любимый читателями, герой – Умная Маша, у которой должны были постоянно возникать затруднительные положения, из которых ей приходилось выпутываться при помощи неожиданной, всегда остроумной выдумки. При этом в журнале был опубликован телефон, по которому можно было звонить Умной Маше, и точное время, когда можно звонить, — один час в день. К телефону на этот час садилась одна из сотрудниц, обладавшая «детским» голосом, а вся редакция была наготове, чтоб ответить на любые, самые неожиданные и каверзные вопросы. Например: «Как кричит еж?». 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>Вот так наши прабабушки и прадедушки заботились о подрастающем поколении.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/>
          <w:bCs/>
          <w:color w:val="000000"/>
          <w:sz w:val="28"/>
          <w:szCs w:val="28"/>
        </w:rPr>
        <w:t>Цели работы</w:t>
      </w:r>
      <w:r w:rsidRPr="0080139D">
        <w:rPr>
          <w:bCs/>
          <w:color w:val="000000"/>
          <w:sz w:val="28"/>
          <w:szCs w:val="28"/>
        </w:rPr>
        <w:t xml:space="preserve">: 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 xml:space="preserve">проанализировать и обобщить информацию об издаваемых детских периодических изданиях (журналы) на территории Пензенской области в период начала </w:t>
      </w:r>
      <w:r w:rsidRPr="0080139D">
        <w:rPr>
          <w:bCs/>
          <w:color w:val="000000"/>
          <w:sz w:val="28"/>
          <w:szCs w:val="28"/>
          <w:lang w:val="en-US"/>
        </w:rPr>
        <w:t>XX</w:t>
      </w:r>
      <w:r w:rsidRPr="0080139D">
        <w:rPr>
          <w:bCs/>
          <w:color w:val="000000"/>
          <w:sz w:val="28"/>
          <w:szCs w:val="28"/>
        </w:rPr>
        <w:t xml:space="preserve">- </w:t>
      </w:r>
      <w:r w:rsidRPr="0080139D">
        <w:rPr>
          <w:bCs/>
          <w:color w:val="000000"/>
          <w:sz w:val="28"/>
          <w:szCs w:val="28"/>
          <w:lang w:val="en-US"/>
        </w:rPr>
        <w:t>XXI</w:t>
      </w:r>
      <w:r w:rsidRPr="0080139D">
        <w:rPr>
          <w:bCs/>
          <w:color w:val="000000"/>
          <w:sz w:val="28"/>
          <w:szCs w:val="28"/>
        </w:rPr>
        <w:t xml:space="preserve"> веков; 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>выявить, является ли необходимым и насущным издание для детей и подростков в наше время (на примере социологического опроса обучающихся МБОУ СОШ №28 г. Пензы имени В.О. Ключевского).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/>
          <w:bCs/>
          <w:color w:val="000000"/>
          <w:sz w:val="28"/>
          <w:szCs w:val="28"/>
        </w:rPr>
        <w:t>Задачи работы</w:t>
      </w:r>
      <w:r w:rsidRPr="0080139D">
        <w:rPr>
          <w:bCs/>
          <w:color w:val="000000"/>
          <w:sz w:val="28"/>
          <w:szCs w:val="28"/>
        </w:rPr>
        <w:t>: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>-собрать информацию об издаваемых детских журналах на территории Пензенской области;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 xml:space="preserve">         -формировать ценностное отношение учащихся к  </w:t>
      </w:r>
      <w:proofErr w:type="gramStart"/>
      <w:r w:rsidRPr="0080139D">
        <w:rPr>
          <w:bCs/>
          <w:color w:val="000000"/>
          <w:sz w:val="28"/>
          <w:szCs w:val="28"/>
        </w:rPr>
        <w:t>культурному</w:t>
      </w:r>
      <w:proofErr w:type="gramEnd"/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 xml:space="preserve">наследию Пензенской области; 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 xml:space="preserve">          -привлечь внимание общественности к необходимости  сохранения традиций в издании журналов;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/>
          <w:bCs/>
          <w:color w:val="000000"/>
          <w:sz w:val="28"/>
          <w:szCs w:val="28"/>
        </w:rPr>
        <w:lastRenderedPageBreak/>
        <w:t>Объект исследования</w:t>
      </w:r>
      <w:r w:rsidRPr="0080139D">
        <w:rPr>
          <w:bCs/>
          <w:color w:val="000000"/>
          <w:sz w:val="28"/>
          <w:szCs w:val="28"/>
        </w:rPr>
        <w:t>: журналы, издаваемые на территории Пензенской области, предназначенные для детей и подростков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bookmarkStart w:id="0" w:name="_GoBack"/>
      <w:bookmarkEnd w:id="0"/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>А как дела с детскими изданиями обстояли у нас в Пензенской области? Оказывается, такие журналы у нас тоже были.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 xml:space="preserve">Первые ведут начало от </w:t>
      </w:r>
      <w:r w:rsidRPr="0080139D">
        <w:rPr>
          <w:b/>
          <w:bCs/>
          <w:color w:val="000000"/>
          <w:sz w:val="28"/>
          <w:szCs w:val="28"/>
        </w:rPr>
        <w:t>«Вестника юности»</w:t>
      </w:r>
      <w:r w:rsidRPr="0080139D">
        <w:rPr>
          <w:bCs/>
          <w:color w:val="000000"/>
          <w:sz w:val="28"/>
          <w:szCs w:val="28"/>
        </w:rPr>
        <w:t>, подпольного журнала революционного направления общегородского союза учащейся молодежи, печатавшегося на гектографе в 1904 году (редактор С. Тонитров). В 1906—1907 годах вышло несколько номеров «Журнала учеников Пензенской 2-й гимназии». Возможно, в Пензе были и другие нелегальные и полулегальные издания.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 xml:space="preserve">После Октябрьской революции в Пензе появилось также несколько новых детских и юношеских изданий. Во многом их появление было обусловлено тем подъемом общественной жизни, который охватил массы людей, в том числе и подрастающее поколение, уже после Февральской буржуазно-демократической революции. Детские издания решали задачи </w:t>
      </w:r>
      <w:r w:rsidRPr="0080139D">
        <w:rPr>
          <w:b/>
          <w:bCs/>
          <w:color w:val="000000"/>
          <w:sz w:val="28"/>
          <w:szCs w:val="28"/>
        </w:rPr>
        <w:t>поддержки и развития детского творчества, стимулировали и организовывали общественную деятельность детей и юношества, освещали интересные им стороны окружающей действительности.</w:t>
      </w:r>
      <w:r w:rsidRPr="0080139D">
        <w:rPr>
          <w:bCs/>
          <w:color w:val="000000"/>
          <w:sz w:val="28"/>
          <w:szCs w:val="28"/>
        </w:rPr>
        <w:t xml:space="preserve"> У некоторых из этих изданий была определенная политическая направленность, другие же были в основном аполитичны.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 xml:space="preserve">В 1917—1918 годах вышло 4 номера антибольшевистского журнала «Наша мысль», органа Пензенского союза учащихся. Аналогичного названия журнал, орган кружка учащихся, выходил в Инсаре в 1918—1919 годах; также аналогично назван был журнал учащихся 1-й трудовой школы Кузнецка, 1919. В 1917—1919 годах обществом содействия внешкольному образованию издавался журнал «Зорька». Такую же задачу популяризации и поощрения детского творчества ставил Г.Д. Смагин в издаваемом им журнале «Утренний восход» (1919—1920) </w:t>
      </w:r>
      <w:proofErr w:type="gramStart"/>
      <w:r w:rsidRPr="0080139D">
        <w:rPr>
          <w:bCs/>
          <w:color w:val="000000"/>
          <w:sz w:val="28"/>
          <w:szCs w:val="28"/>
        </w:rPr>
        <w:t>в</w:t>
      </w:r>
      <w:proofErr w:type="gramEnd"/>
      <w:r w:rsidRPr="0080139D">
        <w:rPr>
          <w:bCs/>
          <w:color w:val="000000"/>
          <w:sz w:val="28"/>
          <w:szCs w:val="28"/>
        </w:rPr>
        <w:t xml:space="preserve"> с. Атмис </w:t>
      </w:r>
      <w:proofErr w:type="spellStart"/>
      <w:r w:rsidRPr="0080139D">
        <w:rPr>
          <w:bCs/>
          <w:color w:val="000000"/>
          <w:sz w:val="28"/>
          <w:szCs w:val="28"/>
        </w:rPr>
        <w:t>Нижнеломовского</w:t>
      </w:r>
      <w:proofErr w:type="spellEnd"/>
      <w:r w:rsidRPr="0080139D">
        <w:rPr>
          <w:bCs/>
          <w:color w:val="000000"/>
          <w:sz w:val="28"/>
          <w:szCs w:val="28"/>
        </w:rPr>
        <w:t xml:space="preserve"> уезда. Вышло всего несколько номеров.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 xml:space="preserve">В 1921 году Пензенский </w:t>
      </w:r>
      <w:proofErr w:type="spellStart"/>
      <w:r w:rsidRPr="0080139D">
        <w:rPr>
          <w:bCs/>
          <w:color w:val="000000"/>
          <w:sz w:val="28"/>
          <w:szCs w:val="28"/>
        </w:rPr>
        <w:t>губком</w:t>
      </w:r>
      <w:proofErr w:type="spellEnd"/>
      <w:r w:rsidRPr="0080139D">
        <w:rPr>
          <w:bCs/>
          <w:color w:val="000000"/>
          <w:sz w:val="28"/>
          <w:szCs w:val="28"/>
        </w:rPr>
        <w:t xml:space="preserve"> РКСМ начал выпускать журнал для юношества «Творцы грядущего», но вышло всего 3 номера. В 1922—1923 годах журнал возобновлен под названием «Красные всходы». Одновременно в Рузаевке издавался журнал «Юный рабочий».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>В 1928—1929 годах выходит журнал Пензенской детской технической станции и окружкома ВЛКСМ «Красный галстук», рассчитанный на самые разнообразные интересы — юных техников, моделистов, агрономов, изобретателей, затейников и т. д., печаталось также много художественных произведений. Были попытки издавать литературу на мордовском языке, но вышли только брошюры, а журнал не состоялся.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lastRenderedPageBreak/>
        <w:t xml:space="preserve">После революции для детской периодики началась новая эпоха. В стране, пережившей мировую войну, две революции и только оправляющейся от гражданской войны, начинает выходить много детских журналов. Это были тоненькие книжки, напечатанные </w:t>
      </w:r>
      <w:proofErr w:type="gramStart"/>
      <w:r w:rsidRPr="0080139D">
        <w:rPr>
          <w:bCs/>
          <w:color w:val="000000"/>
          <w:sz w:val="28"/>
          <w:szCs w:val="28"/>
        </w:rPr>
        <w:t>на</w:t>
      </w:r>
      <w:proofErr w:type="gramEnd"/>
      <w:r w:rsidRPr="0080139D">
        <w:rPr>
          <w:bCs/>
          <w:color w:val="000000"/>
          <w:sz w:val="28"/>
          <w:szCs w:val="28"/>
        </w:rPr>
        <w:t xml:space="preserve"> </w:t>
      </w:r>
      <w:proofErr w:type="gramStart"/>
      <w:r w:rsidRPr="0080139D">
        <w:rPr>
          <w:bCs/>
          <w:color w:val="000000"/>
          <w:sz w:val="28"/>
          <w:szCs w:val="28"/>
        </w:rPr>
        <w:t>ужасного</w:t>
      </w:r>
      <w:proofErr w:type="gramEnd"/>
      <w:r w:rsidRPr="0080139D">
        <w:rPr>
          <w:bCs/>
          <w:color w:val="000000"/>
          <w:sz w:val="28"/>
          <w:szCs w:val="28"/>
        </w:rPr>
        <w:t xml:space="preserve"> качества оберточной бумаге и без иллюстраций. Издавались они едва ли не во всех крупных городах — Москве и Петрограде, в Киеве и Харькове, в Пензе и Твери. Такое упорное желание выпускать детские издания в стране с огромным количеством проблем, тотальной нехваткой бумаги и денег может показаться абсурдным. Но советская власть, в отличие от власти царской, сразу поняла, что дети — это тот фундамент, на котором будет строиться новое общество, и значит именно с ними нужно вести самую тщательную работу, воспитывать их в духе нового времени и создавать людей эры коммунизма. Те журналы, которые стали выходить после 1917 года, этой цели в полной мере добиться не могли, поскольку редким изданиям </w:t>
      </w:r>
      <w:proofErr w:type="gramStart"/>
      <w:r w:rsidRPr="0080139D">
        <w:rPr>
          <w:bCs/>
          <w:color w:val="000000"/>
          <w:sz w:val="28"/>
          <w:szCs w:val="28"/>
        </w:rPr>
        <w:t>посчастливилось выпустить второй номер ― многие банкротились</w:t>
      </w:r>
      <w:proofErr w:type="gramEnd"/>
      <w:r w:rsidRPr="0080139D">
        <w:rPr>
          <w:bCs/>
          <w:color w:val="000000"/>
          <w:sz w:val="28"/>
          <w:szCs w:val="28"/>
        </w:rPr>
        <w:t xml:space="preserve"> сразу после выхода первого.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>Рассмотрим более подробно некоторые из этих изданий.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 xml:space="preserve">Так, ежемесячный детский журнал «Зорька», выходивший в Пензе с 1917 года, издавал Детский клуб, организованный обществом содействия внешкольному образованию, которое в свою очередь было создано либеральными педагогами еще до революции. Журнал выходил на 16-20 страницах, форматом немного больше школьной тетради. В нем помешались стихи, рассказы и даже пьесы, авторами которых являлись дети в возрасте от шести до четырнадцати лет. Взрослые – руководство Детского клуба – сознательно проводили политику «невмешательства» в содержательную сферу издания, а сами дети – авторы публиковавшихся в «Зорьке» произведений, по-прежнему ориентировались на содержание детских отечественных журналов еще дореволюционного времени. 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>В журнале были такие разделы: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>- Стихи и рассказы;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>- Жизнь Детского клуба (отчеты о работе Детского клуба);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>- Хроника детской жизни;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 xml:space="preserve">- Библиотечная страничка </w:t>
      </w:r>
      <w:proofErr w:type="gramStart"/>
      <w:r w:rsidRPr="0080139D">
        <w:rPr>
          <w:bCs/>
          <w:color w:val="000000"/>
          <w:sz w:val="28"/>
          <w:szCs w:val="28"/>
        </w:rPr>
        <w:t xml:space="preserve">( </w:t>
      </w:r>
      <w:proofErr w:type="gramEnd"/>
      <w:r w:rsidRPr="0080139D">
        <w:rPr>
          <w:bCs/>
          <w:color w:val="000000"/>
          <w:sz w:val="28"/>
          <w:szCs w:val="28"/>
        </w:rPr>
        <w:t>отзывы детей о прочитанных книгах);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>- Наука, искусство и жизнь (переписка детей и руководителей по вопросам науки, искусства и жизни);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>- Почтовый ящик и др.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 xml:space="preserve">Редакция  детского журнала «Зорька» располагалась на ул. </w:t>
      </w:r>
      <w:proofErr w:type="gramStart"/>
      <w:r w:rsidRPr="0080139D">
        <w:rPr>
          <w:bCs/>
          <w:color w:val="000000"/>
          <w:sz w:val="28"/>
          <w:szCs w:val="28"/>
        </w:rPr>
        <w:t>Троицкой</w:t>
      </w:r>
      <w:proofErr w:type="gramEnd"/>
      <w:r w:rsidRPr="0080139D">
        <w:rPr>
          <w:bCs/>
          <w:color w:val="000000"/>
          <w:sz w:val="28"/>
          <w:szCs w:val="28"/>
        </w:rPr>
        <w:t xml:space="preserve"> (ныне улица Кирова) д.19. Руководил журналом М. Кузьмин. В редакционную коллегию входили Д. Абрамов, А. Удалов, М. </w:t>
      </w:r>
      <w:proofErr w:type="spellStart"/>
      <w:r w:rsidRPr="0080139D">
        <w:rPr>
          <w:bCs/>
          <w:color w:val="000000"/>
          <w:sz w:val="28"/>
          <w:szCs w:val="28"/>
        </w:rPr>
        <w:t>Якушенкова</w:t>
      </w:r>
      <w:proofErr w:type="spellEnd"/>
      <w:r w:rsidRPr="0080139D">
        <w:rPr>
          <w:bCs/>
          <w:color w:val="000000"/>
          <w:sz w:val="28"/>
          <w:szCs w:val="28"/>
        </w:rPr>
        <w:t>.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 xml:space="preserve">Ознакомившись с некоторыми номерами этого журнала у меня возникло ощущение полного погружения в атмосферу того времени. Времени беспокойного, тревожного, непонятного. </w:t>
      </w:r>
      <w:proofErr w:type="gramStart"/>
      <w:r w:rsidRPr="0080139D">
        <w:rPr>
          <w:bCs/>
          <w:color w:val="000000"/>
          <w:sz w:val="28"/>
          <w:szCs w:val="28"/>
        </w:rPr>
        <w:t xml:space="preserve">Разделы журнала, посвященные хронике той эпохи («Детская жизнь», «Школьная жизнь», «Разные известия» и др.) описывают жизнь не только в Пензенской губернии, но и в других </w:t>
      </w:r>
      <w:r w:rsidRPr="0080139D">
        <w:rPr>
          <w:bCs/>
          <w:color w:val="000000"/>
          <w:sz w:val="28"/>
          <w:szCs w:val="28"/>
        </w:rPr>
        <w:lastRenderedPageBreak/>
        <w:t xml:space="preserve">городах новой России (Петрограда, Москвы, Владимира, Саратова, Самары и др.) и других странах (Венгрии, Латвии, Украины). </w:t>
      </w:r>
      <w:proofErr w:type="gramEnd"/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 xml:space="preserve">Надо сказать, что сотрудники журнала очень настороженно относились к происходящим в стране переменам и к большевикам, затеявшим эти перемены. Приведу одну цитату. «А тут, как нарочно,  в России произошла революция, откуда-то пришли люди, называемые большевиками, и заварили такую кашу, которая еще не сварилась, а когда сварится, - кто ее </w:t>
      </w:r>
      <w:proofErr w:type="gramStart"/>
      <w:r w:rsidRPr="0080139D">
        <w:rPr>
          <w:bCs/>
          <w:color w:val="000000"/>
          <w:sz w:val="28"/>
          <w:szCs w:val="28"/>
        </w:rPr>
        <w:t>расхлебывать</w:t>
      </w:r>
      <w:proofErr w:type="gramEnd"/>
      <w:r w:rsidRPr="0080139D">
        <w:rPr>
          <w:bCs/>
          <w:color w:val="000000"/>
          <w:sz w:val="28"/>
          <w:szCs w:val="28"/>
        </w:rPr>
        <w:t xml:space="preserve"> будет,- неизвестно…». («Зорька» 1919г. №5).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 xml:space="preserve">Из журнала я узнала, как много на тот момент было детских домов и огромное количество детей, оставшихся без родителей (более 700 человек только по Пензенской области, не считая г. Пензы). Как тяжела была жизнь этих детей. Голод, болезни, антисанитария. 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 xml:space="preserve">Многие дети работали наравне </w:t>
      </w:r>
      <w:proofErr w:type="gramStart"/>
      <w:r w:rsidRPr="0080139D">
        <w:rPr>
          <w:bCs/>
          <w:color w:val="000000"/>
          <w:sz w:val="28"/>
          <w:szCs w:val="28"/>
        </w:rPr>
        <w:t>со</w:t>
      </w:r>
      <w:proofErr w:type="gramEnd"/>
      <w:r w:rsidRPr="0080139D">
        <w:rPr>
          <w:bCs/>
          <w:color w:val="000000"/>
          <w:sz w:val="28"/>
          <w:szCs w:val="28"/>
        </w:rPr>
        <w:t xml:space="preserve"> взрослыми, и в журнале приводятся статьи посвященные вопросу сокращения трудового дня детей до 6 часов в день. При этом предприятия были не готовы к этому, так как дети были вспомогательным звеном производства (например, подавали детали рабочим) и без их труда рабочие просто не смогли бы продолжить свою работу.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>При этом сотрудниками журнала «Зорька» были те же самые дети: дети приютов, колоний, учащиеся, члены детских клубов и площадок. И этим детям удавалось в такое напряженное время писать в журнал светлые, добрые, наивные рассказы и стихи.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 xml:space="preserve">Интересно мне было почитать в «Зорьке» критические статьи, посвященные другому детскому журналу того времени «Наша мысль», издаваемому  учащимися </w:t>
      </w:r>
      <w:proofErr w:type="spellStart"/>
      <w:r w:rsidRPr="0080139D">
        <w:rPr>
          <w:bCs/>
          <w:color w:val="000000"/>
          <w:sz w:val="28"/>
          <w:szCs w:val="28"/>
        </w:rPr>
        <w:t>Инсарской</w:t>
      </w:r>
      <w:proofErr w:type="spellEnd"/>
      <w:r w:rsidRPr="0080139D">
        <w:rPr>
          <w:bCs/>
          <w:color w:val="000000"/>
          <w:sz w:val="28"/>
          <w:szCs w:val="28"/>
        </w:rPr>
        <w:t xml:space="preserve"> единой трудовой советской школы. Надо отметить, что сами дети, сотрудники журнала,  очень ревностно отнеслись к выходу этого детского журнала. Их замечания полны критики, недовольства, раздражения. Дети считали, что «Наша мысль» занимается подражательством «Зорьке», перепечатывает или переделывает статьи и стихи, которые уже были напечатаны в их журнале. При этом редакция «Зорьки» старается сгладить их критику, говоря о том, что данный журнал не так уж и плох.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>Существование «Зорьки» продлилось до лета 1919 года.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 xml:space="preserve">В 1917 г. начал выходить журнал «Наша мысль» – орган Пензенского союза учащихся, создателями которого были пензенские гимназисты. Это было издание </w:t>
      </w:r>
      <w:proofErr w:type="spellStart"/>
      <w:r w:rsidRPr="0080139D">
        <w:rPr>
          <w:bCs/>
          <w:color w:val="000000"/>
          <w:sz w:val="28"/>
          <w:szCs w:val="28"/>
        </w:rPr>
        <w:t>прокадетской</w:t>
      </w:r>
      <w:proofErr w:type="spellEnd"/>
      <w:r w:rsidRPr="0080139D">
        <w:rPr>
          <w:bCs/>
          <w:color w:val="000000"/>
          <w:sz w:val="28"/>
          <w:szCs w:val="28"/>
        </w:rPr>
        <w:t xml:space="preserve"> направленности газетного типа, выходившее без обложки, на листах большого формата. Всего вышло четыре номера, после чего журнал прекратил существование – сказалось прямое давление пришедших к власти большевиков.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>«Наша мысль» печатала статьи и корреспонденции, в которых рассматривались актуальные проблемы учащейся молодежи, включая вопросы школьного самоуправления и общественно-политической деятельности учащихся.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lastRenderedPageBreak/>
        <w:t>Так, открывавшая второй номер «Нашей мысли» (декабрь 1917) статья «Два лагеря» была посвящена проблеме взаимоотношений «двух главнейших элементов школы – педагогов и учащихся». Автор писал о той тоталитарной, подавляющей личность системе образования, которая сложилась в эпоху самодержавия, и призывал к строительству новой, демократической школы, основанной на товарищеском диалоге учителя и ученика, на их взаимном доверии и понимании</w:t>
      </w:r>
      <w:proofErr w:type="gramStart"/>
      <w:r w:rsidRPr="0080139D">
        <w:rPr>
          <w:bCs/>
          <w:color w:val="000000"/>
          <w:sz w:val="28"/>
          <w:szCs w:val="28"/>
        </w:rPr>
        <w:t xml:space="preserve"> .</w:t>
      </w:r>
      <w:proofErr w:type="gramEnd"/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>Статья «Большевики и демократизация школы» упрекала новую власть в том, что она не занимается действительным реформированием системы образования, а вводит в школе жесткое идеологическое единообразие, используя при этом репрессивные, террористические методы. Вся политика большевиков предстает в статье как диктатура горстки слепцов, стремящихся достигнуть своей утопической цели любыми средствами. Мысль о сопротивлении Советской власти содержала и большая публицистическая статья «Учащиеся и политическое положение в стране», вышедшая в номере от 25 января 1918 года. Одну из форм такого сопротивления авторы журнала видели в забастовке учителей. Там же, в заметке «Добей его!» осуждались меры пензенского школьного начальства, направленные против ученических союзов, обществ и кружков. В то же время в ряде статей высказывались и мысли о том, что, несмотря на сложное и тяжелое положение страны, в ней происходят и положительные изменения, и масса интересных и поразительных событий. При этом учащаяся молодежь получила возможность заниматься общественной деятельностью, не опасаясь царской охранки, читать запрещенные ранее книги и, наконец, познакомиться с народом и разнообразными течениями политической мысли, как в теории, так и на практике, что дает ей богатейший опыт, который пригодится впоследствии в деятельности на благо России.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>Значительное место в «Нашей мысли отводилось литературным опытам юных авторов. Причем отмечалось, что молодые авторы слишком пессимистичны, но что последнее объяснимо, так как юношеству пришлось много пережить в этом году.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 xml:space="preserve">Одновременно с пензенской «Нашей мыслью» под тем же названием выпускали свой журнал члены кружка учащихся 1-ой и 2-ступени </w:t>
      </w:r>
      <w:proofErr w:type="spellStart"/>
      <w:r w:rsidRPr="0080139D">
        <w:rPr>
          <w:bCs/>
          <w:color w:val="000000"/>
          <w:sz w:val="28"/>
          <w:szCs w:val="28"/>
        </w:rPr>
        <w:t>Инсарской</w:t>
      </w:r>
      <w:proofErr w:type="spellEnd"/>
      <w:r w:rsidRPr="0080139D">
        <w:rPr>
          <w:bCs/>
          <w:color w:val="000000"/>
          <w:sz w:val="28"/>
          <w:szCs w:val="28"/>
        </w:rPr>
        <w:t xml:space="preserve"> единой трудовой советской школы. Просто удивительно, что на протяжении целого года школьникам небольшого уездного городка удавалось ежемесячно выпускать 18-страничное издание на хорошей бумаге, с клишированной обложкой и заставками. В журнале, как говорилось в программном редакционном обращении «Ко всем товарищам читателям», планировалось помещать стихи, рассказы, отзывы о книгах, вопросы и ответы, шарады и загадки. Что касается художественных достоинств опубликованного, то в своей массе оно не отличалось высоким уровнем. Настроения, передаваемые юными авторами в своих произведениях, можно кратко охарактеризовать </w:t>
      </w:r>
      <w:r w:rsidRPr="0080139D">
        <w:rPr>
          <w:bCs/>
          <w:color w:val="000000"/>
          <w:sz w:val="28"/>
          <w:szCs w:val="28"/>
        </w:rPr>
        <w:lastRenderedPageBreak/>
        <w:t>строкой из стихотворения четырнадцатилетнего поэта: «Вот уж птички от нас улетают...» – т.е. вполне определенная группа молодежи никаких перемен в обществе не воспринимала и сохраняла свой старый духовный мир в неприкосновенности.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 xml:space="preserve">Ту же цель – публиковать детские произведения – ставил перед собой и начавший выходить в селе Атмис </w:t>
      </w:r>
      <w:proofErr w:type="spellStart"/>
      <w:r w:rsidRPr="0080139D">
        <w:rPr>
          <w:bCs/>
          <w:color w:val="000000"/>
          <w:sz w:val="28"/>
          <w:szCs w:val="28"/>
        </w:rPr>
        <w:t>Нижнеломовского</w:t>
      </w:r>
      <w:proofErr w:type="spellEnd"/>
      <w:r w:rsidRPr="0080139D">
        <w:rPr>
          <w:bCs/>
          <w:color w:val="000000"/>
          <w:sz w:val="28"/>
          <w:szCs w:val="28"/>
        </w:rPr>
        <w:t xml:space="preserve"> уезда в 1919 г. журнал «Утренний восход».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 xml:space="preserve">Идея создания собственного журнала возникла в детском клубе при сельской школе. Издавал и редактировал его учитель Г.Д. Смагин (19.04.1887–24.09. 1967), уже до этого проявивший себя как литератор, краевед и просветитель. 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 xml:space="preserve">Смагин Георгий Дмитриевич родился 19.04.1887г. в селе </w:t>
      </w:r>
      <w:proofErr w:type="spellStart"/>
      <w:r w:rsidRPr="0080139D">
        <w:rPr>
          <w:bCs/>
          <w:color w:val="000000"/>
          <w:sz w:val="28"/>
          <w:szCs w:val="28"/>
        </w:rPr>
        <w:t>Коповка</w:t>
      </w:r>
      <w:proofErr w:type="spellEnd"/>
      <w:r w:rsidRPr="0080139D">
        <w:rPr>
          <w:bCs/>
          <w:color w:val="000000"/>
          <w:sz w:val="28"/>
          <w:szCs w:val="28"/>
        </w:rPr>
        <w:t xml:space="preserve"> Керенского уезда Пензенской  губернии в бедной крестьянской семье. Окончил </w:t>
      </w:r>
      <w:proofErr w:type="gramStart"/>
      <w:r w:rsidRPr="0080139D">
        <w:rPr>
          <w:bCs/>
          <w:color w:val="000000"/>
          <w:sz w:val="28"/>
          <w:szCs w:val="28"/>
        </w:rPr>
        <w:t>начальное</w:t>
      </w:r>
      <w:proofErr w:type="gramEnd"/>
      <w:r w:rsidRPr="0080139D">
        <w:rPr>
          <w:bCs/>
          <w:color w:val="000000"/>
          <w:sz w:val="28"/>
          <w:szCs w:val="28"/>
        </w:rPr>
        <w:t xml:space="preserve"> земское </w:t>
      </w:r>
      <w:proofErr w:type="spellStart"/>
      <w:r w:rsidRPr="0080139D">
        <w:rPr>
          <w:bCs/>
          <w:color w:val="000000"/>
          <w:sz w:val="28"/>
          <w:szCs w:val="28"/>
        </w:rPr>
        <w:t>училищеще</w:t>
      </w:r>
      <w:proofErr w:type="spellEnd"/>
      <w:r w:rsidRPr="0080139D">
        <w:rPr>
          <w:bCs/>
          <w:color w:val="000000"/>
          <w:sz w:val="28"/>
          <w:szCs w:val="28"/>
        </w:rPr>
        <w:t xml:space="preserve">, церковно-приходскую школу и Пензенскую учительскую семинарию. Начав учительствовать с 15 лет, он в 1908 году был назначен заведующим </w:t>
      </w:r>
      <w:proofErr w:type="spellStart"/>
      <w:r w:rsidRPr="0080139D">
        <w:rPr>
          <w:bCs/>
          <w:color w:val="000000"/>
          <w:sz w:val="28"/>
          <w:szCs w:val="28"/>
        </w:rPr>
        <w:t>атмисским</w:t>
      </w:r>
      <w:proofErr w:type="spellEnd"/>
      <w:r w:rsidRPr="0080139D">
        <w:rPr>
          <w:bCs/>
          <w:color w:val="000000"/>
          <w:sz w:val="28"/>
          <w:szCs w:val="28"/>
        </w:rPr>
        <w:t xml:space="preserve"> двухклассным училищем, а потом создал при училище краеведческий музей. В 1913 году была опубликована его автобиографическая повесть «Туманная заря – ясный восход». К тому же он сотрудничал со многими столичными журналами и переписывался с В.Г. Короленко. Встречался с </w:t>
      </w:r>
      <w:proofErr w:type="spellStart"/>
      <w:r w:rsidRPr="0080139D">
        <w:rPr>
          <w:bCs/>
          <w:color w:val="000000"/>
          <w:sz w:val="28"/>
          <w:szCs w:val="28"/>
        </w:rPr>
        <w:t>С</w:t>
      </w:r>
      <w:proofErr w:type="spellEnd"/>
      <w:r w:rsidRPr="0080139D">
        <w:rPr>
          <w:bCs/>
          <w:color w:val="000000"/>
          <w:sz w:val="28"/>
          <w:szCs w:val="28"/>
        </w:rPr>
        <w:t xml:space="preserve">. </w:t>
      </w:r>
      <w:proofErr w:type="spellStart"/>
      <w:r w:rsidRPr="0080139D">
        <w:rPr>
          <w:bCs/>
          <w:color w:val="000000"/>
          <w:sz w:val="28"/>
          <w:szCs w:val="28"/>
        </w:rPr>
        <w:t>Есениним</w:t>
      </w:r>
      <w:proofErr w:type="spellEnd"/>
      <w:r w:rsidRPr="0080139D">
        <w:rPr>
          <w:bCs/>
          <w:color w:val="000000"/>
          <w:sz w:val="28"/>
          <w:szCs w:val="28"/>
        </w:rPr>
        <w:t xml:space="preserve">. Позднее он активно участвовал в создании местного Союза крестьянских писателей. Был удостоен звания «Заслуженный учитель школы РСФСР», награжден орденом Ленина и двумя орденами Трудового Красного Знамени.  </w:t>
      </w:r>
      <w:proofErr w:type="spellStart"/>
      <w:r w:rsidRPr="0080139D">
        <w:rPr>
          <w:bCs/>
          <w:color w:val="000000"/>
          <w:sz w:val="28"/>
          <w:szCs w:val="28"/>
        </w:rPr>
        <w:t>Г.Д.Смагин</w:t>
      </w:r>
      <w:proofErr w:type="spellEnd"/>
      <w:r w:rsidRPr="0080139D">
        <w:rPr>
          <w:bCs/>
          <w:color w:val="000000"/>
          <w:sz w:val="28"/>
          <w:szCs w:val="28"/>
        </w:rPr>
        <w:t xml:space="preserve"> более 60 лет проработал учителем в школе. В 1940 получил малую золотую медаль за работу с юннатами.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>В предисловии к первому номеру «Утреннего восхода» Смагин писал: «Милые дети! Настало время радостное и светлое... «Утренний восход» будет служить вам путеводной звездой в вашей дальнейшей жизни, пробудит в вас чувство сострадания к людям, животным, научит любить всей душой природу. Это ваш журнал, несите в него ваши радости и горести, пишите обо всем, что вас беспокоит».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>В журнал писали подростки от 14 до 18 лет. Они публиковали в нем свои рассказы и стихи, описывали жизнь своих детских клубов и других организаций. Печатались в «Утреннем восходе» и отзывы читателей, в том числе и родителей учащихся о самом журнале. А вот как отозвалась на его появление газета «Голос бедняка» 13 июня 1919 года: «Как по внешности, так и по содержанию – это один из лучших детских журналов... Наряду с рассказами и стихотворениями встречаются короткие обращения к детям с призывом к здоровому и приятному труду. Имеется масса красивых виньеток. Широкой волной разливается знание по глухим уголкам, и вот, в одном из медвежьих уголков – Атмисе, издается «Утренний восход», несмотря на все трудности настоящего времени».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>В журнале получала освещение непростая российская действительность тех лет. И это вполне объяснимо, поскольку Г.Д. Смагин был человек из народа, родился и вырос в крестьянской семье, принимал деятельное участие в утверждении Советской власти и потому хорошо знал, что именно надо в нем сказать деревенским детям.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 xml:space="preserve">Во втором номере «Утреннего восхода» были помещены материалы уже не только учащихся </w:t>
      </w:r>
      <w:proofErr w:type="spellStart"/>
      <w:r w:rsidRPr="0080139D">
        <w:rPr>
          <w:bCs/>
          <w:color w:val="000000"/>
          <w:sz w:val="28"/>
          <w:szCs w:val="28"/>
        </w:rPr>
        <w:t>Атмисской</w:t>
      </w:r>
      <w:proofErr w:type="spellEnd"/>
      <w:r w:rsidRPr="0080139D">
        <w:rPr>
          <w:bCs/>
          <w:color w:val="000000"/>
          <w:sz w:val="28"/>
          <w:szCs w:val="28"/>
        </w:rPr>
        <w:t xml:space="preserve">, но и других школ Пензенской и соседних губерний. Затем издание журнала было прервано в связи с призывом Г.Д. Смагина в Красную Армию. А в 1922 г. вышел последний (из-за дороговизны бумаги и типографских услуг) сдвоенный N3-4 журнала под названием «Восход». Корреспондентами этого номера стали дети уже со всей России, в том числе и петроградские школьники и школьницы. Причем, несмотря на малый объем издания, его редактор нашел в нем место даже для ответов своим юным читателям и авторам, установив с ними устойчивую обратную связь. 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 xml:space="preserve">Совершенно иной характер носило содержание литературно-художественного, общественного и научно-популярного ежемесячника для юношества «Красные всходы», органа Пензенского </w:t>
      </w:r>
      <w:proofErr w:type="spellStart"/>
      <w:r w:rsidRPr="0080139D">
        <w:rPr>
          <w:bCs/>
          <w:color w:val="000000"/>
          <w:sz w:val="28"/>
          <w:szCs w:val="28"/>
        </w:rPr>
        <w:t>губкома</w:t>
      </w:r>
      <w:proofErr w:type="spellEnd"/>
      <w:r w:rsidRPr="0080139D">
        <w:rPr>
          <w:bCs/>
          <w:color w:val="000000"/>
          <w:sz w:val="28"/>
          <w:szCs w:val="28"/>
        </w:rPr>
        <w:t xml:space="preserve"> РКСМ, издававшегося в 1922 – 23 гг. Он выпускался на плохой бумаге, печатался «слепым шрифтом», но по своему идейно-концептуальному уровню и качеству публикуемых материалов разительным образом отличался от других подобных ему изданий. Да и тираж – до 1500 экземпляров – был по тем временам значительным даже для взрослых изданий. В издании журнала участвовали опытные журналисты Пензы, многие из которых работали в партийной печати.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 xml:space="preserve">Журнал «Жизнь» («Ежемесячный литературно-научный и общественно-педагогический журнал») являлся изданием Пензенского народного университета, открывшегося 21 ноября 1917 г. и закончившего к моменту выхода первого номера первый академический год своей культурно-просветительской работы. В течение этого года организовывались общедоступные лекции для рабочих города, решился вопрос и об открытии краткосрочных летних педагогических курсов и курсов по внешкольному образованию. 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 xml:space="preserve">Занятия проводились на научно-популярном отделении, но потом возникла мысль открыть академическое отделение, состоящее из трех факультетов: историко-литературного, общественно-юридического и иностранных языков. Планировалась организация курсов по кооперации, бухгалтерии и агрономии. «С организацией университета, – говорилось в обращении организаторов издания, – начато великое дело, зажжен великий светоч знания, который уже теперь собирает около себя все лучшие местные научно-преподавательские </w:t>
      </w:r>
      <w:proofErr w:type="gramStart"/>
      <w:r w:rsidRPr="0080139D">
        <w:rPr>
          <w:bCs/>
          <w:color w:val="000000"/>
          <w:sz w:val="28"/>
          <w:szCs w:val="28"/>
        </w:rPr>
        <w:lastRenderedPageBreak/>
        <w:t>силы</w:t>
      </w:r>
      <w:proofErr w:type="gramEnd"/>
      <w:r w:rsidRPr="0080139D">
        <w:rPr>
          <w:bCs/>
          <w:color w:val="000000"/>
          <w:sz w:val="28"/>
          <w:szCs w:val="28"/>
        </w:rPr>
        <w:t xml:space="preserve"> и, будем надеяться, не погаснет...» </w:t>
      </w:r>
      <w:proofErr w:type="gramStart"/>
      <w:r w:rsidRPr="0080139D">
        <w:rPr>
          <w:bCs/>
          <w:color w:val="000000"/>
          <w:sz w:val="28"/>
          <w:szCs w:val="28"/>
        </w:rPr>
        <w:t>А далее университет сообщал о своем бедственном материальном положении и обращался за поддержкой ко всем учреждениям, организациям, а также к частным лицам, однако потенциальная аудитория на него не откликнулась [5.</w:t>
      </w:r>
      <w:proofErr w:type="gramEnd"/>
      <w:r w:rsidRPr="0080139D">
        <w:rPr>
          <w:bCs/>
          <w:color w:val="000000"/>
          <w:sz w:val="28"/>
          <w:szCs w:val="28"/>
        </w:rPr>
        <w:t xml:space="preserve"> </w:t>
      </w:r>
      <w:proofErr w:type="gramStart"/>
      <w:r w:rsidRPr="0080139D">
        <w:rPr>
          <w:bCs/>
          <w:color w:val="000000"/>
          <w:sz w:val="28"/>
          <w:szCs w:val="28"/>
        </w:rPr>
        <w:t>С.З-4.].</w:t>
      </w:r>
      <w:proofErr w:type="gramEnd"/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 xml:space="preserve">Много места в журнале занимал отдел прозы и поэзии, но он публиковал также и научные статьи. При этом, например, в статье И. </w:t>
      </w:r>
      <w:proofErr w:type="spellStart"/>
      <w:r w:rsidRPr="0080139D">
        <w:rPr>
          <w:bCs/>
          <w:color w:val="000000"/>
          <w:sz w:val="28"/>
          <w:szCs w:val="28"/>
        </w:rPr>
        <w:t>Арямова</w:t>
      </w:r>
      <w:proofErr w:type="spellEnd"/>
      <w:r w:rsidRPr="0080139D">
        <w:rPr>
          <w:bCs/>
          <w:color w:val="000000"/>
          <w:sz w:val="28"/>
          <w:szCs w:val="28"/>
        </w:rPr>
        <w:t>: «Наше школьное обучение и вырождение» обсуждалась серьезная проблема (причем таковой она является и в наши дни!) – как поставить процесс обучения в школах таким образом, чтобы он не отражался на здоровье детей.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 xml:space="preserve">«Наши русские школы ослабляют детский организм и вызывают в нем наклонность к разнообразным заболеваниям. И это вполне понятно. Наши школы, особенно начальные и особенно деревенские, находятся в невозможных санитарно-гигиенических условиях. Часто они помещаются в наемных случайных зданиях, совершенно не приспособленных для школ, холодных, сырых, полутемных, настолько тесных, что через час занятий в них нечем дышать. </w:t>
      </w:r>
      <w:proofErr w:type="gramStart"/>
      <w:r w:rsidRPr="0080139D">
        <w:rPr>
          <w:bCs/>
          <w:color w:val="000000"/>
          <w:sz w:val="28"/>
          <w:szCs w:val="28"/>
        </w:rPr>
        <w:t>К тому же школы очищаются от грязи и пыли редко и не как следует» [6.</w:t>
      </w:r>
      <w:proofErr w:type="gramEnd"/>
      <w:r w:rsidRPr="0080139D">
        <w:rPr>
          <w:bCs/>
          <w:color w:val="000000"/>
          <w:sz w:val="28"/>
          <w:szCs w:val="28"/>
        </w:rPr>
        <w:t xml:space="preserve"> </w:t>
      </w:r>
      <w:proofErr w:type="gramStart"/>
      <w:r w:rsidRPr="0080139D">
        <w:rPr>
          <w:bCs/>
          <w:color w:val="000000"/>
          <w:sz w:val="28"/>
          <w:szCs w:val="28"/>
        </w:rPr>
        <w:t>С. 16.].</w:t>
      </w:r>
      <w:proofErr w:type="gramEnd"/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 xml:space="preserve">Автор считал, что предметы, преподаваемые в школе, должны быть рассчитаны не только на силы и способности учащихся, но и на то, чтобы занятия были привлекательны, затрагивали эмоциональную сторону природы учащегося, а не представляли бы груды однообразных, повторяющихся сведений, самодеятельности, творческого начала нет личности. Поэтому на первом плане обучения и воспитания личности ребенка должно стоять детское творчество. Причем основная задача воспитания и образования должна заключаться в интересном творческом труде, а потому происходить не по старому методу запрещения и торможения, а по методу развития и упражнения. По его мнению, основным требованием педагогики должно было стать следующее: достигать наибольшего результата с наименьшей затратой детских сил. При этом следует отметить, что практически все вышеназванные в этом издании проблемы не были решены и в течение всех последующих лет, вплоть до настоящего времени. </w:t>
      </w:r>
      <w:proofErr w:type="gramStart"/>
      <w:r w:rsidRPr="0080139D">
        <w:rPr>
          <w:bCs/>
          <w:color w:val="000000"/>
          <w:sz w:val="28"/>
          <w:szCs w:val="28"/>
        </w:rPr>
        <w:t>Так, автор, ссылаясь на данные Нижегородского земства и московских городских школ [7.</w:t>
      </w:r>
      <w:proofErr w:type="gramEnd"/>
      <w:r w:rsidRPr="0080139D">
        <w:rPr>
          <w:bCs/>
          <w:color w:val="000000"/>
          <w:sz w:val="28"/>
          <w:szCs w:val="28"/>
        </w:rPr>
        <w:t xml:space="preserve"> </w:t>
      </w:r>
      <w:proofErr w:type="gramStart"/>
      <w:r w:rsidRPr="0080139D">
        <w:rPr>
          <w:bCs/>
          <w:color w:val="000000"/>
          <w:sz w:val="28"/>
          <w:szCs w:val="28"/>
        </w:rPr>
        <w:t>С.19], указывал на серьезные проблемы с заболеваемостью учащихся вследствие пребывания в школе, причем подчеркивал, что особенно страдает нервная система ребенка.</w:t>
      </w:r>
      <w:proofErr w:type="gramEnd"/>
      <w:r w:rsidRPr="0080139D">
        <w:rPr>
          <w:bCs/>
          <w:color w:val="000000"/>
          <w:sz w:val="28"/>
          <w:szCs w:val="28"/>
        </w:rPr>
        <w:t xml:space="preserve"> «Поэтому крайне редко встречаются у нас люди с богатой инициативой, с широким кругозором, смелым полетом мысли, с решительным и предприимчивым характером». Отсюда, по его мнению, и самоубийства учащихся, большинство из которых приходится именно на среднюю школу!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 xml:space="preserve">Одной из проблем, совершенно явно тормозивших развитие общества, являлась и крайняя неразвитость крестьянских детей. </w:t>
      </w:r>
      <w:proofErr w:type="gramStart"/>
      <w:r w:rsidRPr="0080139D">
        <w:rPr>
          <w:bCs/>
          <w:color w:val="000000"/>
          <w:sz w:val="28"/>
          <w:szCs w:val="28"/>
        </w:rPr>
        <w:t xml:space="preserve">Так, в своей статье Н. </w:t>
      </w:r>
      <w:r w:rsidRPr="0080139D">
        <w:rPr>
          <w:bCs/>
          <w:color w:val="000000"/>
          <w:sz w:val="28"/>
          <w:szCs w:val="28"/>
        </w:rPr>
        <w:lastRenderedPageBreak/>
        <w:t>Севастьянов «О дошкольном воспитании крестьянских детей» писал, что «сквернословие, дурман алкоголя и все виды неприкрытых и не здоровых половых взаимоотношений животных и людей, карты и табак с первых же дней младенчества составляют основные элементы воспитания деревенского дитяти, лишенного к тому же самого элементарного руководства и понимающего все в большинстве случаев в извращенном виде».</w:t>
      </w:r>
      <w:proofErr w:type="gramEnd"/>
      <w:r w:rsidRPr="0080139D">
        <w:rPr>
          <w:bCs/>
          <w:color w:val="000000"/>
          <w:sz w:val="28"/>
          <w:szCs w:val="28"/>
        </w:rPr>
        <w:t xml:space="preserve"> «Первое время малыши (речь идет о детских яслях, устроенных в одном из губернских сел) были точно дикие зверьки» – тонко подмечал автор. Им также делался вывод о том, что основное воздействие в области детского воспитания должен быть направлено на детей в возрасте до пяти лет, а дальше хорошего результата мы уже не получим, причем данный вывод, подкрепленный новейшими исследованиями в соответствующих научных областях, не потерял своей актуальности и по сей день!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  <w:r w:rsidRPr="0080139D">
        <w:rPr>
          <w:bCs/>
          <w:color w:val="000000"/>
          <w:sz w:val="28"/>
          <w:szCs w:val="28"/>
        </w:rPr>
        <w:t>Создатель пензенского детского журнала «</w:t>
      </w:r>
      <w:proofErr w:type="spellStart"/>
      <w:r w:rsidRPr="0080139D">
        <w:rPr>
          <w:bCs/>
          <w:color w:val="000000"/>
          <w:sz w:val="28"/>
          <w:szCs w:val="28"/>
        </w:rPr>
        <w:t>Чердобряк</w:t>
      </w:r>
      <w:proofErr w:type="spellEnd"/>
      <w:r w:rsidRPr="0080139D">
        <w:rPr>
          <w:bCs/>
          <w:color w:val="000000"/>
          <w:sz w:val="28"/>
          <w:szCs w:val="28"/>
        </w:rPr>
        <w:t xml:space="preserve">» Марина </w:t>
      </w:r>
      <w:proofErr w:type="spellStart"/>
      <w:r w:rsidRPr="0080139D">
        <w:rPr>
          <w:bCs/>
          <w:color w:val="000000"/>
          <w:sz w:val="28"/>
          <w:szCs w:val="28"/>
        </w:rPr>
        <w:t>Танцырева</w:t>
      </w:r>
      <w:proofErr w:type="spellEnd"/>
      <w:r w:rsidRPr="0080139D">
        <w:rPr>
          <w:bCs/>
          <w:color w:val="000000"/>
          <w:sz w:val="28"/>
          <w:szCs w:val="28"/>
        </w:rPr>
        <w:t xml:space="preserve"> дала эксклюзивное интервью телеканалу «Россия 1. Пенза». В нем она рассказала о том, как дочь подала ей идею создания издания, как родилось название и сколько людей читает пензенский журнал за границей. Марина </w:t>
      </w:r>
      <w:proofErr w:type="spellStart"/>
      <w:r w:rsidRPr="0080139D">
        <w:rPr>
          <w:bCs/>
          <w:color w:val="000000"/>
          <w:sz w:val="28"/>
          <w:szCs w:val="28"/>
        </w:rPr>
        <w:t>Танцырева</w:t>
      </w:r>
      <w:proofErr w:type="spellEnd"/>
      <w:r w:rsidRPr="0080139D">
        <w:rPr>
          <w:bCs/>
          <w:color w:val="000000"/>
          <w:sz w:val="28"/>
          <w:szCs w:val="28"/>
        </w:rPr>
        <w:t xml:space="preserve"> — финансист. Вот уже год создает и выпускает собственный литературный журнал для детей «</w:t>
      </w:r>
      <w:proofErr w:type="spellStart"/>
      <w:r w:rsidRPr="0080139D">
        <w:rPr>
          <w:bCs/>
          <w:color w:val="000000"/>
          <w:sz w:val="28"/>
          <w:szCs w:val="28"/>
        </w:rPr>
        <w:t>Чердобряк</w:t>
      </w:r>
      <w:proofErr w:type="spellEnd"/>
      <w:r w:rsidRPr="0080139D">
        <w:rPr>
          <w:bCs/>
          <w:color w:val="000000"/>
          <w:sz w:val="28"/>
          <w:szCs w:val="28"/>
        </w:rPr>
        <w:t xml:space="preserve">». «В какой-то момент мы пошли с моей дочкой выбирать ей журнал. Пришли в киоск, думали, что очень-очень много есть детских журналов. Я беру каждый в руки и понимаю, что это не то. Да, все </w:t>
      </w:r>
      <w:proofErr w:type="gramStart"/>
      <w:r w:rsidRPr="0080139D">
        <w:rPr>
          <w:bCs/>
          <w:color w:val="000000"/>
          <w:sz w:val="28"/>
          <w:szCs w:val="28"/>
        </w:rPr>
        <w:t>здорово</w:t>
      </w:r>
      <w:proofErr w:type="gramEnd"/>
      <w:r w:rsidRPr="0080139D">
        <w:rPr>
          <w:bCs/>
          <w:color w:val="000000"/>
          <w:sz w:val="28"/>
          <w:szCs w:val="28"/>
        </w:rPr>
        <w:t xml:space="preserve">, много заданий, каких-то раскрасок. Однако ребенок его берет на 10 минут, и он выбрасывается. Нам же хотелось чего-то литературного. Оказалось, что такого журнала у нас нет. Поэтому мы решили, что раз не может найти тот продукт, который нам бы понравился, то нужно создавать самим», — сказала она. В своем журнале они рассказывают о многом. «Где это многое можно найти? На чердаке. Чердак-добряк, чердак, который </w:t>
      </w:r>
      <w:proofErr w:type="gramStart"/>
      <w:r w:rsidRPr="0080139D">
        <w:rPr>
          <w:bCs/>
          <w:color w:val="000000"/>
          <w:sz w:val="28"/>
          <w:szCs w:val="28"/>
        </w:rPr>
        <w:t>бряк</w:t>
      </w:r>
      <w:proofErr w:type="gramEnd"/>
      <w:r w:rsidRPr="0080139D">
        <w:rPr>
          <w:bCs/>
          <w:color w:val="000000"/>
          <w:sz w:val="28"/>
          <w:szCs w:val="28"/>
        </w:rPr>
        <w:t>, потому что он веселый, озорной и все это вместе как-то соединилось и получился «</w:t>
      </w:r>
      <w:proofErr w:type="spellStart"/>
      <w:r w:rsidRPr="0080139D">
        <w:rPr>
          <w:bCs/>
          <w:color w:val="000000"/>
          <w:sz w:val="28"/>
          <w:szCs w:val="28"/>
        </w:rPr>
        <w:t>Чердобряк</w:t>
      </w:r>
      <w:proofErr w:type="spellEnd"/>
      <w:r w:rsidRPr="0080139D">
        <w:rPr>
          <w:bCs/>
          <w:color w:val="000000"/>
          <w:sz w:val="28"/>
          <w:szCs w:val="28"/>
        </w:rPr>
        <w:t xml:space="preserve">», — пояснила Марина </w:t>
      </w:r>
      <w:proofErr w:type="spellStart"/>
      <w:r w:rsidRPr="0080139D">
        <w:rPr>
          <w:bCs/>
          <w:color w:val="000000"/>
          <w:sz w:val="28"/>
          <w:szCs w:val="28"/>
        </w:rPr>
        <w:t>Танцырева</w:t>
      </w:r>
      <w:proofErr w:type="spellEnd"/>
      <w:r w:rsidRPr="0080139D">
        <w:rPr>
          <w:bCs/>
          <w:color w:val="000000"/>
          <w:sz w:val="28"/>
          <w:szCs w:val="28"/>
        </w:rPr>
        <w:t xml:space="preserve">. Тираж журнала составляет 3 тыс. экземпляров. В основном распространяется в Пензе. «У нас есть около 100 подписчиков в других городах и несколько даже в других странах, поэтому журнал большая возможность рассказать о нашем городе, о том, чем мы здесь живем», — подчеркнула она. По ее словам цель — научить детей читать. «Не все дети готовы сразу прочитать большую толстую книгу. В журнале же они видят короткие рассказы, они их заинтересовывают. Читать это интересно. Отдельный журнал — это как отдельная книга. У него нет четкой привязки к какому-то месяцу», — разъяснила она. Отметим, что Марина </w:t>
      </w:r>
      <w:proofErr w:type="spellStart"/>
      <w:r w:rsidRPr="0080139D">
        <w:rPr>
          <w:bCs/>
          <w:color w:val="000000"/>
          <w:sz w:val="28"/>
          <w:szCs w:val="28"/>
        </w:rPr>
        <w:t>Танцырева</w:t>
      </w:r>
      <w:proofErr w:type="spellEnd"/>
      <w:r w:rsidRPr="0080139D">
        <w:rPr>
          <w:bCs/>
          <w:color w:val="000000"/>
          <w:sz w:val="28"/>
          <w:szCs w:val="28"/>
        </w:rPr>
        <w:t xml:space="preserve"> — пример активных </w:t>
      </w:r>
      <w:proofErr w:type="spellStart"/>
      <w:r w:rsidRPr="0080139D">
        <w:rPr>
          <w:bCs/>
          <w:color w:val="000000"/>
          <w:sz w:val="28"/>
          <w:szCs w:val="28"/>
        </w:rPr>
        <w:t>пензенцев</w:t>
      </w:r>
      <w:proofErr w:type="spellEnd"/>
      <w:r w:rsidRPr="0080139D">
        <w:rPr>
          <w:bCs/>
          <w:color w:val="000000"/>
          <w:sz w:val="28"/>
          <w:szCs w:val="28"/>
        </w:rPr>
        <w:t xml:space="preserve">, которые уже что-то изменили в городе и готовы поделиться своим опытом с другими. </w:t>
      </w:r>
    </w:p>
    <w:p w:rsidR="00BD7B49" w:rsidRPr="0080139D" w:rsidRDefault="00BD7B49" w:rsidP="00BD7B49">
      <w:pPr>
        <w:tabs>
          <w:tab w:val="center" w:pos="4677"/>
          <w:tab w:val="left" w:pos="7995"/>
        </w:tabs>
        <w:rPr>
          <w:bCs/>
          <w:color w:val="000000"/>
          <w:sz w:val="28"/>
          <w:szCs w:val="28"/>
        </w:rPr>
      </w:pPr>
    </w:p>
    <w:p w:rsidR="007C0C1B" w:rsidRPr="0080139D" w:rsidRDefault="00C07978" w:rsidP="00C07978">
      <w:pPr>
        <w:tabs>
          <w:tab w:val="center" w:pos="4677"/>
          <w:tab w:val="left" w:pos="7995"/>
        </w:tabs>
        <w:rPr>
          <w:rFonts w:hint="eastAsia"/>
          <w:sz w:val="28"/>
          <w:szCs w:val="28"/>
        </w:rPr>
      </w:pPr>
      <w:r w:rsidRPr="0080139D">
        <w:rPr>
          <w:rFonts w:hint="eastAsia"/>
          <w:bCs/>
          <w:color w:val="000000"/>
          <w:sz w:val="28"/>
          <w:szCs w:val="28"/>
        </w:rPr>
        <w:tab/>
      </w:r>
    </w:p>
    <w:sectPr w:rsidR="007C0C1B" w:rsidRPr="0080139D" w:rsidSect="00C1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206B"/>
    <w:multiLevelType w:val="hybridMultilevel"/>
    <w:tmpl w:val="13841950"/>
    <w:lvl w:ilvl="0" w:tplc="7B4A48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794276"/>
    <w:multiLevelType w:val="hybridMultilevel"/>
    <w:tmpl w:val="700639C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78"/>
    <w:rsid w:val="00110131"/>
    <w:rsid w:val="001F1EFD"/>
    <w:rsid w:val="00233206"/>
    <w:rsid w:val="0037201E"/>
    <w:rsid w:val="004D12FE"/>
    <w:rsid w:val="005F2B68"/>
    <w:rsid w:val="006B6BFE"/>
    <w:rsid w:val="007C0048"/>
    <w:rsid w:val="007C0C1B"/>
    <w:rsid w:val="0080139D"/>
    <w:rsid w:val="00846C4C"/>
    <w:rsid w:val="008877DA"/>
    <w:rsid w:val="009454AF"/>
    <w:rsid w:val="009B39AC"/>
    <w:rsid w:val="00B14FFB"/>
    <w:rsid w:val="00B41305"/>
    <w:rsid w:val="00BD7B49"/>
    <w:rsid w:val="00C07978"/>
    <w:rsid w:val="00C1685F"/>
    <w:rsid w:val="00CF7B97"/>
    <w:rsid w:val="00DB2FC6"/>
    <w:rsid w:val="00EC66F0"/>
    <w:rsid w:val="00F6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978"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2">
    <w:name w:val="heading 2"/>
    <w:basedOn w:val="a"/>
    <w:link w:val="20"/>
    <w:uiPriority w:val="9"/>
    <w:qFormat/>
    <w:rsid w:val="0037201E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 w:bidi="ar-SA"/>
    </w:rPr>
  </w:style>
  <w:style w:type="paragraph" w:styleId="5">
    <w:name w:val="heading 5"/>
    <w:basedOn w:val="a"/>
    <w:link w:val="50"/>
    <w:uiPriority w:val="9"/>
    <w:qFormat/>
    <w:rsid w:val="0037201E"/>
    <w:pPr>
      <w:suppressAutoHyphens w:val="0"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01E"/>
    <w:rPr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3720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978"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2">
    <w:name w:val="heading 2"/>
    <w:basedOn w:val="a"/>
    <w:link w:val="20"/>
    <w:uiPriority w:val="9"/>
    <w:qFormat/>
    <w:rsid w:val="0037201E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 w:bidi="ar-SA"/>
    </w:rPr>
  </w:style>
  <w:style w:type="paragraph" w:styleId="5">
    <w:name w:val="heading 5"/>
    <w:basedOn w:val="a"/>
    <w:link w:val="50"/>
    <w:uiPriority w:val="9"/>
    <w:qFormat/>
    <w:rsid w:val="0037201E"/>
    <w:pPr>
      <w:suppressAutoHyphens w:val="0"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01E"/>
    <w:rPr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3720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3705</Words>
  <Characters>21121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Наташа</cp:lastModifiedBy>
  <cp:revision>4</cp:revision>
  <cp:lastPrinted>2019-01-08T17:36:00Z</cp:lastPrinted>
  <dcterms:created xsi:type="dcterms:W3CDTF">2020-01-19T14:02:00Z</dcterms:created>
  <dcterms:modified xsi:type="dcterms:W3CDTF">2020-01-20T20:13:00Z</dcterms:modified>
</cp:coreProperties>
</file>